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E190" w14:textId="77777777" w:rsidR="007E1471" w:rsidRDefault="00000000">
      <w:pPr>
        <w:pStyle w:val="BodyText"/>
        <w:ind w:left="0" w:firstLine="0"/>
        <w:jc w:val="left"/>
        <w:rPr>
          <w:b/>
          <w:sz w:val="18"/>
        </w:rPr>
      </w:pPr>
      <w:r>
        <w:rPr>
          <w:b/>
          <w:sz w:val="18"/>
        </w:rPr>
        <w:t xml:space="preserve">  </w:t>
      </w:r>
    </w:p>
    <w:p w14:paraId="366216B2" w14:textId="77777777" w:rsidR="007E1471" w:rsidRDefault="007E1471">
      <w:pPr>
        <w:pStyle w:val="BodyText"/>
        <w:spacing w:before="10"/>
        <w:ind w:left="0" w:firstLine="0"/>
        <w:jc w:val="left"/>
        <w:rPr>
          <w:b/>
          <w:sz w:val="25"/>
        </w:rPr>
      </w:pPr>
    </w:p>
    <w:p w14:paraId="6C0D8C25" w14:textId="77777777" w:rsidR="007E1471" w:rsidRDefault="00000000">
      <w:pPr>
        <w:pStyle w:val="ListParagraph"/>
        <w:numPr>
          <w:ilvl w:val="0"/>
          <w:numId w:val="1"/>
        </w:numPr>
        <w:tabs>
          <w:tab w:val="left" w:pos="823"/>
          <w:tab w:val="left" w:pos="824"/>
        </w:tabs>
        <w:spacing w:line="165" w:lineRule="exact"/>
        <w:rPr>
          <w:b/>
          <w:sz w:val="16"/>
        </w:rPr>
      </w:pPr>
      <w:r>
        <w:rPr>
          <w:b/>
          <w:sz w:val="16"/>
        </w:rPr>
        <w:t>Assignee’s</w:t>
      </w:r>
      <w:r>
        <w:rPr>
          <w:b/>
          <w:spacing w:val="-10"/>
          <w:sz w:val="16"/>
        </w:rPr>
        <w:t xml:space="preserve"> </w:t>
      </w:r>
      <w:r>
        <w:rPr>
          <w:b/>
          <w:sz w:val="16"/>
        </w:rPr>
        <w:t>Power</w:t>
      </w:r>
      <w:r>
        <w:rPr>
          <w:b/>
          <w:spacing w:val="-8"/>
          <w:sz w:val="16"/>
        </w:rPr>
        <w:t xml:space="preserve"> </w:t>
      </w:r>
      <w:proofErr w:type="gramStart"/>
      <w:r>
        <w:rPr>
          <w:b/>
          <w:sz w:val="16"/>
        </w:rPr>
        <w:t>Of</w:t>
      </w:r>
      <w:proofErr w:type="gramEnd"/>
      <w:r>
        <w:rPr>
          <w:b/>
          <w:spacing w:val="-10"/>
          <w:sz w:val="16"/>
        </w:rPr>
        <w:t xml:space="preserve"> </w:t>
      </w:r>
      <w:r>
        <w:rPr>
          <w:b/>
          <w:spacing w:val="-4"/>
          <w:sz w:val="16"/>
        </w:rPr>
        <w:t>Sale</w:t>
      </w:r>
    </w:p>
    <w:p w14:paraId="5EC64D58" w14:textId="77777777" w:rsidR="007E1471" w:rsidRDefault="00000000">
      <w:pPr>
        <w:pStyle w:val="Heading3"/>
        <w:spacing w:before="63"/>
        <w:ind w:right="0"/>
      </w:pPr>
      <w:r>
        <w:rPr>
          <w:b w:val="0"/>
        </w:rPr>
        <w:br w:type="column"/>
      </w:r>
      <w:r>
        <w:rPr>
          <w:u w:val="single"/>
        </w:rPr>
        <w:t>CONDITIONS</w:t>
      </w:r>
      <w:r>
        <w:rPr>
          <w:spacing w:val="-3"/>
          <w:u w:val="single"/>
        </w:rPr>
        <w:t xml:space="preserve"> </w:t>
      </w:r>
      <w:r>
        <w:rPr>
          <w:u w:val="single"/>
        </w:rPr>
        <w:t>OF</w:t>
      </w:r>
      <w:r>
        <w:rPr>
          <w:spacing w:val="-2"/>
          <w:u w:val="single"/>
        </w:rPr>
        <w:t xml:space="preserve"> </w:t>
      </w:r>
      <w:r>
        <w:rPr>
          <w:spacing w:val="-4"/>
          <w:u w:val="single"/>
        </w:rPr>
        <w:t>SALE</w:t>
      </w:r>
    </w:p>
    <w:p w14:paraId="78920401" w14:textId="77777777" w:rsidR="007E1471" w:rsidRDefault="007E1471">
      <w:pPr>
        <w:sectPr w:rsidR="007E1471">
          <w:pgSz w:w="11910" w:h="16840"/>
          <w:pgMar w:top="560" w:right="300" w:bottom="280" w:left="760" w:header="720" w:footer="720" w:gutter="0"/>
          <w:cols w:num="2" w:space="720" w:equalWidth="0">
            <w:col w:w="2828" w:space="1172"/>
            <w:col w:w="6850"/>
          </w:cols>
        </w:sectPr>
      </w:pPr>
    </w:p>
    <w:p w14:paraId="14B08ECE" w14:textId="049D99E0" w:rsidR="007E1471" w:rsidRDefault="00000000">
      <w:pPr>
        <w:spacing w:before="17" w:line="204" w:lineRule="auto"/>
        <w:ind w:left="813" w:right="130" w:hanging="1"/>
        <w:jc w:val="both"/>
        <w:rPr>
          <w:sz w:val="16"/>
        </w:rPr>
      </w:pPr>
      <w:r>
        <w:rPr>
          <w:sz w:val="16"/>
        </w:rPr>
        <w:t xml:space="preserve">This sale is made by </w:t>
      </w:r>
      <w:r>
        <w:rPr>
          <w:b/>
          <w:sz w:val="16"/>
        </w:rPr>
        <w:t xml:space="preserve">Hong Leong Islamic Bank </w:t>
      </w:r>
      <w:proofErr w:type="spellStart"/>
      <w:r>
        <w:rPr>
          <w:b/>
          <w:sz w:val="16"/>
        </w:rPr>
        <w:t>Berhad</w:t>
      </w:r>
      <w:proofErr w:type="spellEnd"/>
      <w:r>
        <w:rPr>
          <w:b/>
          <w:sz w:val="16"/>
        </w:rPr>
        <w:t xml:space="preserve"> </w:t>
      </w:r>
      <w:r>
        <w:rPr>
          <w:sz w:val="16"/>
        </w:rPr>
        <w:t>(referred to as “</w:t>
      </w:r>
      <w:r>
        <w:rPr>
          <w:b/>
          <w:sz w:val="16"/>
        </w:rPr>
        <w:t>the Assignee</w:t>
      </w:r>
      <w:r>
        <w:rPr>
          <w:sz w:val="16"/>
        </w:rPr>
        <w:t xml:space="preserve">”) in exercise of the rights, powers and remedies conferred upon the Assignee pursuant </w:t>
      </w:r>
      <w:r w:rsidR="003B7122" w:rsidRPr="003B7122">
        <w:rPr>
          <w:b/>
          <w:bCs/>
          <w:iCs/>
          <w:sz w:val="16"/>
          <w:szCs w:val="16"/>
        </w:rPr>
        <w:t>Deed of Assignment</w:t>
      </w:r>
      <w:r w:rsidR="008909E7">
        <w:rPr>
          <w:b/>
          <w:bCs/>
          <w:iCs/>
          <w:sz w:val="16"/>
          <w:szCs w:val="16"/>
        </w:rPr>
        <w:t>,</w:t>
      </w:r>
      <w:r w:rsidR="003B7122" w:rsidRPr="003B7122">
        <w:rPr>
          <w:b/>
          <w:bCs/>
          <w:iCs/>
          <w:sz w:val="16"/>
          <w:szCs w:val="16"/>
        </w:rPr>
        <w:t xml:space="preserve"> Power of Attorney</w:t>
      </w:r>
      <w:r w:rsidR="00B64DF9">
        <w:rPr>
          <w:b/>
          <w:bCs/>
          <w:iCs/>
          <w:sz w:val="16"/>
          <w:szCs w:val="16"/>
        </w:rPr>
        <w:t xml:space="preserve"> and Facility Agreement</w:t>
      </w:r>
      <w:r w:rsidR="003B7122" w:rsidRPr="003B7122">
        <w:rPr>
          <w:b/>
          <w:bCs/>
          <w:iCs/>
          <w:sz w:val="16"/>
          <w:szCs w:val="16"/>
        </w:rPr>
        <w:t xml:space="preserve"> all dated </w:t>
      </w:r>
      <w:r w:rsidR="008909E7">
        <w:rPr>
          <w:b/>
          <w:bCs/>
          <w:iCs/>
          <w:sz w:val="16"/>
          <w:szCs w:val="16"/>
        </w:rPr>
        <w:t>1</w:t>
      </w:r>
      <w:r w:rsidR="00B64DF9">
        <w:rPr>
          <w:b/>
          <w:bCs/>
          <w:iCs/>
          <w:sz w:val="16"/>
          <w:szCs w:val="16"/>
        </w:rPr>
        <w:t>2</w:t>
      </w:r>
      <w:r w:rsidR="003B7122" w:rsidRPr="008909E7">
        <w:rPr>
          <w:b/>
          <w:bCs/>
          <w:iCs/>
          <w:sz w:val="16"/>
          <w:szCs w:val="16"/>
          <w:vertAlign w:val="superscript"/>
        </w:rPr>
        <w:t>th</w:t>
      </w:r>
      <w:r w:rsidR="003B7122" w:rsidRPr="003B7122">
        <w:rPr>
          <w:b/>
          <w:bCs/>
          <w:iCs/>
          <w:sz w:val="16"/>
          <w:szCs w:val="16"/>
        </w:rPr>
        <w:t xml:space="preserve"> </w:t>
      </w:r>
      <w:r w:rsidR="00B64DF9">
        <w:rPr>
          <w:b/>
          <w:bCs/>
          <w:iCs/>
          <w:sz w:val="16"/>
          <w:szCs w:val="16"/>
        </w:rPr>
        <w:t>April</w:t>
      </w:r>
      <w:r w:rsidR="003B7122" w:rsidRPr="003B7122">
        <w:rPr>
          <w:b/>
          <w:bCs/>
          <w:iCs/>
          <w:sz w:val="16"/>
          <w:szCs w:val="16"/>
        </w:rPr>
        <w:t xml:space="preserve"> 20</w:t>
      </w:r>
      <w:r w:rsidR="00B64DF9">
        <w:rPr>
          <w:b/>
          <w:bCs/>
          <w:iCs/>
          <w:sz w:val="16"/>
          <w:szCs w:val="16"/>
        </w:rPr>
        <w:t>17</w:t>
      </w:r>
      <w:r>
        <w:rPr>
          <w:b/>
          <w:spacing w:val="-1"/>
          <w:sz w:val="16"/>
        </w:rPr>
        <w:t xml:space="preserve"> </w:t>
      </w:r>
      <w:r>
        <w:rPr>
          <w:sz w:val="16"/>
        </w:rPr>
        <w:t>(collectively</w:t>
      </w:r>
      <w:r>
        <w:rPr>
          <w:spacing w:val="-1"/>
          <w:sz w:val="16"/>
        </w:rPr>
        <w:t xml:space="preserve"> </w:t>
      </w:r>
      <w:r>
        <w:rPr>
          <w:sz w:val="16"/>
        </w:rPr>
        <w:t>referred</w:t>
      </w:r>
      <w:r>
        <w:rPr>
          <w:spacing w:val="-1"/>
          <w:sz w:val="16"/>
        </w:rPr>
        <w:t xml:space="preserve"> </w:t>
      </w:r>
      <w:r>
        <w:rPr>
          <w:sz w:val="16"/>
        </w:rPr>
        <w:t>to</w:t>
      </w:r>
      <w:r>
        <w:rPr>
          <w:spacing w:val="-1"/>
          <w:sz w:val="16"/>
        </w:rPr>
        <w:t xml:space="preserve"> </w:t>
      </w:r>
      <w:r>
        <w:rPr>
          <w:sz w:val="16"/>
        </w:rPr>
        <w:t>as</w:t>
      </w:r>
      <w:r>
        <w:rPr>
          <w:spacing w:val="-1"/>
          <w:sz w:val="16"/>
        </w:rPr>
        <w:t xml:space="preserve"> </w:t>
      </w:r>
      <w:r>
        <w:rPr>
          <w:sz w:val="16"/>
        </w:rPr>
        <w:t>“</w:t>
      </w:r>
      <w:r>
        <w:rPr>
          <w:b/>
          <w:sz w:val="16"/>
        </w:rPr>
        <w:t>the</w:t>
      </w:r>
      <w:r>
        <w:rPr>
          <w:b/>
          <w:spacing w:val="-1"/>
          <w:sz w:val="16"/>
        </w:rPr>
        <w:t xml:space="preserve"> </w:t>
      </w:r>
      <w:r>
        <w:rPr>
          <w:b/>
          <w:sz w:val="16"/>
        </w:rPr>
        <w:t>Security</w:t>
      </w:r>
      <w:r>
        <w:rPr>
          <w:b/>
          <w:spacing w:val="-1"/>
          <w:sz w:val="16"/>
        </w:rPr>
        <w:t xml:space="preserve"> </w:t>
      </w:r>
      <w:r>
        <w:rPr>
          <w:b/>
          <w:sz w:val="16"/>
        </w:rPr>
        <w:t>Documents</w:t>
      </w:r>
      <w:r>
        <w:rPr>
          <w:sz w:val="16"/>
        </w:rPr>
        <w:t>”)</w:t>
      </w:r>
      <w:r>
        <w:rPr>
          <w:spacing w:val="-2"/>
          <w:sz w:val="16"/>
        </w:rPr>
        <w:t xml:space="preserve"> </w:t>
      </w:r>
      <w:r>
        <w:rPr>
          <w:sz w:val="16"/>
        </w:rPr>
        <w:t>executed</w:t>
      </w:r>
      <w:r>
        <w:rPr>
          <w:spacing w:val="-1"/>
          <w:sz w:val="16"/>
        </w:rPr>
        <w:t xml:space="preserve"> </w:t>
      </w:r>
      <w:r>
        <w:rPr>
          <w:sz w:val="16"/>
        </w:rPr>
        <w:t xml:space="preserve">by </w:t>
      </w:r>
      <w:r w:rsidR="00B64DF9">
        <w:rPr>
          <w:b/>
          <w:bCs/>
          <w:sz w:val="16"/>
          <w:szCs w:val="16"/>
        </w:rPr>
        <w:t>ABDILLA BIN AMMING</w:t>
      </w:r>
      <w:r w:rsidR="003B7122" w:rsidRPr="003B7122">
        <w:rPr>
          <w:b/>
          <w:bCs/>
          <w:sz w:val="16"/>
          <w:szCs w:val="16"/>
        </w:rPr>
        <w:t xml:space="preserve"> </w:t>
      </w:r>
      <w:r>
        <w:rPr>
          <w:sz w:val="16"/>
        </w:rPr>
        <w:t>(referred</w:t>
      </w:r>
      <w:r>
        <w:rPr>
          <w:spacing w:val="-1"/>
          <w:sz w:val="16"/>
        </w:rPr>
        <w:t xml:space="preserve"> </w:t>
      </w:r>
      <w:r>
        <w:rPr>
          <w:sz w:val="16"/>
        </w:rPr>
        <w:t>to</w:t>
      </w:r>
      <w:r>
        <w:rPr>
          <w:spacing w:val="-1"/>
          <w:sz w:val="16"/>
        </w:rPr>
        <w:t xml:space="preserve"> </w:t>
      </w:r>
      <w:r>
        <w:rPr>
          <w:sz w:val="16"/>
        </w:rPr>
        <w:t>as “</w:t>
      </w:r>
      <w:r>
        <w:rPr>
          <w:b/>
          <w:sz w:val="16"/>
        </w:rPr>
        <w:t>the Assignor/Borrower</w:t>
      </w:r>
      <w:r>
        <w:rPr>
          <w:sz w:val="16"/>
        </w:rPr>
        <w:t xml:space="preserve">”) in </w:t>
      </w:r>
      <w:proofErr w:type="spellStart"/>
      <w:r>
        <w:rPr>
          <w:sz w:val="16"/>
        </w:rPr>
        <w:t>favour</w:t>
      </w:r>
      <w:proofErr w:type="spellEnd"/>
      <w:r>
        <w:rPr>
          <w:sz w:val="16"/>
        </w:rPr>
        <w:t xml:space="preserve"> of the Assignee and is made subject to all liabilities, obligations, conditions and category of land use, express or implied or imposed upon or relating to or affecting or pertaining to the Property.</w:t>
      </w:r>
    </w:p>
    <w:p w14:paraId="546332CD" w14:textId="77777777" w:rsidR="007E1471" w:rsidRDefault="007E1471">
      <w:pPr>
        <w:pStyle w:val="BodyText"/>
        <w:spacing w:before="6"/>
        <w:ind w:left="0" w:firstLine="0"/>
        <w:jc w:val="left"/>
        <w:rPr>
          <w:sz w:val="14"/>
        </w:rPr>
      </w:pPr>
    </w:p>
    <w:p w14:paraId="7CA0C4A0" w14:textId="77777777" w:rsidR="007E1471" w:rsidRDefault="00000000">
      <w:pPr>
        <w:pStyle w:val="Heading7"/>
        <w:numPr>
          <w:ilvl w:val="0"/>
          <w:numId w:val="1"/>
        </w:numPr>
        <w:tabs>
          <w:tab w:val="left" w:pos="824"/>
          <w:tab w:val="left" w:pos="825"/>
        </w:tabs>
        <w:spacing w:before="1" w:line="183" w:lineRule="exact"/>
        <w:ind w:left="824" w:hanging="721"/>
      </w:pPr>
      <w:r>
        <w:rPr>
          <w:spacing w:val="-2"/>
        </w:rPr>
        <w:t>Bidding</w:t>
      </w:r>
    </w:p>
    <w:p w14:paraId="3EA42C61" w14:textId="77777777" w:rsidR="007E1471" w:rsidRDefault="00000000">
      <w:pPr>
        <w:pStyle w:val="ListParagraph"/>
        <w:numPr>
          <w:ilvl w:val="1"/>
          <w:numId w:val="1"/>
        </w:numPr>
        <w:tabs>
          <w:tab w:val="left" w:pos="1543"/>
          <w:tab w:val="left" w:pos="1544"/>
        </w:tabs>
        <w:ind w:left="1522" w:right="129"/>
        <w:rPr>
          <w:sz w:val="15"/>
        </w:rPr>
      </w:pPr>
      <w:r>
        <w:rPr>
          <w:sz w:val="16"/>
        </w:rPr>
        <w:t xml:space="preserve">The Auctioneer </w:t>
      </w:r>
      <w:r>
        <w:rPr>
          <w:sz w:val="15"/>
        </w:rPr>
        <w:t>reserves the right to regulate the bidding and shall have the sole right to refuse any bid or bids without giving any reason for such refusal.</w:t>
      </w:r>
    </w:p>
    <w:p w14:paraId="3B4761A0" w14:textId="77777777" w:rsidR="007E1471" w:rsidRDefault="00000000">
      <w:pPr>
        <w:pStyle w:val="ListParagraph"/>
        <w:numPr>
          <w:ilvl w:val="1"/>
          <w:numId w:val="1"/>
        </w:numPr>
        <w:tabs>
          <w:tab w:val="left" w:pos="1543"/>
          <w:tab w:val="left" w:pos="1544"/>
        </w:tabs>
        <w:ind w:left="1544" w:hanging="731"/>
        <w:rPr>
          <w:sz w:val="15"/>
        </w:rPr>
      </w:pPr>
      <w:r>
        <w:rPr>
          <w:sz w:val="15"/>
        </w:rPr>
        <w:t>In</w:t>
      </w:r>
      <w:r>
        <w:rPr>
          <w:spacing w:val="-4"/>
          <w:sz w:val="15"/>
        </w:rPr>
        <w:t xml:space="preserve"> </w:t>
      </w:r>
      <w:r>
        <w:rPr>
          <w:sz w:val="15"/>
        </w:rPr>
        <w:t>the</w:t>
      </w:r>
      <w:r>
        <w:rPr>
          <w:spacing w:val="-3"/>
          <w:sz w:val="15"/>
        </w:rPr>
        <w:t xml:space="preserve"> </w:t>
      </w:r>
      <w:r>
        <w:rPr>
          <w:sz w:val="15"/>
        </w:rPr>
        <w:t>event</w:t>
      </w:r>
      <w:r>
        <w:rPr>
          <w:spacing w:val="-1"/>
          <w:sz w:val="15"/>
        </w:rPr>
        <w:t xml:space="preserve"> </w:t>
      </w:r>
      <w:r>
        <w:rPr>
          <w:sz w:val="15"/>
        </w:rPr>
        <w:t>that</w:t>
      </w:r>
      <w:r>
        <w:rPr>
          <w:spacing w:val="-2"/>
          <w:sz w:val="15"/>
        </w:rPr>
        <w:t xml:space="preserve"> </w:t>
      </w:r>
      <w:r>
        <w:rPr>
          <w:sz w:val="15"/>
        </w:rPr>
        <w:t>the</w:t>
      </w:r>
      <w:r>
        <w:rPr>
          <w:spacing w:val="-2"/>
          <w:sz w:val="15"/>
        </w:rPr>
        <w:t xml:space="preserve"> </w:t>
      </w:r>
      <w:r>
        <w:rPr>
          <w:sz w:val="15"/>
        </w:rPr>
        <w:t>auction</w:t>
      </w:r>
      <w:r>
        <w:rPr>
          <w:spacing w:val="-3"/>
          <w:sz w:val="15"/>
        </w:rPr>
        <w:t xml:space="preserve"> </w:t>
      </w:r>
      <w:r>
        <w:rPr>
          <w:sz w:val="15"/>
        </w:rPr>
        <w:t>comprises</w:t>
      </w:r>
      <w:r>
        <w:rPr>
          <w:spacing w:val="-2"/>
          <w:sz w:val="15"/>
        </w:rPr>
        <w:t xml:space="preserve"> </w:t>
      </w:r>
      <w:r>
        <w:rPr>
          <w:sz w:val="15"/>
        </w:rPr>
        <w:t>of</w:t>
      </w:r>
      <w:r>
        <w:rPr>
          <w:spacing w:val="-2"/>
          <w:sz w:val="15"/>
        </w:rPr>
        <w:t xml:space="preserve"> </w:t>
      </w:r>
      <w:r>
        <w:rPr>
          <w:sz w:val="15"/>
        </w:rPr>
        <w:t>more</w:t>
      </w:r>
      <w:r>
        <w:rPr>
          <w:spacing w:val="-2"/>
          <w:sz w:val="15"/>
        </w:rPr>
        <w:t xml:space="preserve"> </w:t>
      </w:r>
      <w:r>
        <w:rPr>
          <w:sz w:val="15"/>
        </w:rPr>
        <w:t>than</w:t>
      </w:r>
      <w:r>
        <w:rPr>
          <w:spacing w:val="-3"/>
          <w:sz w:val="15"/>
        </w:rPr>
        <w:t xml:space="preserve"> </w:t>
      </w:r>
      <w:r>
        <w:rPr>
          <w:sz w:val="15"/>
        </w:rPr>
        <w:t>one</w:t>
      </w:r>
      <w:r>
        <w:rPr>
          <w:spacing w:val="-3"/>
          <w:sz w:val="15"/>
        </w:rPr>
        <w:t xml:space="preserve"> </w:t>
      </w:r>
      <w:r>
        <w:rPr>
          <w:sz w:val="15"/>
        </w:rPr>
        <w:t>(1)</w:t>
      </w:r>
      <w:r>
        <w:rPr>
          <w:spacing w:val="-2"/>
          <w:sz w:val="15"/>
        </w:rPr>
        <w:t xml:space="preserve"> </w:t>
      </w:r>
      <w:r>
        <w:rPr>
          <w:sz w:val="15"/>
        </w:rPr>
        <w:t>property,</w:t>
      </w:r>
      <w:r>
        <w:rPr>
          <w:spacing w:val="-3"/>
          <w:sz w:val="15"/>
        </w:rPr>
        <w:t xml:space="preserve"> </w:t>
      </w:r>
      <w:r>
        <w:rPr>
          <w:sz w:val="15"/>
        </w:rPr>
        <w:t>the</w:t>
      </w:r>
      <w:r>
        <w:rPr>
          <w:spacing w:val="-1"/>
          <w:sz w:val="15"/>
        </w:rPr>
        <w:t xml:space="preserve"> </w:t>
      </w:r>
      <w:r>
        <w:rPr>
          <w:sz w:val="15"/>
        </w:rPr>
        <w:t>Auctioneer</w:t>
      </w:r>
      <w:r>
        <w:rPr>
          <w:spacing w:val="-2"/>
          <w:sz w:val="15"/>
        </w:rPr>
        <w:t xml:space="preserve"> </w:t>
      </w:r>
      <w:r>
        <w:rPr>
          <w:sz w:val="15"/>
        </w:rPr>
        <w:t>shall</w:t>
      </w:r>
      <w:r>
        <w:rPr>
          <w:spacing w:val="-1"/>
          <w:sz w:val="15"/>
        </w:rPr>
        <w:t xml:space="preserve"> </w:t>
      </w:r>
      <w:r>
        <w:rPr>
          <w:sz w:val="15"/>
        </w:rPr>
        <w:t>have</w:t>
      </w:r>
      <w:r>
        <w:rPr>
          <w:spacing w:val="-2"/>
          <w:sz w:val="15"/>
        </w:rPr>
        <w:t xml:space="preserve"> </w:t>
      </w:r>
      <w:r>
        <w:rPr>
          <w:sz w:val="15"/>
        </w:rPr>
        <w:t>the</w:t>
      </w:r>
      <w:r>
        <w:rPr>
          <w:spacing w:val="-2"/>
          <w:sz w:val="15"/>
        </w:rPr>
        <w:t xml:space="preserve"> </w:t>
      </w:r>
      <w:r>
        <w:rPr>
          <w:sz w:val="15"/>
        </w:rPr>
        <w:t>right</w:t>
      </w:r>
      <w:r>
        <w:rPr>
          <w:spacing w:val="-3"/>
          <w:sz w:val="15"/>
        </w:rPr>
        <w:t xml:space="preserve"> </w:t>
      </w:r>
      <w:proofErr w:type="gramStart"/>
      <w:r>
        <w:rPr>
          <w:sz w:val="15"/>
        </w:rPr>
        <w:t>to</w:t>
      </w:r>
      <w:r>
        <w:rPr>
          <w:spacing w:val="-3"/>
          <w:sz w:val="15"/>
        </w:rPr>
        <w:t xml:space="preserve"> </w:t>
      </w:r>
      <w:r>
        <w:rPr>
          <w:spacing w:val="-5"/>
          <w:sz w:val="15"/>
        </w:rPr>
        <w:t>:</w:t>
      </w:r>
      <w:proofErr w:type="gramEnd"/>
      <w:r>
        <w:rPr>
          <w:spacing w:val="-5"/>
          <w:sz w:val="15"/>
        </w:rPr>
        <w:t>-</w:t>
      </w:r>
    </w:p>
    <w:p w14:paraId="3C790F8A" w14:textId="77777777" w:rsidR="007E1471" w:rsidRDefault="00000000">
      <w:pPr>
        <w:pStyle w:val="ListParagraph"/>
        <w:numPr>
          <w:ilvl w:val="2"/>
          <w:numId w:val="1"/>
        </w:numPr>
        <w:tabs>
          <w:tab w:val="left" w:pos="1522"/>
          <w:tab w:val="left" w:pos="1523"/>
        </w:tabs>
        <w:spacing w:line="172" w:lineRule="exact"/>
        <w:ind w:left="1522"/>
        <w:rPr>
          <w:sz w:val="15"/>
        </w:rPr>
      </w:pPr>
      <w:r>
        <w:rPr>
          <w:sz w:val="15"/>
        </w:rPr>
        <w:t>Determine</w:t>
      </w:r>
      <w:r>
        <w:rPr>
          <w:spacing w:val="-3"/>
          <w:sz w:val="15"/>
        </w:rPr>
        <w:t xml:space="preserve"> </w:t>
      </w:r>
      <w:r>
        <w:rPr>
          <w:sz w:val="15"/>
        </w:rPr>
        <w:t>the</w:t>
      </w:r>
      <w:r>
        <w:rPr>
          <w:spacing w:val="-2"/>
          <w:sz w:val="15"/>
        </w:rPr>
        <w:t xml:space="preserve"> </w:t>
      </w:r>
      <w:r>
        <w:rPr>
          <w:sz w:val="15"/>
        </w:rPr>
        <w:t>order</w:t>
      </w:r>
      <w:r>
        <w:rPr>
          <w:spacing w:val="-3"/>
          <w:sz w:val="15"/>
        </w:rPr>
        <w:t xml:space="preserve"> </w:t>
      </w:r>
      <w:r>
        <w:rPr>
          <w:sz w:val="15"/>
        </w:rPr>
        <w:t>of</w:t>
      </w:r>
      <w:r>
        <w:rPr>
          <w:spacing w:val="-2"/>
          <w:sz w:val="15"/>
        </w:rPr>
        <w:t xml:space="preserve"> sale;</w:t>
      </w:r>
    </w:p>
    <w:p w14:paraId="0B5607DD" w14:textId="77777777" w:rsidR="007E1471" w:rsidRDefault="00000000">
      <w:pPr>
        <w:pStyle w:val="ListParagraph"/>
        <w:numPr>
          <w:ilvl w:val="2"/>
          <w:numId w:val="1"/>
        </w:numPr>
        <w:tabs>
          <w:tab w:val="left" w:pos="1522"/>
          <w:tab w:val="left" w:pos="1523"/>
        </w:tabs>
        <w:spacing w:line="172" w:lineRule="exact"/>
        <w:ind w:left="1522"/>
        <w:rPr>
          <w:sz w:val="15"/>
        </w:rPr>
      </w:pPr>
      <w:r>
        <w:rPr>
          <w:sz w:val="15"/>
        </w:rPr>
        <w:t>Offer</w:t>
      </w:r>
      <w:r>
        <w:rPr>
          <w:spacing w:val="-5"/>
          <w:sz w:val="15"/>
        </w:rPr>
        <w:t xml:space="preserve"> </w:t>
      </w:r>
      <w:r>
        <w:rPr>
          <w:sz w:val="15"/>
        </w:rPr>
        <w:t>the</w:t>
      </w:r>
      <w:r>
        <w:rPr>
          <w:spacing w:val="-2"/>
          <w:sz w:val="15"/>
        </w:rPr>
        <w:t xml:space="preserve"> </w:t>
      </w:r>
      <w:r>
        <w:rPr>
          <w:sz w:val="15"/>
        </w:rPr>
        <w:t>properties</w:t>
      </w:r>
      <w:r>
        <w:rPr>
          <w:spacing w:val="-2"/>
          <w:sz w:val="15"/>
        </w:rPr>
        <w:t xml:space="preserve"> </w:t>
      </w:r>
      <w:r>
        <w:rPr>
          <w:sz w:val="15"/>
        </w:rPr>
        <w:t>for</w:t>
      </w:r>
      <w:r>
        <w:rPr>
          <w:spacing w:val="-3"/>
          <w:sz w:val="15"/>
        </w:rPr>
        <w:t xml:space="preserve"> </w:t>
      </w:r>
      <w:r>
        <w:rPr>
          <w:sz w:val="15"/>
        </w:rPr>
        <w:t>sale</w:t>
      </w:r>
      <w:r>
        <w:rPr>
          <w:spacing w:val="-3"/>
          <w:sz w:val="15"/>
        </w:rPr>
        <w:t xml:space="preserve"> </w:t>
      </w:r>
      <w:r>
        <w:rPr>
          <w:sz w:val="15"/>
        </w:rPr>
        <w:t>either</w:t>
      </w:r>
      <w:r>
        <w:rPr>
          <w:spacing w:val="-3"/>
          <w:sz w:val="15"/>
        </w:rPr>
        <w:t xml:space="preserve"> </w:t>
      </w:r>
      <w:r>
        <w:rPr>
          <w:sz w:val="15"/>
        </w:rPr>
        <w:t>individually</w:t>
      </w:r>
      <w:r>
        <w:rPr>
          <w:spacing w:val="-3"/>
          <w:sz w:val="15"/>
        </w:rPr>
        <w:t xml:space="preserve"> </w:t>
      </w:r>
      <w:r>
        <w:rPr>
          <w:sz w:val="15"/>
        </w:rPr>
        <w:t>or</w:t>
      </w:r>
      <w:r>
        <w:rPr>
          <w:spacing w:val="-3"/>
          <w:sz w:val="15"/>
        </w:rPr>
        <w:t xml:space="preserve"> </w:t>
      </w:r>
      <w:r>
        <w:rPr>
          <w:sz w:val="15"/>
        </w:rPr>
        <w:t>collectively</w:t>
      </w:r>
      <w:r>
        <w:rPr>
          <w:spacing w:val="-3"/>
          <w:sz w:val="15"/>
        </w:rPr>
        <w:t xml:space="preserve"> </w:t>
      </w:r>
      <w:r>
        <w:rPr>
          <w:sz w:val="15"/>
        </w:rPr>
        <w:t>or</w:t>
      </w:r>
      <w:r>
        <w:rPr>
          <w:spacing w:val="-2"/>
          <w:sz w:val="15"/>
        </w:rPr>
        <w:t xml:space="preserve"> </w:t>
      </w:r>
      <w:r>
        <w:rPr>
          <w:sz w:val="15"/>
        </w:rPr>
        <w:t>in</w:t>
      </w:r>
      <w:r>
        <w:rPr>
          <w:spacing w:val="-3"/>
          <w:sz w:val="15"/>
        </w:rPr>
        <w:t xml:space="preserve"> </w:t>
      </w:r>
      <w:r>
        <w:rPr>
          <w:sz w:val="15"/>
        </w:rPr>
        <w:t>any</w:t>
      </w:r>
      <w:r>
        <w:rPr>
          <w:spacing w:val="-3"/>
          <w:sz w:val="15"/>
        </w:rPr>
        <w:t xml:space="preserve"> </w:t>
      </w:r>
      <w:r>
        <w:rPr>
          <w:sz w:val="15"/>
        </w:rPr>
        <w:t>combination</w:t>
      </w:r>
      <w:r>
        <w:rPr>
          <w:spacing w:val="-3"/>
          <w:sz w:val="15"/>
        </w:rPr>
        <w:t xml:space="preserve"> </w:t>
      </w:r>
      <w:r>
        <w:rPr>
          <w:sz w:val="15"/>
        </w:rPr>
        <w:t>or</w:t>
      </w:r>
      <w:r>
        <w:rPr>
          <w:spacing w:val="-2"/>
          <w:sz w:val="15"/>
        </w:rPr>
        <w:t xml:space="preserve"> </w:t>
      </w:r>
      <w:r>
        <w:rPr>
          <w:sz w:val="15"/>
        </w:rPr>
        <w:t>manner</w:t>
      </w:r>
      <w:r>
        <w:rPr>
          <w:spacing w:val="-3"/>
          <w:sz w:val="15"/>
        </w:rPr>
        <w:t xml:space="preserve"> </w:t>
      </w:r>
      <w:r>
        <w:rPr>
          <w:sz w:val="15"/>
        </w:rPr>
        <w:t>as</w:t>
      </w:r>
      <w:r>
        <w:rPr>
          <w:spacing w:val="-2"/>
          <w:sz w:val="15"/>
        </w:rPr>
        <w:t xml:space="preserve"> </w:t>
      </w:r>
      <w:r>
        <w:rPr>
          <w:sz w:val="15"/>
        </w:rPr>
        <w:t>determined</w:t>
      </w:r>
      <w:r>
        <w:rPr>
          <w:spacing w:val="-3"/>
          <w:sz w:val="15"/>
        </w:rPr>
        <w:t xml:space="preserve"> </w:t>
      </w:r>
      <w:r>
        <w:rPr>
          <w:sz w:val="15"/>
        </w:rPr>
        <w:t>by</w:t>
      </w:r>
      <w:r>
        <w:rPr>
          <w:spacing w:val="-3"/>
          <w:sz w:val="15"/>
        </w:rPr>
        <w:t xml:space="preserve"> </w:t>
      </w:r>
      <w:r>
        <w:rPr>
          <w:sz w:val="15"/>
        </w:rPr>
        <w:t>the</w:t>
      </w:r>
      <w:r>
        <w:rPr>
          <w:spacing w:val="-2"/>
          <w:sz w:val="15"/>
        </w:rPr>
        <w:t xml:space="preserve"> </w:t>
      </w:r>
      <w:r>
        <w:rPr>
          <w:sz w:val="15"/>
        </w:rPr>
        <w:t>Auctioneer;</w:t>
      </w:r>
      <w:r>
        <w:rPr>
          <w:spacing w:val="-1"/>
          <w:sz w:val="15"/>
        </w:rPr>
        <w:t xml:space="preserve"> </w:t>
      </w:r>
      <w:r>
        <w:rPr>
          <w:spacing w:val="-2"/>
          <w:sz w:val="15"/>
        </w:rPr>
        <w:t>and/or</w:t>
      </w:r>
    </w:p>
    <w:p w14:paraId="7E785DE2" w14:textId="77777777" w:rsidR="007E1471" w:rsidRDefault="00000000">
      <w:pPr>
        <w:pStyle w:val="ListParagraph"/>
        <w:numPr>
          <w:ilvl w:val="2"/>
          <w:numId w:val="1"/>
        </w:numPr>
        <w:tabs>
          <w:tab w:val="left" w:pos="1522"/>
          <w:tab w:val="left" w:pos="1523"/>
        </w:tabs>
        <w:ind w:left="1522"/>
        <w:rPr>
          <w:sz w:val="15"/>
        </w:rPr>
      </w:pPr>
      <w:r>
        <w:rPr>
          <w:sz w:val="15"/>
        </w:rPr>
        <w:t>Withdraw</w:t>
      </w:r>
      <w:r>
        <w:rPr>
          <w:spacing w:val="-4"/>
          <w:sz w:val="15"/>
        </w:rPr>
        <w:t xml:space="preserve"> </w:t>
      </w:r>
      <w:r>
        <w:rPr>
          <w:sz w:val="15"/>
        </w:rPr>
        <w:t>any</w:t>
      </w:r>
      <w:r>
        <w:rPr>
          <w:spacing w:val="-2"/>
          <w:sz w:val="15"/>
        </w:rPr>
        <w:t xml:space="preserve"> </w:t>
      </w:r>
      <w:r>
        <w:rPr>
          <w:sz w:val="15"/>
        </w:rPr>
        <w:t>of</w:t>
      </w:r>
      <w:r>
        <w:rPr>
          <w:spacing w:val="-1"/>
          <w:sz w:val="15"/>
        </w:rPr>
        <w:t xml:space="preserve"> </w:t>
      </w:r>
      <w:r>
        <w:rPr>
          <w:sz w:val="15"/>
        </w:rPr>
        <w:t>the</w:t>
      </w:r>
      <w:r>
        <w:rPr>
          <w:spacing w:val="-2"/>
          <w:sz w:val="15"/>
        </w:rPr>
        <w:t xml:space="preserve"> </w:t>
      </w:r>
      <w:r>
        <w:rPr>
          <w:sz w:val="15"/>
        </w:rPr>
        <w:t>properties</w:t>
      </w:r>
      <w:r>
        <w:rPr>
          <w:spacing w:val="-2"/>
          <w:sz w:val="15"/>
        </w:rPr>
        <w:t xml:space="preserve"> </w:t>
      </w:r>
      <w:r>
        <w:rPr>
          <w:sz w:val="15"/>
        </w:rPr>
        <w:t>from</w:t>
      </w:r>
      <w:r>
        <w:rPr>
          <w:spacing w:val="-3"/>
          <w:sz w:val="15"/>
        </w:rPr>
        <w:t xml:space="preserve"> </w:t>
      </w:r>
      <w:r>
        <w:rPr>
          <w:spacing w:val="-2"/>
          <w:sz w:val="15"/>
        </w:rPr>
        <w:t>sale.</w:t>
      </w:r>
    </w:p>
    <w:p w14:paraId="6AB69492" w14:textId="77777777" w:rsidR="007E1471" w:rsidRDefault="00000000">
      <w:pPr>
        <w:pStyle w:val="ListParagraph"/>
        <w:numPr>
          <w:ilvl w:val="1"/>
          <w:numId w:val="1"/>
        </w:numPr>
        <w:tabs>
          <w:tab w:val="left" w:pos="1543"/>
          <w:tab w:val="left" w:pos="1544"/>
        </w:tabs>
        <w:spacing w:before="1"/>
        <w:ind w:left="1522" w:right="129"/>
        <w:rPr>
          <w:sz w:val="15"/>
        </w:rPr>
      </w:pPr>
      <w:r>
        <w:rPr>
          <w:sz w:val="15"/>
        </w:rPr>
        <w:t>The</w:t>
      </w:r>
      <w:r>
        <w:rPr>
          <w:spacing w:val="16"/>
          <w:sz w:val="15"/>
        </w:rPr>
        <w:t xml:space="preserve"> </w:t>
      </w:r>
      <w:r>
        <w:rPr>
          <w:sz w:val="15"/>
        </w:rPr>
        <w:t>Auctioneer</w:t>
      </w:r>
      <w:r>
        <w:rPr>
          <w:spacing w:val="16"/>
          <w:sz w:val="15"/>
        </w:rPr>
        <w:t xml:space="preserve"> </w:t>
      </w:r>
      <w:r>
        <w:rPr>
          <w:sz w:val="15"/>
        </w:rPr>
        <w:t>reserves</w:t>
      </w:r>
      <w:r>
        <w:rPr>
          <w:spacing w:val="16"/>
          <w:sz w:val="15"/>
        </w:rPr>
        <w:t xml:space="preserve"> </w:t>
      </w:r>
      <w:r>
        <w:rPr>
          <w:sz w:val="15"/>
        </w:rPr>
        <w:t>the</w:t>
      </w:r>
      <w:r>
        <w:rPr>
          <w:spacing w:val="16"/>
          <w:sz w:val="15"/>
        </w:rPr>
        <w:t xml:space="preserve"> </w:t>
      </w:r>
      <w:r>
        <w:rPr>
          <w:sz w:val="15"/>
        </w:rPr>
        <w:t>right</w:t>
      </w:r>
      <w:r>
        <w:rPr>
          <w:spacing w:val="16"/>
          <w:sz w:val="15"/>
        </w:rPr>
        <w:t xml:space="preserve"> </w:t>
      </w:r>
      <w:r>
        <w:rPr>
          <w:sz w:val="15"/>
        </w:rPr>
        <w:t>to</w:t>
      </w:r>
      <w:r>
        <w:rPr>
          <w:spacing w:val="16"/>
          <w:sz w:val="15"/>
        </w:rPr>
        <w:t xml:space="preserve"> </w:t>
      </w:r>
      <w:r>
        <w:rPr>
          <w:sz w:val="15"/>
        </w:rPr>
        <w:t>fix</w:t>
      </w:r>
      <w:r>
        <w:rPr>
          <w:spacing w:val="16"/>
          <w:sz w:val="15"/>
        </w:rPr>
        <w:t xml:space="preserve"> </w:t>
      </w:r>
      <w:r>
        <w:rPr>
          <w:sz w:val="15"/>
        </w:rPr>
        <w:t>the</w:t>
      </w:r>
      <w:r>
        <w:rPr>
          <w:spacing w:val="15"/>
          <w:sz w:val="15"/>
        </w:rPr>
        <w:t xml:space="preserve"> </w:t>
      </w:r>
      <w:r>
        <w:rPr>
          <w:sz w:val="15"/>
        </w:rPr>
        <w:t>amount</w:t>
      </w:r>
      <w:r>
        <w:rPr>
          <w:spacing w:val="15"/>
          <w:sz w:val="15"/>
        </w:rPr>
        <w:t xml:space="preserve"> </w:t>
      </w:r>
      <w:r>
        <w:rPr>
          <w:sz w:val="15"/>
        </w:rPr>
        <w:t>of</w:t>
      </w:r>
      <w:r>
        <w:rPr>
          <w:spacing w:val="16"/>
          <w:sz w:val="15"/>
        </w:rPr>
        <w:t xml:space="preserve"> </w:t>
      </w:r>
      <w:r>
        <w:rPr>
          <w:sz w:val="15"/>
        </w:rPr>
        <w:t>bid</w:t>
      </w:r>
      <w:r>
        <w:rPr>
          <w:spacing w:val="16"/>
          <w:sz w:val="15"/>
        </w:rPr>
        <w:t xml:space="preserve"> </w:t>
      </w:r>
      <w:r>
        <w:rPr>
          <w:sz w:val="15"/>
        </w:rPr>
        <w:t>at</w:t>
      </w:r>
      <w:r>
        <w:rPr>
          <w:spacing w:val="16"/>
          <w:sz w:val="15"/>
        </w:rPr>
        <w:t xml:space="preserve"> </w:t>
      </w:r>
      <w:r>
        <w:rPr>
          <w:sz w:val="15"/>
        </w:rPr>
        <w:t>the</w:t>
      </w:r>
      <w:r>
        <w:rPr>
          <w:spacing w:val="16"/>
          <w:sz w:val="15"/>
        </w:rPr>
        <w:t xml:space="preserve"> </w:t>
      </w:r>
      <w:r>
        <w:rPr>
          <w:sz w:val="15"/>
        </w:rPr>
        <w:t>time</w:t>
      </w:r>
      <w:r>
        <w:rPr>
          <w:spacing w:val="15"/>
          <w:sz w:val="15"/>
        </w:rPr>
        <w:t xml:space="preserve"> </w:t>
      </w:r>
      <w:r>
        <w:rPr>
          <w:sz w:val="15"/>
        </w:rPr>
        <w:t>the</w:t>
      </w:r>
      <w:r>
        <w:rPr>
          <w:spacing w:val="16"/>
          <w:sz w:val="15"/>
        </w:rPr>
        <w:t xml:space="preserve"> </w:t>
      </w:r>
      <w:r>
        <w:rPr>
          <w:sz w:val="15"/>
        </w:rPr>
        <w:t>Property</w:t>
      </w:r>
      <w:r>
        <w:rPr>
          <w:spacing w:val="16"/>
          <w:sz w:val="15"/>
        </w:rPr>
        <w:t xml:space="preserve"> </w:t>
      </w:r>
      <w:r>
        <w:rPr>
          <w:sz w:val="15"/>
        </w:rPr>
        <w:t>is</w:t>
      </w:r>
      <w:r>
        <w:rPr>
          <w:spacing w:val="16"/>
          <w:sz w:val="15"/>
        </w:rPr>
        <w:t xml:space="preserve"> </w:t>
      </w:r>
      <w:r>
        <w:rPr>
          <w:sz w:val="15"/>
        </w:rPr>
        <w:t>put</w:t>
      </w:r>
      <w:r>
        <w:rPr>
          <w:spacing w:val="16"/>
          <w:sz w:val="15"/>
        </w:rPr>
        <w:t xml:space="preserve"> </w:t>
      </w:r>
      <w:r>
        <w:rPr>
          <w:sz w:val="15"/>
        </w:rPr>
        <w:t>up</w:t>
      </w:r>
      <w:r>
        <w:rPr>
          <w:spacing w:val="16"/>
          <w:sz w:val="15"/>
        </w:rPr>
        <w:t xml:space="preserve"> </w:t>
      </w:r>
      <w:r>
        <w:rPr>
          <w:sz w:val="15"/>
        </w:rPr>
        <w:t>for</w:t>
      </w:r>
      <w:r>
        <w:rPr>
          <w:spacing w:val="15"/>
          <w:sz w:val="15"/>
        </w:rPr>
        <w:t xml:space="preserve"> </w:t>
      </w:r>
      <w:r>
        <w:rPr>
          <w:sz w:val="15"/>
        </w:rPr>
        <w:t>sale.</w:t>
      </w:r>
      <w:r>
        <w:rPr>
          <w:spacing w:val="16"/>
          <w:sz w:val="15"/>
        </w:rPr>
        <w:t xml:space="preserve"> </w:t>
      </w:r>
      <w:r>
        <w:rPr>
          <w:sz w:val="15"/>
        </w:rPr>
        <w:t>Subject</w:t>
      </w:r>
      <w:r>
        <w:rPr>
          <w:spacing w:val="16"/>
          <w:sz w:val="15"/>
        </w:rPr>
        <w:t xml:space="preserve"> </w:t>
      </w:r>
      <w:r>
        <w:rPr>
          <w:sz w:val="15"/>
        </w:rPr>
        <w:t>to</w:t>
      </w:r>
      <w:r>
        <w:rPr>
          <w:spacing w:val="16"/>
          <w:sz w:val="15"/>
        </w:rPr>
        <w:t xml:space="preserve"> </w:t>
      </w:r>
      <w:r>
        <w:rPr>
          <w:sz w:val="15"/>
        </w:rPr>
        <w:t>the</w:t>
      </w:r>
      <w:r>
        <w:rPr>
          <w:spacing w:val="16"/>
          <w:sz w:val="15"/>
        </w:rPr>
        <w:t xml:space="preserve"> </w:t>
      </w:r>
      <w:r>
        <w:rPr>
          <w:sz w:val="15"/>
        </w:rPr>
        <w:t>reserve</w:t>
      </w:r>
      <w:r>
        <w:rPr>
          <w:spacing w:val="16"/>
          <w:sz w:val="15"/>
        </w:rPr>
        <w:t xml:space="preserve"> </w:t>
      </w:r>
      <w:r>
        <w:rPr>
          <w:sz w:val="15"/>
        </w:rPr>
        <w:t>price,</w:t>
      </w:r>
      <w:r>
        <w:rPr>
          <w:spacing w:val="16"/>
          <w:sz w:val="15"/>
        </w:rPr>
        <w:t xml:space="preserve"> </w:t>
      </w:r>
      <w:r>
        <w:rPr>
          <w:sz w:val="15"/>
        </w:rPr>
        <w:t>the Auctioneer shall fix the sum to commence bidding and regulate the advance of each subsequent bid.</w:t>
      </w:r>
    </w:p>
    <w:p w14:paraId="796E8D69" w14:textId="77777777" w:rsidR="007E1471" w:rsidRDefault="00000000">
      <w:pPr>
        <w:pStyle w:val="ListParagraph"/>
        <w:numPr>
          <w:ilvl w:val="1"/>
          <w:numId w:val="1"/>
        </w:numPr>
        <w:tabs>
          <w:tab w:val="left" w:pos="1543"/>
          <w:tab w:val="left" w:pos="1544"/>
        </w:tabs>
        <w:spacing w:line="172" w:lineRule="exact"/>
        <w:ind w:left="1544" w:hanging="731"/>
        <w:rPr>
          <w:sz w:val="15"/>
        </w:rPr>
      </w:pPr>
      <w:r>
        <w:rPr>
          <w:sz w:val="15"/>
        </w:rPr>
        <w:t>The</w:t>
      </w:r>
      <w:r>
        <w:rPr>
          <w:spacing w:val="-5"/>
          <w:sz w:val="15"/>
        </w:rPr>
        <w:t xml:space="preserve"> </w:t>
      </w:r>
      <w:r>
        <w:rPr>
          <w:sz w:val="15"/>
        </w:rPr>
        <w:t>bidder</w:t>
      </w:r>
      <w:r>
        <w:rPr>
          <w:spacing w:val="-3"/>
          <w:sz w:val="15"/>
        </w:rPr>
        <w:t xml:space="preserve"> </w:t>
      </w:r>
      <w:r>
        <w:rPr>
          <w:sz w:val="15"/>
        </w:rPr>
        <w:t>shall</w:t>
      </w:r>
      <w:r>
        <w:rPr>
          <w:spacing w:val="-2"/>
          <w:sz w:val="15"/>
        </w:rPr>
        <w:t xml:space="preserve"> </w:t>
      </w:r>
      <w:r>
        <w:rPr>
          <w:sz w:val="15"/>
        </w:rPr>
        <w:t>follow</w:t>
      </w:r>
      <w:r>
        <w:rPr>
          <w:spacing w:val="-4"/>
          <w:sz w:val="15"/>
        </w:rPr>
        <w:t xml:space="preserve"> </w:t>
      </w:r>
      <w:r>
        <w:rPr>
          <w:sz w:val="15"/>
        </w:rPr>
        <w:t>the</w:t>
      </w:r>
      <w:r>
        <w:rPr>
          <w:spacing w:val="-2"/>
          <w:sz w:val="15"/>
        </w:rPr>
        <w:t xml:space="preserve"> </w:t>
      </w:r>
      <w:r>
        <w:rPr>
          <w:sz w:val="15"/>
        </w:rPr>
        <w:t>bidding</w:t>
      </w:r>
      <w:r>
        <w:rPr>
          <w:spacing w:val="-3"/>
          <w:sz w:val="15"/>
        </w:rPr>
        <w:t xml:space="preserve"> </w:t>
      </w:r>
      <w:r>
        <w:rPr>
          <w:sz w:val="15"/>
        </w:rPr>
        <w:t>procedure</w:t>
      </w:r>
      <w:r>
        <w:rPr>
          <w:spacing w:val="-3"/>
          <w:sz w:val="15"/>
        </w:rPr>
        <w:t xml:space="preserve"> </w:t>
      </w:r>
      <w:r>
        <w:rPr>
          <w:sz w:val="15"/>
        </w:rPr>
        <w:t>as</w:t>
      </w:r>
      <w:r>
        <w:rPr>
          <w:spacing w:val="-3"/>
          <w:sz w:val="15"/>
        </w:rPr>
        <w:t xml:space="preserve"> </w:t>
      </w:r>
      <w:r>
        <w:rPr>
          <w:sz w:val="15"/>
        </w:rPr>
        <w:t>provided</w:t>
      </w:r>
      <w:r>
        <w:rPr>
          <w:spacing w:val="-3"/>
          <w:sz w:val="15"/>
        </w:rPr>
        <w:t xml:space="preserve"> </w:t>
      </w:r>
      <w:r>
        <w:rPr>
          <w:sz w:val="15"/>
        </w:rPr>
        <w:t>in</w:t>
      </w:r>
      <w:r>
        <w:rPr>
          <w:spacing w:val="-2"/>
          <w:sz w:val="15"/>
        </w:rPr>
        <w:t xml:space="preserve"> </w:t>
      </w:r>
      <w:r>
        <w:rPr>
          <w:sz w:val="15"/>
        </w:rPr>
        <w:t>the</w:t>
      </w:r>
      <w:r>
        <w:rPr>
          <w:spacing w:val="-2"/>
          <w:sz w:val="15"/>
        </w:rPr>
        <w:t xml:space="preserve"> </w:t>
      </w:r>
      <w:r>
        <w:rPr>
          <w:sz w:val="15"/>
        </w:rPr>
        <w:t>Auctioneer’s</w:t>
      </w:r>
      <w:r>
        <w:rPr>
          <w:spacing w:val="-2"/>
          <w:sz w:val="15"/>
        </w:rPr>
        <w:t xml:space="preserve"> </w:t>
      </w:r>
      <w:r>
        <w:rPr>
          <w:sz w:val="15"/>
        </w:rPr>
        <w:t>Online</w:t>
      </w:r>
      <w:r>
        <w:rPr>
          <w:spacing w:val="-2"/>
          <w:sz w:val="15"/>
        </w:rPr>
        <w:t xml:space="preserve"> </w:t>
      </w:r>
      <w:r>
        <w:rPr>
          <w:sz w:val="15"/>
        </w:rPr>
        <w:t>Terms</w:t>
      </w:r>
      <w:r>
        <w:rPr>
          <w:spacing w:val="-2"/>
          <w:sz w:val="15"/>
        </w:rPr>
        <w:t xml:space="preserve"> </w:t>
      </w:r>
      <w:r>
        <w:rPr>
          <w:sz w:val="15"/>
        </w:rPr>
        <w:t>and</w:t>
      </w:r>
      <w:r>
        <w:rPr>
          <w:spacing w:val="-2"/>
          <w:sz w:val="15"/>
        </w:rPr>
        <w:t xml:space="preserve"> Conditions.</w:t>
      </w:r>
    </w:p>
    <w:p w14:paraId="2133F653" w14:textId="77777777" w:rsidR="007E1471" w:rsidRDefault="00000000">
      <w:pPr>
        <w:pStyle w:val="ListParagraph"/>
        <w:numPr>
          <w:ilvl w:val="1"/>
          <w:numId w:val="1"/>
        </w:numPr>
        <w:tabs>
          <w:tab w:val="left" w:pos="1543"/>
          <w:tab w:val="left" w:pos="1544"/>
        </w:tabs>
        <w:ind w:left="1522" w:right="128"/>
        <w:rPr>
          <w:sz w:val="15"/>
        </w:rPr>
      </w:pPr>
      <w:r>
        <w:rPr>
          <w:sz w:val="15"/>
        </w:rPr>
        <w:t>Each</w:t>
      </w:r>
      <w:r>
        <w:rPr>
          <w:spacing w:val="14"/>
          <w:sz w:val="15"/>
        </w:rPr>
        <w:t xml:space="preserve"> </w:t>
      </w:r>
      <w:r>
        <w:rPr>
          <w:sz w:val="15"/>
        </w:rPr>
        <w:t>bid</w:t>
      </w:r>
      <w:r>
        <w:rPr>
          <w:spacing w:val="14"/>
          <w:sz w:val="15"/>
        </w:rPr>
        <w:t xml:space="preserve"> </w:t>
      </w:r>
      <w:r>
        <w:rPr>
          <w:sz w:val="15"/>
        </w:rPr>
        <w:t>will</w:t>
      </w:r>
      <w:r>
        <w:rPr>
          <w:spacing w:val="14"/>
          <w:sz w:val="15"/>
        </w:rPr>
        <w:t xml:space="preserve"> </w:t>
      </w:r>
      <w:r>
        <w:rPr>
          <w:sz w:val="15"/>
        </w:rPr>
        <w:t>be</w:t>
      </w:r>
      <w:r>
        <w:rPr>
          <w:spacing w:val="14"/>
          <w:sz w:val="15"/>
        </w:rPr>
        <w:t xml:space="preserve"> </w:t>
      </w:r>
      <w:r>
        <w:rPr>
          <w:sz w:val="15"/>
        </w:rPr>
        <w:t>called</w:t>
      </w:r>
      <w:r>
        <w:rPr>
          <w:spacing w:val="15"/>
          <w:sz w:val="15"/>
        </w:rPr>
        <w:t xml:space="preserve"> </w:t>
      </w:r>
      <w:r>
        <w:rPr>
          <w:sz w:val="15"/>
        </w:rPr>
        <w:t>for</w:t>
      </w:r>
      <w:r>
        <w:rPr>
          <w:spacing w:val="14"/>
          <w:sz w:val="15"/>
        </w:rPr>
        <w:t xml:space="preserve"> </w:t>
      </w:r>
      <w:r>
        <w:rPr>
          <w:sz w:val="15"/>
        </w:rPr>
        <w:t>3</w:t>
      </w:r>
      <w:r>
        <w:rPr>
          <w:spacing w:val="15"/>
          <w:sz w:val="15"/>
        </w:rPr>
        <w:t xml:space="preserve"> </w:t>
      </w:r>
      <w:r>
        <w:rPr>
          <w:sz w:val="15"/>
        </w:rPr>
        <w:t>times,</w:t>
      </w:r>
      <w:r>
        <w:rPr>
          <w:spacing w:val="14"/>
          <w:sz w:val="15"/>
        </w:rPr>
        <w:t xml:space="preserve"> </w:t>
      </w:r>
      <w:r>
        <w:rPr>
          <w:sz w:val="15"/>
        </w:rPr>
        <w:t>“First</w:t>
      </w:r>
      <w:r>
        <w:rPr>
          <w:spacing w:val="14"/>
          <w:sz w:val="15"/>
        </w:rPr>
        <w:t xml:space="preserve"> </w:t>
      </w:r>
      <w:r>
        <w:rPr>
          <w:sz w:val="15"/>
        </w:rPr>
        <w:t>Calling,</w:t>
      </w:r>
      <w:r>
        <w:rPr>
          <w:spacing w:val="15"/>
          <w:sz w:val="15"/>
        </w:rPr>
        <w:t xml:space="preserve"> </w:t>
      </w:r>
      <w:r>
        <w:rPr>
          <w:sz w:val="15"/>
        </w:rPr>
        <w:t>“Second</w:t>
      </w:r>
      <w:r>
        <w:rPr>
          <w:spacing w:val="15"/>
          <w:sz w:val="15"/>
        </w:rPr>
        <w:t xml:space="preserve"> </w:t>
      </w:r>
      <w:r>
        <w:rPr>
          <w:sz w:val="15"/>
        </w:rPr>
        <w:t>Calling”,</w:t>
      </w:r>
      <w:r>
        <w:rPr>
          <w:spacing w:val="15"/>
          <w:sz w:val="15"/>
        </w:rPr>
        <w:t xml:space="preserve"> </w:t>
      </w:r>
      <w:r>
        <w:rPr>
          <w:sz w:val="15"/>
        </w:rPr>
        <w:t>“Final</w:t>
      </w:r>
      <w:r>
        <w:rPr>
          <w:spacing w:val="15"/>
          <w:sz w:val="15"/>
        </w:rPr>
        <w:t xml:space="preserve"> </w:t>
      </w:r>
      <w:r>
        <w:rPr>
          <w:sz w:val="15"/>
        </w:rPr>
        <w:t>Call”.</w:t>
      </w:r>
      <w:r>
        <w:rPr>
          <w:spacing w:val="15"/>
          <w:sz w:val="15"/>
        </w:rPr>
        <w:t xml:space="preserve"> </w:t>
      </w:r>
      <w:r>
        <w:rPr>
          <w:sz w:val="15"/>
        </w:rPr>
        <w:t>Bidders</w:t>
      </w:r>
      <w:r>
        <w:rPr>
          <w:spacing w:val="14"/>
          <w:sz w:val="15"/>
        </w:rPr>
        <w:t xml:space="preserve"> </w:t>
      </w:r>
      <w:r>
        <w:rPr>
          <w:sz w:val="15"/>
        </w:rPr>
        <w:t>may</w:t>
      </w:r>
      <w:r>
        <w:rPr>
          <w:spacing w:val="14"/>
          <w:sz w:val="15"/>
        </w:rPr>
        <w:t xml:space="preserve"> </w:t>
      </w:r>
      <w:r>
        <w:rPr>
          <w:sz w:val="15"/>
        </w:rPr>
        <w:t>submit</w:t>
      </w:r>
      <w:r>
        <w:rPr>
          <w:spacing w:val="15"/>
          <w:sz w:val="15"/>
        </w:rPr>
        <w:t xml:space="preserve"> </w:t>
      </w:r>
      <w:r>
        <w:rPr>
          <w:sz w:val="15"/>
        </w:rPr>
        <w:t>their</w:t>
      </w:r>
      <w:r>
        <w:rPr>
          <w:spacing w:val="14"/>
          <w:sz w:val="15"/>
        </w:rPr>
        <w:t xml:space="preserve"> </w:t>
      </w:r>
      <w:r>
        <w:rPr>
          <w:sz w:val="15"/>
        </w:rPr>
        <w:t>bid</w:t>
      </w:r>
      <w:r>
        <w:rPr>
          <w:spacing w:val="14"/>
          <w:sz w:val="15"/>
        </w:rPr>
        <w:t xml:space="preserve"> </w:t>
      </w:r>
      <w:r>
        <w:rPr>
          <w:sz w:val="15"/>
        </w:rPr>
        <w:t>at</w:t>
      </w:r>
      <w:r>
        <w:rPr>
          <w:spacing w:val="14"/>
          <w:sz w:val="15"/>
        </w:rPr>
        <w:t xml:space="preserve"> </w:t>
      </w:r>
      <w:r>
        <w:rPr>
          <w:sz w:val="15"/>
        </w:rPr>
        <w:t>any</w:t>
      </w:r>
      <w:r>
        <w:rPr>
          <w:spacing w:val="14"/>
          <w:sz w:val="15"/>
        </w:rPr>
        <w:t xml:space="preserve"> </w:t>
      </w:r>
      <w:r>
        <w:rPr>
          <w:sz w:val="15"/>
        </w:rPr>
        <w:t>of</w:t>
      </w:r>
      <w:r>
        <w:rPr>
          <w:spacing w:val="15"/>
          <w:sz w:val="15"/>
        </w:rPr>
        <w:t xml:space="preserve"> </w:t>
      </w:r>
      <w:r>
        <w:rPr>
          <w:sz w:val="15"/>
        </w:rPr>
        <w:t>these</w:t>
      </w:r>
      <w:r>
        <w:rPr>
          <w:spacing w:val="14"/>
          <w:sz w:val="15"/>
        </w:rPr>
        <w:t xml:space="preserve"> </w:t>
      </w:r>
      <w:r>
        <w:rPr>
          <w:sz w:val="15"/>
        </w:rPr>
        <w:t>stages</w:t>
      </w:r>
      <w:r>
        <w:rPr>
          <w:spacing w:val="14"/>
          <w:sz w:val="15"/>
        </w:rPr>
        <w:t xml:space="preserve"> </w:t>
      </w:r>
      <w:r>
        <w:rPr>
          <w:sz w:val="15"/>
        </w:rPr>
        <w:t xml:space="preserve">of </w:t>
      </w:r>
      <w:r>
        <w:rPr>
          <w:spacing w:val="-2"/>
          <w:sz w:val="15"/>
        </w:rPr>
        <w:t>biddings.</w:t>
      </w:r>
    </w:p>
    <w:p w14:paraId="617D8752" w14:textId="77777777" w:rsidR="007E1471" w:rsidRDefault="00000000">
      <w:pPr>
        <w:spacing w:before="1" w:line="172" w:lineRule="exact"/>
        <w:ind w:left="1519"/>
        <w:rPr>
          <w:sz w:val="15"/>
        </w:rPr>
      </w:pPr>
      <w:r>
        <w:rPr>
          <w:sz w:val="15"/>
        </w:rPr>
        <w:t>When</w:t>
      </w:r>
      <w:r>
        <w:rPr>
          <w:spacing w:val="-5"/>
          <w:sz w:val="15"/>
        </w:rPr>
        <w:t xml:space="preserve"> </w:t>
      </w:r>
      <w:r>
        <w:rPr>
          <w:sz w:val="15"/>
        </w:rPr>
        <w:t>system</w:t>
      </w:r>
      <w:r>
        <w:rPr>
          <w:spacing w:val="-4"/>
          <w:sz w:val="15"/>
        </w:rPr>
        <w:t xml:space="preserve"> </w:t>
      </w:r>
      <w:r>
        <w:rPr>
          <w:sz w:val="15"/>
        </w:rPr>
        <w:t>displays</w:t>
      </w:r>
      <w:r>
        <w:rPr>
          <w:spacing w:val="-1"/>
          <w:sz w:val="15"/>
        </w:rPr>
        <w:t xml:space="preserve"> </w:t>
      </w:r>
      <w:r>
        <w:rPr>
          <w:sz w:val="15"/>
        </w:rPr>
        <w:t>“No</w:t>
      </w:r>
      <w:r>
        <w:rPr>
          <w:spacing w:val="-2"/>
          <w:sz w:val="15"/>
        </w:rPr>
        <w:t xml:space="preserve"> </w:t>
      </w:r>
      <w:r>
        <w:rPr>
          <w:sz w:val="15"/>
        </w:rPr>
        <w:t>More</w:t>
      </w:r>
      <w:r>
        <w:rPr>
          <w:spacing w:val="-2"/>
          <w:sz w:val="15"/>
        </w:rPr>
        <w:t xml:space="preserve"> </w:t>
      </w:r>
      <w:r>
        <w:rPr>
          <w:sz w:val="15"/>
        </w:rPr>
        <w:t>Bids”,</w:t>
      </w:r>
      <w:r>
        <w:rPr>
          <w:spacing w:val="-2"/>
          <w:sz w:val="15"/>
        </w:rPr>
        <w:t xml:space="preserve"> </w:t>
      </w:r>
      <w:r>
        <w:rPr>
          <w:sz w:val="15"/>
        </w:rPr>
        <w:t>no</w:t>
      </w:r>
      <w:r>
        <w:rPr>
          <w:spacing w:val="-3"/>
          <w:sz w:val="15"/>
        </w:rPr>
        <w:t xml:space="preserve"> </w:t>
      </w:r>
      <w:r>
        <w:rPr>
          <w:sz w:val="15"/>
        </w:rPr>
        <w:t>further</w:t>
      </w:r>
      <w:r>
        <w:rPr>
          <w:spacing w:val="-3"/>
          <w:sz w:val="15"/>
        </w:rPr>
        <w:t xml:space="preserve"> </w:t>
      </w:r>
      <w:r>
        <w:rPr>
          <w:sz w:val="15"/>
        </w:rPr>
        <w:t>bids</w:t>
      </w:r>
      <w:r>
        <w:rPr>
          <w:spacing w:val="-3"/>
          <w:sz w:val="15"/>
        </w:rPr>
        <w:t xml:space="preserve"> </w:t>
      </w:r>
      <w:r>
        <w:rPr>
          <w:sz w:val="15"/>
        </w:rPr>
        <w:t>will</w:t>
      </w:r>
      <w:r>
        <w:rPr>
          <w:spacing w:val="-2"/>
          <w:sz w:val="15"/>
        </w:rPr>
        <w:t xml:space="preserve"> </w:t>
      </w:r>
      <w:r>
        <w:rPr>
          <w:sz w:val="15"/>
        </w:rPr>
        <w:t>be</w:t>
      </w:r>
      <w:r>
        <w:rPr>
          <w:spacing w:val="-1"/>
          <w:sz w:val="15"/>
        </w:rPr>
        <w:t xml:space="preserve"> </w:t>
      </w:r>
      <w:r>
        <w:rPr>
          <w:sz w:val="15"/>
        </w:rPr>
        <w:t>accepted</w:t>
      </w:r>
      <w:r>
        <w:rPr>
          <w:spacing w:val="-2"/>
          <w:sz w:val="15"/>
        </w:rPr>
        <w:t xml:space="preserve"> </w:t>
      </w:r>
      <w:r>
        <w:rPr>
          <w:sz w:val="15"/>
        </w:rPr>
        <w:t>by</w:t>
      </w:r>
      <w:r>
        <w:rPr>
          <w:spacing w:val="-2"/>
          <w:sz w:val="15"/>
        </w:rPr>
        <w:t xml:space="preserve"> </w:t>
      </w:r>
      <w:r>
        <w:rPr>
          <w:sz w:val="15"/>
        </w:rPr>
        <w:t>the</w:t>
      </w:r>
      <w:r>
        <w:rPr>
          <w:spacing w:val="-1"/>
          <w:sz w:val="15"/>
        </w:rPr>
        <w:t xml:space="preserve"> </w:t>
      </w:r>
      <w:r>
        <w:rPr>
          <w:spacing w:val="-2"/>
          <w:sz w:val="15"/>
        </w:rPr>
        <w:t>Auctioneer.</w:t>
      </w:r>
    </w:p>
    <w:p w14:paraId="27BD4555" w14:textId="77777777" w:rsidR="007E1471" w:rsidRDefault="00000000">
      <w:pPr>
        <w:pStyle w:val="ListParagraph"/>
        <w:numPr>
          <w:ilvl w:val="1"/>
          <w:numId w:val="1"/>
        </w:numPr>
        <w:tabs>
          <w:tab w:val="left" w:pos="1543"/>
          <w:tab w:val="left" w:pos="1544"/>
        </w:tabs>
        <w:ind w:left="1522" w:right="129"/>
        <w:jc w:val="both"/>
        <w:rPr>
          <w:sz w:val="15"/>
        </w:rPr>
      </w:pPr>
      <w:r>
        <w:rPr>
          <w:sz w:val="15"/>
        </w:rPr>
        <w:t>No bid shall be less than the last previous bid and each bid shall be increased by a minimum amount to be determined by the Auctioneer</w:t>
      </w:r>
      <w:r>
        <w:rPr>
          <w:spacing w:val="40"/>
          <w:sz w:val="15"/>
        </w:rPr>
        <w:t xml:space="preserve"> </w:t>
      </w:r>
      <w:r>
        <w:rPr>
          <w:sz w:val="15"/>
        </w:rPr>
        <w:t>at the time the Property is put up for sale.</w:t>
      </w:r>
    </w:p>
    <w:p w14:paraId="2319A0FA" w14:textId="77777777" w:rsidR="007E1471" w:rsidRDefault="00000000">
      <w:pPr>
        <w:pStyle w:val="ListParagraph"/>
        <w:numPr>
          <w:ilvl w:val="1"/>
          <w:numId w:val="1"/>
        </w:numPr>
        <w:tabs>
          <w:tab w:val="left" w:pos="1543"/>
          <w:tab w:val="left" w:pos="1544"/>
        </w:tabs>
        <w:ind w:left="1522" w:right="128"/>
        <w:jc w:val="both"/>
        <w:rPr>
          <w:sz w:val="15"/>
        </w:rPr>
      </w:pPr>
      <w:r>
        <w:rPr>
          <w:sz w:val="15"/>
        </w:rPr>
        <w:t>The Auctioneer shall have the absolute right to withdraw the Property for sale at any time before the fall of the hammer and either after or without declaring the reserve price.</w:t>
      </w:r>
    </w:p>
    <w:p w14:paraId="29415B28" w14:textId="77777777" w:rsidR="007E1471" w:rsidRDefault="00000000">
      <w:pPr>
        <w:pStyle w:val="ListParagraph"/>
        <w:numPr>
          <w:ilvl w:val="1"/>
          <w:numId w:val="1"/>
        </w:numPr>
        <w:tabs>
          <w:tab w:val="left" w:pos="1543"/>
          <w:tab w:val="left" w:pos="1544"/>
        </w:tabs>
        <w:ind w:left="1522" w:right="129"/>
        <w:jc w:val="both"/>
        <w:rPr>
          <w:sz w:val="15"/>
        </w:rPr>
      </w:pPr>
      <w:r>
        <w:rPr>
          <w:sz w:val="15"/>
        </w:rPr>
        <w:t>In case of any dispute as to any bid, the Auctioneer may at his own option forthwith determine the dispute or put the Property up for sale again at the reserve price or at the last undisputed bid or withdraw the Property from the auction sale. The Auctioneer’s decision therein shall be final and conclusive.</w:t>
      </w:r>
    </w:p>
    <w:p w14:paraId="4B52DA2F" w14:textId="77777777" w:rsidR="007E1471" w:rsidRDefault="00000000">
      <w:pPr>
        <w:pStyle w:val="ListParagraph"/>
        <w:numPr>
          <w:ilvl w:val="1"/>
          <w:numId w:val="1"/>
        </w:numPr>
        <w:tabs>
          <w:tab w:val="left" w:pos="1543"/>
          <w:tab w:val="left" w:pos="1544"/>
        </w:tabs>
        <w:ind w:left="1522" w:right="129"/>
        <w:jc w:val="both"/>
        <w:rPr>
          <w:sz w:val="15"/>
        </w:rPr>
      </w:pPr>
      <w:r>
        <w:rPr>
          <w:sz w:val="15"/>
        </w:rPr>
        <w:t>Subject to these Conditions of Sale and particularly to the reserve price, the highest bidder being so allowed or determined by the Auctioneer shall be the Purchaser upon the fall of hammer.</w:t>
      </w:r>
    </w:p>
    <w:p w14:paraId="44890FF2" w14:textId="77777777" w:rsidR="007E1471" w:rsidRDefault="007E1471">
      <w:pPr>
        <w:pStyle w:val="BodyText"/>
        <w:spacing w:before="6"/>
        <w:ind w:left="0" w:firstLine="0"/>
        <w:jc w:val="left"/>
        <w:rPr>
          <w:sz w:val="14"/>
        </w:rPr>
      </w:pPr>
    </w:p>
    <w:p w14:paraId="59358CB5" w14:textId="77777777" w:rsidR="007E1471" w:rsidRDefault="00000000">
      <w:pPr>
        <w:pStyle w:val="Heading7"/>
        <w:numPr>
          <w:ilvl w:val="0"/>
          <w:numId w:val="1"/>
        </w:numPr>
        <w:tabs>
          <w:tab w:val="left" w:pos="823"/>
          <w:tab w:val="left" w:pos="824"/>
        </w:tabs>
        <w:spacing w:line="179" w:lineRule="exact"/>
        <w:ind w:hanging="721"/>
        <w:jc w:val="both"/>
      </w:pPr>
      <w:r>
        <w:t>Withdrawal</w:t>
      </w:r>
      <w:r>
        <w:rPr>
          <w:spacing w:val="-7"/>
        </w:rPr>
        <w:t xml:space="preserve"> </w:t>
      </w:r>
      <w:r>
        <w:t>Of</w:t>
      </w:r>
      <w:r>
        <w:rPr>
          <w:spacing w:val="-8"/>
        </w:rPr>
        <w:t xml:space="preserve"> </w:t>
      </w:r>
      <w:r>
        <w:rPr>
          <w:spacing w:val="-5"/>
        </w:rPr>
        <w:t>Bid</w:t>
      </w:r>
    </w:p>
    <w:p w14:paraId="7663D4C4" w14:textId="77777777" w:rsidR="007E1471" w:rsidRDefault="00000000">
      <w:pPr>
        <w:pStyle w:val="ListParagraph"/>
        <w:numPr>
          <w:ilvl w:val="1"/>
          <w:numId w:val="1"/>
        </w:numPr>
        <w:tabs>
          <w:tab w:val="left" w:pos="1543"/>
          <w:tab w:val="left" w:pos="1544"/>
        </w:tabs>
        <w:spacing w:line="175" w:lineRule="exact"/>
        <w:ind w:left="1543" w:hanging="721"/>
        <w:jc w:val="both"/>
        <w:rPr>
          <w:sz w:val="16"/>
        </w:rPr>
      </w:pPr>
      <w:r>
        <w:rPr>
          <w:sz w:val="16"/>
        </w:rPr>
        <w:t>No</w:t>
      </w:r>
      <w:r>
        <w:rPr>
          <w:spacing w:val="-6"/>
          <w:sz w:val="16"/>
        </w:rPr>
        <w:t xml:space="preserve"> </w:t>
      </w:r>
      <w:r>
        <w:rPr>
          <w:sz w:val="16"/>
        </w:rPr>
        <w:t>bid</w:t>
      </w:r>
      <w:r>
        <w:rPr>
          <w:spacing w:val="-6"/>
          <w:sz w:val="16"/>
        </w:rPr>
        <w:t xml:space="preserve"> </w:t>
      </w:r>
      <w:r>
        <w:rPr>
          <w:sz w:val="16"/>
        </w:rPr>
        <w:t>shall</w:t>
      </w:r>
      <w:r>
        <w:rPr>
          <w:spacing w:val="-4"/>
          <w:sz w:val="16"/>
        </w:rPr>
        <w:t xml:space="preserve"> </w:t>
      </w:r>
      <w:r>
        <w:rPr>
          <w:sz w:val="16"/>
        </w:rPr>
        <w:t>be</w:t>
      </w:r>
      <w:r>
        <w:rPr>
          <w:spacing w:val="-6"/>
          <w:sz w:val="16"/>
        </w:rPr>
        <w:t xml:space="preserve"> </w:t>
      </w:r>
      <w:r>
        <w:rPr>
          <w:sz w:val="16"/>
        </w:rPr>
        <w:t>retracted</w:t>
      </w:r>
      <w:r>
        <w:rPr>
          <w:spacing w:val="-6"/>
          <w:sz w:val="16"/>
        </w:rPr>
        <w:t xml:space="preserve"> </w:t>
      </w:r>
      <w:r>
        <w:rPr>
          <w:sz w:val="16"/>
        </w:rPr>
        <w:t>or</w:t>
      </w:r>
      <w:r>
        <w:rPr>
          <w:spacing w:val="-4"/>
          <w:sz w:val="16"/>
        </w:rPr>
        <w:t xml:space="preserve"> </w:t>
      </w:r>
      <w:r>
        <w:rPr>
          <w:spacing w:val="-2"/>
          <w:sz w:val="16"/>
        </w:rPr>
        <w:t>withdrawn.</w:t>
      </w:r>
    </w:p>
    <w:p w14:paraId="6EE65B50" w14:textId="77777777" w:rsidR="007E1471" w:rsidRDefault="00000000">
      <w:pPr>
        <w:pStyle w:val="ListParagraph"/>
        <w:numPr>
          <w:ilvl w:val="1"/>
          <w:numId w:val="1"/>
        </w:numPr>
        <w:tabs>
          <w:tab w:val="left" w:pos="1543"/>
          <w:tab w:val="left" w:pos="1544"/>
        </w:tabs>
        <w:spacing w:line="175" w:lineRule="exact"/>
        <w:ind w:left="1543" w:hanging="721"/>
        <w:jc w:val="both"/>
        <w:rPr>
          <w:sz w:val="16"/>
        </w:rPr>
      </w:pPr>
      <w:r>
        <w:rPr>
          <w:sz w:val="16"/>
        </w:rPr>
        <w:t>In</w:t>
      </w:r>
      <w:r>
        <w:rPr>
          <w:spacing w:val="-6"/>
          <w:sz w:val="16"/>
        </w:rPr>
        <w:t xml:space="preserve"> </w:t>
      </w:r>
      <w:r>
        <w:rPr>
          <w:sz w:val="16"/>
        </w:rPr>
        <w:t>the</w:t>
      </w:r>
      <w:r>
        <w:rPr>
          <w:spacing w:val="-5"/>
          <w:sz w:val="16"/>
        </w:rPr>
        <w:t xml:space="preserve"> </w:t>
      </w:r>
      <w:r>
        <w:rPr>
          <w:sz w:val="16"/>
        </w:rPr>
        <w:t>event</w:t>
      </w:r>
      <w:r>
        <w:rPr>
          <w:spacing w:val="-5"/>
          <w:sz w:val="16"/>
        </w:rPr>
        <w:t xml:space="preserve"> </w:t>
      </w:r>
      <w:r>
        <w:rPr>
          <w:sz w:val="16"/>
        </w:rPr>
        <w:t>any</w:t>
      </w:r>
      <w:r>
        <w:rPr>
          <w:spacing w:val="-3"/>
          <w:sz w:val="16"/>
        </w:rPr>
        <w:t xml:space="preserve"> </w:t>
      </w:r>
      <w:r>
        <w:rPr>
          <w:sz w:val="16"/>
        </w:rPr>
        <w:t>bidder</w:t>
      </w:r>
      <w:r>
        <w:rPr>
          <w:spacing w:val="-6"/>
          <w:sz w:val="16"/>
        </w:rPr>
        <w:t xml:space="preserve"> </w:t>
      </w:r>
      <w:r>
        <w:rPr>
          <w:sz w:val="16"/>
        </w:rPr>
        <w:t>makes</w:t>
      </w:r>
      <w:r>
        <w:rPr>
          <w:spacing w:val="-4"/>
          <w:sz w:val="16"/>
        </w:rPr>
        <w:t xml:space="preserve"> </w:t>
      </w:r>
      <w:r>
        <w:rPr>
          <w:sz w:val="16"/>
        </w:rPr>
        <w:t>a</w:t>
      </w:r>
      <w:r>
        <w:rPr>
          <w:spacing w:val="-5"/>
          <w:sz w:val="16"/>
        </w:rPr>
        <w:t xml:space="preserve"> </w:t>
      </w:r>
      <w:r>
        <w:rPr>
          <w:sz w:val="16"/>
        </w:rPr>
        <w:t>bid</w:t>
      </w:r>
      <w:r>
        <w:rPr>
          <w:spacing w:val="-5"/>
          <w:sz w:val="16"/>
        </w:rPr>
        <w:t xml:space="preserve"> </w:t>
      </w:r>
      <w:r>
        <w:rPr>
          <w:sz w:val="16"/>
        </w:rPr>
        <w:t>but</w:t>
      </w:r>
      <w:r>
        <w:rPr>
          <w:spacing w:val="-6"/>
          <w:sz w:val="16"/>
        </w:rPr>
        <w:t xml:space="preserve"> </w:t>
      </w:r>
      <w:r>
        <w:rPr>
          <w:sz w:val="16"/>
        </w:rPr>
        <w:t>withdraws</w:t>
      </w:r>
      <w:r>
        <w:rPr>
          <w:spacing w:val="-3"/>
          <w:sz w:val="16"/>
        </w:rPr>
        <w:t xml:space="preserve"> </w:t>
      </w:r>
      <w:r>
        <w:rPr>
          <w:sz w:val="16"/>
        </w:rPr>
        <w:t>the</w:t>
      </w:r>
      <w:r>
        <w:rPr>
          <w:spacing w:val="-5"/>
          <w:sz w:val="16"/>
        </w:rPr>
        <w:t xml:space="preserve"> </w:t>
      </w:r>
      <w:r>
        <w:rPr>
          <w:sz w:val="16"/>
        </w:rPr>
        <w:t>same</w:t>
      </w:r>
      <w:r>
        <w:rPr>
          <w:spacing w:val="-5"/>
          <w:sz w:val="16"/>
        </w:rPr>
        <w:t xml:space="preserve"> </w:t>
      </w:r>
      <w:r>
        <w:rPr>
          <w:sz w:val="16"/>
        </w:rPr>
        <w:t>before</w:t>
      </w:r>
      <w:r>
        <w:rPr>
          <w:spacing w:val="-4"/>
          <w:sz w:val="16"/>
        </w:rPr>
        <w:t xml:space="preserve"> </w:t>
      </w:r>
      <w:r>
        <w:rPr>
          <w:sz w:val="16"/>
        </w:rPr>
        <w:t>the</w:t>
      </w:r>
      <w:r>
        <w:rPr>
          <w:spacing w:val="-5"/>
          <w:sz w:val="16"/>
        </w:rPr>
        <w:t xml:space="preserve"> </w:t>
      </w:r>
      <w:r>
        <w:rPr>
          <w:sz w:val="16"/>
        </w:rPr>
        <w:t>fall</w:t>
      </w:r>
      <w:r>
        <w:rPr>
          <w:spacing w:val="-4"/>
          <w:sz w:val="16"/>
        </w:rPr>
        <w:t xml:space="preserve"> </w:t>
      </w:r>
      <w:r>
        <w:rPr>
          <w:sz w:val="16"/>
        </w:rPr>
        <w:t>of</w:t>
      </w:r>
      <w:r>
        <w:rPr>
          <w:spacing w:val="-5"/>
          <w:sz w:val="16"/>
        </w:rPr>
        <w:t xml:space="preserve"> </w:t>
      </w:r>
      <w:r>
        <w:rPr>
          <w:sz w:val="16"/>
        </w:rPr>
        <w:t>the</w:t>
      </w:r>
      <w:r>
        <w:rPr>
          <w:spacing w:val="-6"/>
          <w:sz w:val="16"/>
        </w:rPr>
        <w:t xml:space="preserve"> </w:t>
      </w:r>
      <w:proofErr w:type="gramStart"/>
      <w:r>
        <w:rPr>
          <w:spacing w:val="-2"/>
          <w:sz w:val="16"/>
        </w:rPr>
        <w:t>hammer:-</w:t>
      </w:r>
      <w:proofErr w:type="gramEnd"/>
    </w:p>
    <w:p w14:paraId="1649EC80" w14:textId="37F9185B" w:rsidR="007E1471" w:rsidRDefault="00000000">
      <w:pPr>
        <w:pStyle w:val="ListParagraph"/>
        <w:numPr>
          <w:ilvl w:val="2"/>
          <w:numId w:val="1"/>
        </w:numPr>
        <w:tabs>
          <w:tab w:val="left" w:pos="2263"/>
          <w:tab w:val="left" w:pos="2264"/>
        </w:tabs>
        <w:spacing w:line="175" w:lineRule="exact"/>
        <w:ind w:hanging="721"/>
        <w:jc w:val="both"/>
        <w:rPr>
          <w:sz w:val="16"/>
        </w:rPr>
      </w:pPr>
      <w:r>
        <w:rPr>
          <w:sz w:val="16"/>
        </w:rPr>
        <w:t>The</w:t>
      </w:r>
      <w:r>
        <w:rPr>
          <w:spacing w:val="-7"/>
          <w:sz w:val="16"/>
        </w:rPr>
        <w:t xml:space="preserve"> </w:t>
      </w:r>
      <w:r>
        <w:rPr>
          <w:sz w:val="16"/>
        </w:rPr>
        <w:t>said</w:t>
      </w:r>
      <w:r>
        <w:rPr>
          <w:spacing w:val="-6"/>
          <w:sz w:val="16"/>
        </w:rPr>
        <w:t xml:space="preserve"> </w:t>
      </w:r>
      <w:r>
        <w:rPr>
          <w:sz w:val="16"/>
        </w:rPr>
        <w:t>bidder</w:t>
      </w:r>
      <w:r>
        <w:rPr>
          <w:spacing w:val="-6"/>
          <w:sz w:val="16"/>
        </w:rPr>
        <w:t xml:space="preserve"> </w:t>
      </w:r>
      <w:r>
        <w:rPr>
          <w:sz w:val="16"/>
        </w:rPr>
        <w:t>shall</w:t>
      </w:r>
      <w:r>
        <w:rPr>
          <w:spacing w:val="-5"/>
          <w:sz w:val="16"/>
        </w:rPr>
        <w:t xml:space="preserve"> </w:t>
      </w:r>
      <w:r>
        <w:rPr>
          <w:sz w:val="16"/>
        </w:rPr>
        <w:t>have</w:t>
      </w:r>
      <w:r>
        <w:rPr>
          <w:spacing w:val="-7"/>
          <w:sz w:val="16"/>
        </w:rPr>
        <w:t xml:space="preserve"> </w:t>
      </w:r>
      <w:r>
        <w:rPr>
          <w:sz w:val="16"/>
        </w:rPr>
        <w:t>his/her/its</w:t>
      </w:r>
      <w:r>
        <w:rPr>
          <w:spacing w:val="-5"/>
          <w:sz w:val="16"/>
        </w:rPr>
        <w:t xml:space="preserve"> </w:t>
      </w:r>
      <w:r>
        <w:rPr>
          <w:sz w:val="16"/>
        </w:rPr>
        <w:t>deposit</w:t>
      </w:r>
      <w:r>
        <w:rPr>
          <w:spacing w:val="-6"/>
          <w:sz w:val="16"/>
        </w:rPr>
        <w:t xml:space="preserve"> </w:t>
      </w:r>
      <w:r>
        <w:rPr>
          <w:sz w:val="16"/>
        </w:rPr>
        <w:t>equal</w:t>
      </w:r>
      <w:r>
        <w:rPr>
          <w:spacing w:val="-5"/>
          <w:sz w:val="16"/>
        </w:rPr>
        <w:t xml:space="preserve"> </w:t>
      </w:r>
      <w:r>
        <w:rPr>
          <w:sz w:val="16"/>
        </w:rPr>
        <w:t>to</w:t>
      </w:r>
      <w:r>
        <w:rPr>
          <w:spacing w:val="-6"/>
          <w:sz w:val="16"/>
        </w:rPr>
        <w:t xml:space="preserve"> </w:t>
      </w:r>
      <w:r w:rsidR="00EB3ECD">
        <w:rPr>
          <w:b/>
          <w:i/>
          <w:sz w:val="16"/>
        </w:rPr>
        <w:t>5%</w:t>
      </w:r>
      <w:r>
        <w:rPr>
          <w:b/>
          <w:i/>
          <w:spacing w:val="-5"/>
          <w:sz w:val="16"/>
        </w:rPr>
        <w:t xml:space="preserve"> </w:t>
      </w:r>
      <w:r>
        <w:rPr>
          <w:sz w:val="16"/>
        </w:rPr>
        <w:t>of</w:t>
      </w:r>
      <w:r>
        <w:rPr>
          <w:spacing w:val="-6"/>
          <w:sz w:val="16"/>
        </w:rPr>
        <w:t xml:space="preserve"> </w:t>
      </w:r>
      <w:r>
        <w:rPr>
          <w:sz w:val="16"/>
        </w:rPr>
        <w:t>the</w:t>
      </w:r>
      <w:r>
        <w:rPr>
          <w:spacing w:val="-6"/>
          <w:sz w:val="16"/>
        </w:rPr>
        <w:t xml:space="preserve"> </w:t>
      </w:r>
      <w:r>
        <w:rPr>
          <w:sz w:val="16"/>
        </w:rPr>
        <w:t>reserve</w:t>
      </w:r>
      <w:r>
        <w:rPr>
          <w:spacing w:val="-6"/>
          <w:sz w:val="16"/>
        </w:rPr>
        <w:t xml:space="preserve"> </w:t>
      </w:r>
      <w:r>
        <w:rPr>
          <w:sz w:val="16"/>
        </w:rPr>
        <w:t>price</w:t>
      </w:r>
      <w:r>
        <w:rPr>
          <w:spacing w:val="-7"/>
          <w:sz w:val="16"/>
        </w:rPr>
        <w:t xml:space="preserve"> </w:t>
      </w:r>
      <w:r>
        <w:rPr>
          <w:sz w:val="16"/>
        </w:rPr>
        <w:t>forfeited</w:t>
      </w:r>
      <w:r>
        <w:rPr>
          <w:spacing w:val="-6"/>
          <w:sz w:val="16"/>
        </w:rPr>
        <w:t xml:space="preserve"> </w:t>
      </w:r>
      <w:r>
        <w:rPr>
          <w:sz w:val="16"/>
        </w:rPr>
        <w:t>forthwith</w:t>
      </w:r>
      <w:r>
        <w:rPr>
          <w:spacing w:val="-6"/>
          <w:sz w:val="16"/>
        </w:rPr>
        <w:t xml:space="preserve"> </w:t>
      </w:r>
      <w:r>
        <w:rPr>
          <w:sz w:val="16"/>
        </w:rPr>
        <w:t>to</w:t>
      </w:r>
      <w:r>
        <w:rPr>
          <w:spacing w:val="-4"/>
          <w:sz w:val="16"/>
        </w:rPr>
        <w:t xml:space="preserve"> </w:t>
      </w:r>
      <w:r>
        <w:rPr>
          <w:sz w:val="16"/>
        </w:rPr>
        <w:t>the</w:t>
      </w:r>
      <w:r>
        <w:rPr>
          <w:spacing w:val="-7"/>
          <w:sz w:val="16"/>
        </w:rPr>
        <w:t xml:space="preserve"> </w:t>
      </w:r>
      <w:r>
        <w:rPr>
          <w:spacing w:val="-2"/>
          <w:sz w:val="16"/>
        </w:rPr>
        <w:t>Assignee;</w:t>
      </w:r>
    </w:p>
    <w:p w14:paraId="2D029549" w14:textId="77777777" w:rsidR="007E1471" w:rsidRDefault="00000000">
      <w:pPr>
        <w:pStyle w:val="ListParagraph"/>
        <w:numPr>
          <w:ilvl w:val="2"/>
          <w:numId w:val="1"/>
        </w:numPr>
        <w:tabs>
          <w:tab w:val="left" w:pos="2263"/>
          <w:tab w:val="left" w:pos="2264"/>
        </w:tabs>
        <w:spacing w:before="2" w:line="228" w:lineRule="auto"/>
        <w:ind w:right="131" w:hanging="721"/>
        <w:jc w:val="both"/>
        <w:rPr>
          <w:sz w:val="16"/>
        </w:rPr>
      </w:pPr>
      <w:r>
        <w:rPr>
          <w:sz w:val="16"/>
        </w:rPr>
        <w:t>The said bidder shall not be entitled to nor have any or further reimbursements, claims and demands whatsoever in nature and howsoever caused against the Assignee, the Assignee’s Solicitors, the Auctioneer or their respective servants or agents or any other party on account thereof;</w:t>
      </w:r>
    </w:p>
    <w:p w14:paraId="5725E07E" w14:textId="77777777" w:rsidR="007E1471" w:rsidRDefault="00000000">
      <w:pPr>
        <w:pStyle w:val="ListParagraph"/>
        <w:numPr>
          <w:ilvl w:val="2"/>
          <w:numId w:val="1"/>
        </w:numPr>
        <w:tabs>
          <w:tab w:val="left" w:pos="2263"/>
          <w:tab w:val="left" w:pos="2264"/>
        </w:tabs>
        <w:spacing w:line="228" w:lineRule="auto"/>
        <w:ind w:right="134" w:hanging="720"/>
        <w:jc w:val="both"/>
        <w:rPr>
          <w:sz w:val="16"/>
        </w:rPr>
      </w:pPr>
      <w:r>
        <w:rPr>
          <w:sz w:val="16"/>
        </w:rPr>
        <w:t>The Property shall at the option of the Assignee be put up for sale again at a time, place and reserve price to be fixed by the Assignee at its sole discretion or the Assignee may decide to adjourn the auction sale to another date.</w:t>
      </w:r>
    </w:p>
    <w:p w14:paraId="63222CD8" w14:textId="77777777" w:rsidR="007E1471" w:rsidRDefault="007E1471">
      <w:pPr>
        <w:pStyle w:val="BodyText"/>
        <w:spacing w:before="7"/>
        <w:ind w:left="0" w:firstLine="0"/>
        <w:jc w:val="left"/>
        <w:rPr>
          <w:sz w:val="14"/>
        </w:rPr>
      </w:pPr>
    </w:p>
    <w:p w14:paraId="311F49F7" w14:textId="77777777" w:rsidR="007E1471" w:rsidRDefault="00000000">
      <w:pPr>
        <w:pStyle w:val="Heading7"/>
        <w:numPr>
          <w:ilvl w:val="0"/>
          <w:numId w:val="1"/>
        </w:numPr>
        <w:tabs>
          <w:tab w:val="left" w:pos="823"/>
          <w:tab w:val="left" w:pos="824"/>
        </w:tabs>
        <w:spacing w:line="180" w:lineRule="exact"/>
        <w:ind w:hanging="721"/>
        <w:jc w:val="both"/>
      </w:pPr>
      <w:r>
        <w:t>Authority</w:t>
      </w:r>
      <w:r>
        <w:rPr>
          <w:spacing w:val="-7"/>
        </w:rPr>
        <w:t xml:space="preserve"> </w:t>
      </w:r>
      <w:r>
        <w:t>To</w:t>
      </w:r>
      <w:r>
        <w:rPr>
          <w:spacing w:val="-8"/>
        </w:rPr>
        <w:t xml:space="preserve"> </w:t>
      </w:r>
      <w:r>
        <w:rPr>
          <w:spacing w:val="-5"/>
        </w:rPr>
        <w:t>Bid</w:t>
      </w:r>
    </w:p>
    <w:p w14:paraId="18654700" w14:textId="77777777" w:rsidR="007E1471" w:rsidRDefault="00000000">
      <w:pPr>
        <w:pStyle w:val="ListParagraph"/>
        <w:numPr>
          <w:ilvl w:val="1"/>
          <w:numId w:val="1"/>
        </w:numPr>
        <w:tabs>
          <w:tab w:val="left" w:pos="1543"/>
          <w:tab w:val="left" w:pos="1544"/>
        </w:tabs>
        <w:spacing w:before="3" w:line="228" w:lineRule="auto"/>
        <w:ind w:left="1543" w:right="132" w:hanging="720"/>
        <w:jc w:val="both"/>
        <w:rPr>
          <w:sz w:val="16"/>
        </w:rPr>
      </w:pPr>
      <w:r>
        <w:rPr>
          <w:sz w:val="16"/>
        </w:rPr>
        <w:t xml:space="preserve">If the sale is restricted to an individual and not to be sold to a company, society, firm or body corporate as specified by the Developer and/or Proprietor and/or State Authorities and/or relevant bodies, the Property shall be sold to the individual person </w:t>
      </w:r>
      <w:r>
        <w:rPr>
          <w:spacing w:val="-2"/>
          <w:sz w:val="16"/>
        </w:rPr>
        <w:t>only.</w:t>
      </w:r>
    </w:p>
    <w:p w14:paraId="00617C4F" w14:textId="77777777" w:rsidR="007E1471" w:rsidRDefault="00000000">
      <w:pPr>
        <w:pStyle w:val="ListParagraph"/>
        <w:numPr>
          <w:ilvl w:val="1"/>
          <w:numId w:val="1"/>
        </w:numPr>
        <w:tabs>
          <w:tab w:val="left" w:pos="1543"/>
          <w:tab w:val="left" w:pos="1544"/>
        </w:tabs>
        <w:spacing w:line="228" w:lineRule="auto"/>
        <w:ind w:left="1543" w:right="129" w:hanging="720"/>
        <w:jc w:val="both"/>
        <w:rPr>
          <w:sz w:val="16"/>
        </w:rPr>
      </w:pPr>
      <w:r>
        <w:rPr>
          <w:sz w:val="16"/>
        </w:rPr>
        <w:t>For Bumiputra lot or if the sale is restricted to Bumiputra only, only Bumiputra is allowed to purchase or to bid or to act for and on behalf of the bidder. For</w:t>
      </w:r>
      <w:r>
        <w:rPr>
          <w:spacing w:val="-1"/>
          <w:sz w:val="16"/>
        </w:rPr>
        <w:t xml:space="preserve"> </w:t>
      </w:r>
      <w:r>
        <w:rPr>
          <w:sz w:val="16"/>
        </w:rPr>
        <w:t>Malay</w:t>
      </w:r>
      <w:r>
        <w:rPr>
          <w:spacing w:val="-1"/>
          <w:sz w:val="16"/>
        </w:rPr>
        <w:t xml:space="preserve"> </w:t>
      </w:r>
      <w:r>
        <w:rPr>
          <w:sz w:val="16"/>
        </w:rPr>
        <w:t>Reserve</w:t>
      </w:r>
      <w:r>
        <w:rPr>
          <w:spacing w:val="-2"/>
          <w:sz w:val="16"/>
        </w:rPr>
        <w:t xml:space="preserve"> </w:t>
      </w:r>
      <w:r>
        <w:rPr>
          <w:sz w:val="16"/>
        </w:rPr>
        <w:t>Land</w:t>
      </w:r>
      <w:r>
        <w:rPr>
          <w:spacing w:val="-2"/>
          <w:sz w:val="16"/>
        </w:rPr>
        <w:t xml:space="preserve"> </w:t>
      </w:r>
      <w:r>
        <w:rPr>
          <w:sz w:val="16"/>
        </w:rPr>
        <w:t>or Native</w:t>
      </w:r>
      <w:r>
        <w:rPr>
          <w:spacing w:val="-2"/>
          <w:sz w:val="16"/>
        </w:rPr>
        <w:t xml:space="preserve"> </w:t>
      </w:r>
      <w:r>
        <w:rPr>
          <w:sz w:val="16"/>
        </w:rPr>
        <w:t>Land, only Malay or Native is allowed to purchase or to bid or to act for and on behalf of the bidder. For all other special quota lot, only the race identified in the special quota lot therein is allowed to purchase or to bid or to act for and on behalf of the bidder. The onus is on all intending bidders to seek the necessary</w:t>
      </w:r>
      <w:r>
        <w:rPr>
          <w:spacing w:val="40"/>
          <w:sz w:val="16"/>
        </w:rPr>
        <w:t xml:space="preserve"> </w:t>
      </w:r>
      <w:r>
        <w:rPr>
          <w:sz w:val="16"/>
        </w:rPr>
        <w:t>confirmation from the Developer and/or relevant authorities regarding the said restrictions prior to the bidding.</w:t>
      </w:r>
    </w:p>
    <w:p w14:paraId="36EA83BE" w14:textId="77777777" w:rsidR="007E1471" w:rsidRDefault="00000000">
      <w:pPr>
        <w:pStyle w:val="ListParagraph"/>
        <w:numPr>
          <w:ilvl w:val="1"/>
          <w:numId w:val="1"/>
        </w:numPr>
        <w:tabs>
          <w:tab w:val="left" w:pos="1543"/>
          <w:tab w:val="left" w:pos="1544"/>
        </w:tabs>
        <w:spacing w:line="228" w:lineRule="auto"/>
        <w:ind w:left="1543" w:right="129" w:hanging="720"/>
        <w:jc w:val="both"/>
        <w:rPr>
          <w:sz w:val="16"/>
        </w:rPr>
      </w:pPr>
      <w:r>
        <w:rPr>
          <w:sz w:val="16"/>
        </w:rPr>
        <w:t>A</w:t>
      </w:r>
      <w:r>
        <w:rPr>
          <w:spacing w:val="-1"/>
          <w:sz w:val="16"/>
        </w:rPr>
        <w:t xml:space="preserve"> </w:t>
      </w:r>
      <w:r>
        <w:rPr>
          <w:sz w:val="16"/>
        </w:rPr>
        <w:t>person</w:t>
      </w:r>
      <w:r>
        <w:rPr>
          <w:spacing w:val="-1"/>
          <w:sz w:val="16"/>
        </w:rPr>
        <w:t xml:space="preserve"> </w:t>
      </w:r>
      <w:r>
        <w:rPr>
          <w:sz w:val="16"/>
        </w:rPr>
        <w:t>who</w:t>
      </w:r>
      <w:r>
        <w:rPr>
          <w:spacing w:val="-1"/>
          <w:sz w:val="16"/>
        </w:rPr>
        <w:t xml:space="preserve"> </w:t>
      </w:r>
      <w:r>
        <w:rPr>
          <w:sz w:val="16"/>
        </w:rPr>
        <w:t>has</w:t>
      </w:r>
      <w:r>
        <w:rPr>
          <w:spacing w:val="-1"/>
          <w:sz w:val="16"/>
        </w:rPr>
        <w:t xml:space="preserve"> </w:t>
      </w:r>
      <w:r>
        <w:rPr>
          <w:sz w:val="16"/>
        </w:rPr>
        <w:t>not</w:t>
      </w:r>
      <w:r>
        <w:rPr>
          <w:spacing w:val="-1"/>
          <w:sz w:val="16"/>
        </w:rPr>
        <w:t xml:space="preserve"> </w:t>
      </w:r>
      <w:r>
        <w:rPr>
          <w:sz w:val="16"/>
        </w:rPr>
        <w:t>reached</w:t>
      </w:r>
      <w:r>
        <w:rPr>
          <w:spacing w:val="-1"/>
          <w:sz w:val="16"/>
        </w:rPr>
        <w:t xml:space="preserve"> </w:t>
      </w:r>
      <w:r>
        <w:rPr>
          <w:sz w:val="16"/>
        </w:rPr>
        <w:t>the</w:t>
      </w:r>
      <w:r>
        <w:rPr>
          <w:spacing w:val="-1"/>
          <w:sz w:val="16"/>
        </w:rPr>
        <w:t xml:space="preserve"> </w:t>
      </w:r>
      <w:r>
        <w:rPr>
          <w:sz w:val="16"/>
        </w:rPr>
        <w:t>age</w:t>
      </w:r>
      <w:r>
        <w:rPr>
          <w:spacing w:val="-1"/>
          <w:sz w:val="16"/>
        </w:rPr>
        <w:t xml:space="preserve"> </w:t>
      </w:r>
      <w:r>
        <w:rPr>
          <w:sz w:val="16"/>
        </w:rPr>
        <w:t>of</w:t>
      </w:r>
      <w:r>
        <w:rPr>
          <w:spacing w:val="-1"/>
          <w:sz w:val="16"/>
        </w:rPr>
        <w:t xml:space="preserve"> </w:t>
      </w:r>
      <w:r>
        <w:rPr>
          <w:sz w:val="16"/>
        </w:rPr>
        <w:t>majority</w:t>
      </w:r>
      <w:r>
        <w:rPr>
          <w:spacing w:val="-1"/>
          <w:sz w:val="16"/>
        </w:rPr>
        <w:t xml:space="preserve"> </w:t>
      </w:r>
      <w:r>
        <w:rPr>
          <w:sz w:val="16"/>
        </w:rPr>
        <w:t>as</w:t>
      </w:r>
      <w:r>
        <w:rPr>
          <w:spacing w:val="-1"/>
          <w:sz w:val="16"/>
        </w:rPr>
        <w:t xml:space="preserve"> </w:t>
      </w:r>
      <w:r>
        <w:rPr>
          <w:sz w:val="16"/>
        </w:rPr>
        <w:t>defined</w:t>
      </w:r>
      <w:r>
        <w:rPr>
          <w:spacing w:val="-1"/>
          <w:sz w:val="16"/>
        </w:rPr>
        <w:t xml:space="preserve"> </w:t>
      </w:r>
      <w:r>
        <w:rPr>
          <w:sz w:val="16"/>
        </w:rPr>
        <w:t>under</w:t>
      </w:r>
      <w:r>
        <w:rPr>
          <w:spacing w:val="-2"/>
          <w:sz w:val="16"/>
        </w:rPr>
        <w:t xml:space="preserve"> </w:t>
      </w:r>
      <w:r>
        <w:rPr>
          <w:sz w:val="16"/>
        </w:rPr>
        <w:t>the</w:t>
      </w:r>
      <w:r>
        <w:rPr>
          <w:spacing w:val="-1"/>
          <w:sz w:val="16"/>
        </w:rPr>
        <w:t xml:space="preserve"> </w:t>
      </w:r>
      <w:r>
        <w:rPr>
          <w:sz w:val="16"/>
        </w:rPr>
        <w:t>Age</w:t>
      </w:r>
      <w:r>
        <w:rPr>
          <w:spacing w:val="-1"/>
          <w:sz w:val="16"/>
        </w:rPr>
        <w:t xml:space="preserve"> </w:t>
      </w:r>
      <w:r>
        <w:rPr>
          <w:sz w:val="16"/>
        </w:rPr>
        <w:t>of</w:t>
      </w:r>
      <w:r>
        <w:rPr>
          <w:spacing w:val="-1"/>
          <w:sz w:val="16"/>
        </w:rPr>
        <w:t xml:space="preserve"> </w:t>
      </w:r>
      <w:r>
        <w:rPr>
          <w:sz w:val="16"/>
        </w:rPr>
        <w:t>Majority</w:t>
      </w:r>
      <w:r>
        <w:rPr>
          <w:spacing w:val="-1"/>
          <w:sz w:val="16"/>
        </w:rPr>
        <w:t xml:space="preserve"> </w:t>
      </w:r>
      <w:r>
        <w:rPr>
          <w:sz w:val="16"/>
        </w:rPr>
        <w:t>Act</w:t>
      </w:r>
      <w:r>
        <w:rPr>
          <w:spacing w:val="-1"/>
          <w:sz w:val="16"/>
        </w:rPr>
        <w:t xml:space="preserve"> </w:t>
      </w:r>
      <w:r>
        <w:rPr>
          <w:sz w:val="16"/>
        </w:rPr>
        <w:t>1971</w:t>
      </w:r>
      <w:r>
        <w:rPr>
          <w:spacing w:val="-1"/>
          <w:sz w:val="16"/>
        </w:rPr>
        <w:t xml:space="preserve"> </w:t>
      </w:r>
      <w:r>
        <w:rPr>
          <w:sz w:val="16"/>
        </w:rPr>
        <w:t>(Act 21)</w:t>
      </w:r>
      <w:r>
        <w:rPr>
          <w:spacing w:val="-2"/>
          <w:sz w:val="16"/>
        </w:rPr>
        <w:t xml:space="preserve"> </w:t>
      </w:r>
      <w:r>
        <w:rPr>
          <w:sz w:val="16"/>
        </w:rPr>
        <w:t>or</w:t>
      </w:r>
      <w:r>
        <w:rPr>
          <w:spacing w:val="-2"/>
          <w:sz w:val="16"/>
        </w:rPr>
        <w:t xml:space="preserve"> </w:t>
      </w:r>
      <w:r>
        <w:rPr>
          <w:sz w:val="16"/>
        </w:rPr>
        <w:t>is</w:t>
      </w:r>
      <w:r>
        <w:rPr>
          <w:spacing w:val="-1"/>
          <w:sz w:val="16"/>
        </w:rPr>
        <w:t xml:space="preserve"> </w:t>
      </w:r>
      <w:r>
        <w:rPr>
          <w:sz w:val="16"/>
        </w:rPr>
        <w:t>below</w:t>
      </w:r>
      <w:r>
        <w:rPr>
          <w:spacing w:val="-1"/>
          <w:sz w:val="16"/>
        </w:rPr>
        <w:t xml:space="preserve"> </w:t>
      </w:r>
      <w:r>
        <w:rPr>
          <w:sz w:val="16"/>
        </w:rPr>
        <w:t>18</w:t>
      </w:r>
      <w:r>
        <w:rPr>
          <w:spacing w:val="-1"/>
          <w:sz w:val="16"/>
        </w:rPr>
        <w:t xml:space="preserve"> </w:t>
      </w:r>
      <w:r>
        <w:rPr>
          <w:sz w:val="16"/>
        </w:rPr>
        <w:t>years</w:t>
      </w:r>
      <w:r>
        <w:rPr>
          <w:spacing w:val="-1"/>
          <w:sz w:val="16"/>
        </w:rPr>
        <w:t xml:space="preserve"> </w:t>
      </w:r>
      <w:r>
        <w:rPr>
          <w:sz w:val="16"/>
        </w:rPr>
        <w:t>old or is an undischarged bankrupt or is of unsound mind or is not legally competent to purchase the Property as at the date of auction sale shall not be permitted to purchase or to bid in his/her personal capacity or to act as an agent of the principal at the auction sale.</w:t>
      </w:r>
    </w:p>
    <w:p w14:paraId="5DCCEDD5" w14:textId="77777777" w:rsidR="007E1471" w:rsidRDefault="00000000">
      <w:pPr>
        <w:pStyle w:val="ListParagraph"/>
        <w:numPr>
          <w:ilvl w:val="1"/>
          <w:numId w:val="1"/>
        </w:numPr>
        <w:tabs>
          <w:tab w:val="left" w:pos="1543"/>
          <w:tab w:val="left" w:pos="1544"/>
        </w:tabs>
        <w:spacing w:line="228" w:lineRule="auto"/>
        <w:ind w:left="1543" w:right="133" w:hanging="720"/>
        <w:jc w:val="both"/>
        <w:rPr>
          <w:sz w:val="16"/>
        </w:rPr>
      </w:pPr>
      <w:r>
        <w:rPr>
          <w:sz w:val="16"/>
        </w:rPr>
        <w:t>A foreign citizen or</w:t>
      </w:r>
      <w:r>
        <w:rPr>
          <w:spacing w:val="-1"/>
          <w:sz w:val="16"/>
        </w:rPr>
        <w:t xml:space="preserve"> </w:t>
      </w:r>
      <w:r>
        <w:rPr>
          <w:sz w:val="16"/>
        </w:rPr>
        <w:t>foreign company is only allowed to bid for the Property subject to the prevailing legal requirements, guidelines and/or existing policies and if the bid is successful, the sale is subject to the foreign citizen or foreign company applying and obtaining at his/her/its own costs the unconditional consent of the Foreign Investment Committee (if any) and/or relevant State Authorities to the said sale in accordance with the terms stated below.</w:t>
      </w:r>
    </w:p>
    <w:p w14:paraId="19CCFC7E" w14:textId="77777777" w:rsidR="007E1471" w:rsidRDefault="007E1471">
      <w:pPr>
        <w:pStyle w:val="BodyText"/>
        <w:spacing w:before="6"/>
        <w:ind w:left="0" w:firstLine="0"/>
        <w:jc w:val="left"/>
        <w:rPr>
          <w:sz w:val="14"/>
        </w:rPr>
      </w:pPr>
    </w:p>
    <w:p w14:paraId="67FF27C4" w14:textId="77777777" w:rsidR="007E1471" w:rsidRDefault="00000000">
      <w:pPr>
        <w:pStyle w:val="Heading7"/>
        <w:numPr>
          <w:ilvl w:val="0"/>
          <w:numId w:val="1"/>
        </w:numPr>
        <w:tabs>
          <w:tab w:val="left" w:pos="823"/>
          <w:tab w:val="left" w:pos="824"/>
        </w:tabs>
        <w:spacing w:line="180" w:lineRule="exact"/>
        <w:ind w:hanging="721"/>
        <w:jc w:val="both"/>
      </w:pPr>
      <w:r>
        <w:rPr>
          <w:spacing w:val="-2"/>
        </w:rPr>
        <w:t>Assignee’s</w:t>
      </w:r>
      <w:r>
        <w:rPr>
          <w:spacing w:val="2"/>
        </w:rPr>
        <w:t xml:space="preserve"> </w:t>
      </w:r>
      <w:r>
        <w:rPr>
          <w:spacing w:val="-2"/>
        </w:rPr>
        <w:t>Rights</w:t>
      </w:r>
    </w:p>
    <w:p w14:paraId="42A57AAC" w14:textId="77777777" w:rsidR="007E1471" w:rsidRDefault="00000000">
      <w:pPr>
        <w:pStyle w:val="ListParagraph"/>
        <w:numPr>
          <w:ilvl w:val="0"/>
          <w:numId w:val="2"/>
        </w:numPr>
        <w:tabs>
          <w:tab w:val="left" w:pos="1904"/>
        </w:tabs>
        <w:spacing w:line="175" w:lineRule="exact"/>
        <w:rPr>
          <w:b/>
          <w:sz w:val="16"/>
        </w:rPr>
      </w:pPr>
      <w:r>
        <w:rPr>
          <w:b/>
          <w:sz w:val="16"/>
        </w:rPr>
        <w:t>As</w:t>
      </w:r>
      <w:r>
        <w:rPr>
          <w:b/>
          <w:spacing w:val="-5"/>
          <w:sz w:val="16"/>
        </w:rPr>
        <w:t xml:space="preserve"> </w:t>
      </w:r>
      <w:r>
        <w:rPr>
          <w:b/>
          <w:spacing w:val="-2"/>
          <w:sz w:val="16"/>
        </w:rPr>
        <w:t>Purchaser</w:t>
      </w:r>
    </w:p>
    <w:p w14:paraId="615FE49C" w14:textId="77777777" w:rsidR="007E1471" w:rsidRDefault="00000000">
      <w:pPr>
        <w:pStyle w:val="ListParagraph"/>
        <w:numPr>
          <w:ilvl w:val="1"/>
          <w:numId w:val="1"/>
        </w:numPr>
        <w:tabs>
          <w:tab w:val="left" w:pos="1543"/>
          <w:tab w:val="left" w:pos="1544"/>
        </w:tabs>
        <w:spacing w:before="2" w:line="228" w:lineRule="auto"/>
        <w:ind w:left="1543" w:right="135" w:hanging="720"/>
        <w:jc w:val="both"/>
        <w:rPr>
          <w:sz w:val="16"/>
        </w:rPr>
      </w:pPr>
      <w:r>
        <w:rPr>
          <w:sz w:val="16"/>
        </w:rPr>
        <w:t>Notwithstanding any provisions to the contrary in these Conditions of Sale, the Assignee shall be entitled to bid for the Property whether by itself or its agent and without having to pay any deposit whatsoever.</w:t>
      </w:r>
    </w:p>
    <w:p w14:paraId="36D2237E" w14:textId="77777777" w:rsidR="007E1471" w:rsidRDefault="00000000">
      <w:pPr>
        <w:pStyle w:val="ListParagraph"/>
        <w:numPr>
          <w:ilvl w:val="1"/>
          <w:numId w:val="1"/>
        </w:numPr>
        <w:tabs>
          <w:tab w:val="left" w:pos="1543"/>
          <w:tab w:val="left" w:pos="1544"/>
        </w:tabs>
        <w:spacing w:line="172" w:lineRule="exact"/>
        <w:ind w:left="1543" w:hanging="721"/>
        <w:jc w:val="both"/>
        <w:rPr>
          <w:sz w:val="16"/>
        </w:rPr>
      </w:pPr>
      <w:r>
        <w:rPr>
          <w:sz w:val="16"/>
        </w:rPr>
        <w:t>In</w:t>
      </w:r>
      <w:r>
        <w:rPr>
          <w:spacing w:val="-6"/>
          <w:sz w:val="16"/>
        </w:rPr>
        <w:t xml:space="preserve"> </w:t>
      </w:r>
      <w:r>
        <w:rPr>
          <w:sz w:val="16"/>
        </w:rPr>
        <w:t>the</w:t>
      </w:r>
      <w:r>
        <w:rPr>
          <w:spacing w:val="-6"/>
          <w:sz w:val="16"/>
        </w:rPr>
        <w:t xml:space="preserve"> </w:t>
      </w:r>
      <w:r>
        <w:rPr>
          <w:sz w:val="16"/>
        </w:rPr>
        <w:t>event</w:t>
      </w:r>
      <w:r>
        <w:rPr>
          <w:spacing w:val="-6"/>
          <w:sz w:val="16"/>
        </w:rPr>
        <w:t xml:space="preserve"> </w:t>
      </w:r>
      <w:r>
        <w:rPr>
          <w:sz w:val="16"/>
        </w:rPr>
        <w:t>the</w:t>
      </w:r>
      <w:r>
        <w:rPr>
          <w:spacing w:val="-4"/>
          <w:sz w:val="16"/>
        </w:rPr>
        <w:t xml:space="preserve"> </w:t>
      </w:r>
      <w:r>
        <w:rPr>
          <w:sz w:val="16"/>
        </w:rPr>
        <w:t>Assignee</w:t>
      </w:r>
      <w:r>
        <w:rPr>
          <w:spacing w:val="-6"/>
          <w:sz w:val="16"/>
        </w:rPr>
        <w:t xml:space="preserve"> </w:t>
      </w:r>
      <w:r>
        <w:rPr>
          <w:sz w:val="16"/>
        </w:rPr>
        <w:t>is</w:t>
      </w:r>
      <w:r>
        <w:rPr>
          <w:spacing w:val="-5"/>
          <w:sz w:val="16"/>
        </w:rPr>
        <w:t xml:space="preserve"> </w:t>
      </w:r>
      <w:r>
        <w:rPr>
          <w:sz w:val="16"/>
        </w:rPr>
        <w:t>declared</w:t>
      </w:r>
      <w:r>
        <w:rPr>
          <w:spacing w:val="-6"/>
          <w:sz w:val="16"/>
        </w:rPr>
        <w:t xml:space="preserve"> </w:t>
      </w:r>
      <w:r>
        <w:rPr>
          <w:sz w:val="16"/>
        </w:rPr>
        <w:t>the</w:t>
      </w:r>
      <w:r>
        <w:rPr>
          <w:spacing w:val="-6"/>
          <w:sz w:val="16"/>
        </w:rPr>
        <w:t xml:space="preserve"> </w:t>
      </w:r>
      <w:proofErr w:type="gramStart"/>
      <w:r>
        <w:rPr>
          <w:spacing w:val="-2"/>
          <w:sz w:val="16"/>
        </w:rPr>
        <w:t>Purchaser:-</w:t>
      </w:r>
      <w:proofErr w:type="gramEnd"/>
    </w:p>
    <w:p w14:paraId="36A8650D" w14:textId="77777777" w:rsidR="007E1471" w:rsidRDefault="00000000">
      <w:pPr>
        <w:pStyle w:val="ListParagraph"/>
        <w:numPr>
          <w:ilvl w:val="2"/>
          <w:numId w:val="1"/>
        </w:numPr>
        <w:tabs>
          <w:tab w:val="left" w:pos="2263"/>
          <w:tab w:val="left" w:pos="2264"/>
        </w:tabs>
        <w:spacing w:before="3" w:line="228" w:lineRule="auto"/>
        <w:ind w:right="135" w:hanging="720"/>
        <w:jc w:val="both"/>
        <w:rPr>
          <w:sz w:val="16"/>
        </w:rPr>
      </w:pPr>
      <w:r>
        <w:rPr>
          <w:sz w:val="16"/>
        </w:rPr>
        <w:t>The Assignee is at liberty to set off the purchase price or so much as is applicable against the indebtedness owing to the Assignee under the loan/financing and the Security Documents on the date of successful sale plus costs and expenses for the sale and all other costs and expenses whatsoever incidental thereto;</w:t>
      </w:r>
    </w:p>
    <w:p w14:paraId="75397A1D" w14:textId="77777777" w:rsidR="007E1471" w:rsidRDefault="00000000">
      <w:pPr>
        <w:pStyle w:val="ListParagraph"/>
        <w:numPr>
          <w:ilvl w:val="2"/>
          <w:numId w:val="1"/>
        </w:numPr>
        <w:tabs>
          <w:tab w:val="left" w:pos="2263"/>
          <w:tab w:val="left" w:pos="2264"/>
        </w:tabs>
        <w:spacing w:line="228" w:lineRule="auto"/>
        <w:ind w:right="132" w:hanging="721"/>
        <w:jc w:val="both"/>
        <w:rPr>
          <w:sz w:val="16"/>
        </w:rPr>
      </w:pPr>
      <w:r>
        <w:rPr>
          <w:sz w:val="16"/>
        </w:rPr>
        <w:t>If approvals from any relevant authorities are required in respect of the purchase, then the Assignee shall apply for the approvals after the successful bid and shall only be required to set off the purchase price or so much as is applicable against the indebtedness owing to the Assignee under the loan/financing and the Security Documents on the date of successful sale plus costs and expenses for the sale and all other costs and expenses whatsoever incidental thereto within ninety (90) days from the date of receipt by the Assignee of all the approvals;</w:t>
      </w:r>
    </w:p>
    <w:p w14:paraId="390E94EF" w14:textId="77777777" w:rsidR="007E1471" w:rsidRDefault="00000000">
      <w:pPr>
        <w:pStyle w:val="ListParagraph"/>
        <w:numPr>
          <w:ilvl w:val="2"/>
          <w:numId w:val="1"/>
        </w:numPr>
        <w:tabs>
          <w:tab w:val="left" w:pos="2263"/>
          <w:tab w:val="left" w:pos="2264"/>
        </w:tabs>
        <w:spacing w:line="228" w:lineRule="auto"/>
        <w:ind w:right="131" w:hanging="720"/>
        <w:jc w:val="both"/>
        <w:rPr>
          <w:sz w:val="16"/>
        </w:rPr>
      </w:pPr>
      <w:proofErr w:type="gramStart"/>
      <w:r>
        <w:rPr>
          <w:sz w:val="16"/>
        </w:rPr>
        <w:t>However</w:t>
      </w:r>
      <w:proofErr w:type="gramEnd"/>
      <w:r>
        <w:rPr>
          <w:sz w:val="16"/>
        </w:rPr>
        <w:t xml:space="preserve"> for avoidance of doubt, nothing in the foregoing shall restrict the Assignee’s right or discretion to pay the full purchase price by way of set off before the approvals have been obtained;</w:t>
      </w:r>
    </w:p>
    <w:p w14:paraId="7F746BF6" w14:textId="77777777" w:rsidR="007E1471" w:rsidRDefault="00000000">
      <w:pPr>
        <w:pStyle w:val="ListParagraph"/>
        <w:numPr>
          <w:ilvl w:val="2"/>
          <w:numId w:val="1"/>
        </w:numPr>
        <w:tabs>
          <w:tab w:val="left" w:pos="2263"/>
          <w:tab w:val="left" w:pos="2264"/>
        </w:tabs>
        <w:spacing w:before="1" w:line="228" w:lineRule="auto"/>
        <w:ind w:right="132" w:hanging="720"/>
        <w:jc w:val="both"/>
        <w:rPr>
          <w:sz w:val="16"/>
        </w:rPr>
      </w:pPr>
      <w:r>
        <w:rPr>
          <w:sz w:val="16"/>
        </w:rPr>
        <w:t>If any of the approvals are not obtained or are obtained but subject to conditions which are not acceptable to the Assignee, the Assignee shall be entitled to terminate the purchase of the Property and the purchase price or part thereof paid including the deposit which has been paid by way of a reduction of the indebtedness owing to the</w:t>
      </w:r>
      <w:r>
        <w:rPr>
          <w:spacing w:val="40"/>
          <w:sz w:val="16"/>
        </w:rPr>
        <w:t xml:space="preserve"> </w:t>
      </w:r>
      <w:r>
        <w:rPr>
          <w:sz w:val="16"/>
        </w:rPr>
        <w:t xml:space="preserve">Assignee or by way of set off shall be reversed and parties shall be placed back in position as if this sale has not taken </w:t>
      </w:r>
      <w:r>
        <w:rPr>
          <w:spacing w:val="-2"/>
          <w:sz w:val="16"/>
        </w:rPr>
        <w:t>place;</w:t>
      </w:r>
    </w:p>
    <w:p w14:paraId="305EC616" w14:textId="77777777" w:rsidR="007E1471" w:rsidRDefault="00000000">
      <w:pPr>
        <w:pStyle w:val="ListParagraph"/>
        <w:numPr>
          <w:ilvl w:val="2"/>
          <w:numId w:val="1"/>
        </w:numPr>
        <w:tabs>
          <w:tab w:val="left" w:pos="2263"/>
          <w:tab w:val="left" w:pos="2264"/>
        </w:tabs>
        <w:spacing w:line="228" w:lineRule="auto"/>
        <w:ind w:right="131" w:hanging="720"/>
        <w:jc w:val="both"/>
        <w:rPr>
          <w:sz w:val="16"/>
        </w:rPr>
      </w:pPr>
      <w:r>
        <w:rPr>
          <w:sz w:val="16"/>
        </w:rPr>
        <w:t>The Assignee shall be entitled at its absolute discretion to assign, novate or transfer all or any of its rights, obligations and interests hereunder</w:t>
      </w:r>
      <w:r>
        <w:rPr>
          <w:spacing w:val="-1"/>
          <w:sz w:val="16"/>
        </w:rPr>
        <w:t xml:space="preserve"> </w:t>
      </w:r>
      <w:r>
        <w:rPr>
          <w:sz w:val="16"/>
        </w:rPr>
        <w:t>to a third party in the event that the Assignee exercises its rights to bid for</w:t>
      </w:r>
      <w:r>
        <w:rPr>
          <w:spacing w:val="-1"/>
          <w:sz w:val="16"/>
        </w:rPr>
        <w:t xml:space="preserve"> </w:t>
      </w:r>
      <w:r>
        <w:rPr>
          <w:sz w:val="16"/>
        </w:rPr>
        <w:t>and/or</w:t>
      </w:r>
      <w:r>
        <w:rPr>
          <w:spacing w:val="-1"/>
          <w:sz w:val="16"/>
        </w:rPr>
        <w:t xml:space="preserve"> </w:t>
      </w:r>
      <w:r>
        <w:rPr>
          <w:sz w:val="16"/>
        </w:rPr>
        <w:t xml:space="preserve">purchase the </w:t>
      </w:r>
      <w:r>
        <w:rPr>
          <w:spacing w:val="-2"/>
          <w:sz w:val="16"/>
        </w:rPr>
        <w:t>Property.</w:t>
      </w:r>
    </w:p>
    <w:p w14:paraId="3EE20E70" w14:textId="77777777" w:rsidR="007E1471" w:rsidRDefault="00000000">
      <w:pPr>
        <w:pStyle w:val="Heading7"/>
        <w:numPr>
          <w:ilvl w:val="0"/>
          <w:numId w:val="2"/>
        </w:numPr>
        <w:tabs>
          <w:tab w:val="left" w:pos="1904"/>
        </w:tabs>
        <w:spacing w:line="173" w:lineRule="exact"/>
      </w:pPr>
      <w:r>
        <w:t>Vis-à-vis</w:t>
      </w:r>
      <w:r>
        <w:rPr>
          <w:spacing w:val="-9"/>
        </w:rPr>
        <w:t xml:space="preserve"> </w:t>
      </w:r>
      <w:r>
        <w:t>The</w:t>
      </w:r>
      <w:r>
        <w:rPr>
          <w:spacing w:val="-7"/>
        </w:rPr>
        <w:t xml:space="preserve"> </w:t>
      </w:r>
      <w:r>
        <w:rPr>
          <w:spacing w:val="-2"/>
        </w:rPr>
        <w:t>Auction</w:t>
      </w:r>
    </w:p>
    <w:p w14:paraId="0150AD5E" w14:textId="77777777" w:rsidR="007E1471" w:rsidRDefault="00000000">
      <w:pPr>
        <w:pStyle w:val="ListParagraph"/>
        <w:numPr>
          <w:ilvl w:val="1"/>
          <w:numId w:val="1"/>
        </w:numPr>
        <w:tabs>
          <w:tab w:val="left" w:pos="1543"/>
          <w:tab w:val="left" w:pos="1544"/>
        </w:tabs>
        <w:spacing w:before="2" w:line="228" w:lineRule="auto"/>
        <w:ind w:left="1543" w:right="129" w:hanging="720"/>
        <w:jc w:val="both"/>
        <w:rPr>
          <w:sz w:val="16"/>
        </w:rPr>
      </w:pPr>
      <w:r>
        <w:rPr>
          <w:sz w:val="16"/>
        </w:rPr>
        <w:t>The Assignee shall be and is hereby at liberty to postpone, adjourn, stand down, call off, withdraw or vacate the auction sale at any time before the fall of hammer with or without notice and without having to provide any reason(s) or ground(s) whatsoever.</w:t>
      </w:r>
    </w:p>
    <w:p w14:paraId="0F1797FD" w14:textId="77777777" w:rsidR="007E1471" w:rsidRDefault="00000000">
      <w:pPr>
        <w:pStyle w:val="ListParagraph"/>
        <w:numPr>
          <w:ilvl w:val="1"/>
          <w:numId w:val="1"/>
        </w:numPr>
        <w:tabs>
          <w:tab w:val="left" w:pos="1543"/>
          <w:tab w:val="left" w:pos="1544"/>
        </w:tabs>
        <w:spacing w:line="228" w:lineRule="auto"/>
        <w:ind w:left="1543" w:right="135" w:hanging="720"/>
        <w:jc w:val="both"/>
        <w:rPr>
          <w:sz w:val="16"/>
        </w:rPr>
      </w:pPr>
      <w:r>
        <w:rPr>
          <w:sz w:val="16"/>
        </w:rPr>
        <w:t>Thereafter, the Assignee is entitled to resell the Property at any time subject to such conditions and provisions whether identical with or differing wholly or in part from the conditions and provisions applicable to the Property to be auctioned at the present auction and in such manner as the Assignee may think fit.</w:t>
      </w:r>
    </w:p>
    <w:p w14:paraId="172E782A" w14:textId="77777777" w:rsidR="007E1471" w:rsidRDefault="007E1471">
      <w:pPr>
        <w:spacing w:line="228" w:lineRule="auto"/>
        <w:jc w:val="both"/>
        <w:rPr>
          <w:sz w:val="16"/>
        </w:rPr>
        <w:sectPr w:rsidR="007E1471">
          <w:type w:val="continuous"/>
          <w:pgSz w:w="11910" w:h="16840"/>
          <w:pgMar w:top="620" w:right="300" w:bottom="280" w:left="760" w:header="720" w:footer="720" w:gutter="0"/>
          <w:cols w:space="720"/>
        </w:sectPr>
      </w:pPr>
    </w:p>
    <w:p w14:paraId="6CC4AB86" w14:textId="77777777" w:rsidR="007E1471" w:rsidRDefault="00000000">
      <w:pPr>
        <w:pStyle w:val="ListParagraph"/>
        <w:numPr>
          <w:ilvl w:val="0"/>
          <w:numId w:val="1"/>
        </w:numPr>
        <w:tabs>
          <w:tab w:val="left" w:pos="464"/>
        </w:tabs>
        <w:spacing w:before="82"/>
        <w:ind w:left="464" w:hanging="360"/>
        <w:jc w:val="both"/>
        <w:rPr>
          <w:rFonts w:ascii="Arial Rounded MT Bold"/>
          <w:b/>
          <w:sz w:val="15"/>
        </w:rPr>
      </w:pPr>
      <w:r>
        <w:rPr>
          <w:b/>
          <w:sz w:val="16"/>
        </w:rPr>
        <w:lastRenderedPageBreak/>
        <w:t>Prior</w:t>
      </w:r>
      <w:r>
        <w:rPr>
          <w:b/>
          <w:spacing w:val="-5"/>
          <w:sz w:val="16"/>
        </w:rPr>
        <w:t xml:space="preserve"> </w:t>
      </w:r>
      <w:r>
        <w:rPr>
          <w:b/>
          <w:sz w:val="16"/>
        </w:rPr>
        <w:t>To</w:t>
      </w:r>
      <w:r>
        <w:rPr>
          <w:b/>
          <w:spacing w:val="-5"/>
          <w:sz w:val="16"/>
        </w:rPr>
        <w:t xml:space="preserve"> </w:t>
      </w:r>
      <w:r>
        <w:rPr>
          <w:b/>
          <w:sz w:val="16"/>
        </w:rPr>
        <w:t>The</w:t>
      </w:r>
      <w:r>
        <w:rPr>
          <w:b/>
          <w:spacing w:val="-5"/>
          <w:sz w:val="16"/>
        </w:rPr>
        <w:t xml:space="preserve"> </w:t>
      </w:r>
      <w:r>
        <w:rPr>
          <w:rFonts w:ascii="Arial Rounded MT Bold"/>
          <w:b/>
          <w:sz w:val="15"/>
        </w:rPr>
        <w:t>Auction</w:t>
      </w:r>
      <w:r>
        <w:rPr>
          <w:rFonts w:ascii="Arial Rounded MT Bold"/>
          <w:b/>
          <w:spacing w:val="-4"/>
          <w:sz w:val="15"/>
        </w:rPr>
        <w:t xml:space="preserve"> Sale</w:t>
      </w:r>
    </w:p>
    <w:p w14:paraId="4FF52815" w14:textId="77777777" w:rsidR="007E1471" w:rsidRDefault="00000000">
      <w:pPr>
        <w:pStyle w:val="ListParagraph"/>
        <w:numPr>
          <w:ilvl w:val="1"/>
          <w:numId w:val="1"/>
        </w:numPr>
        <w:tabs>
          <w:tab w:val="left" w:pos="1543"/>
          <w:tab w:val="left" w:pos="1544"/>
        </w:tabs>
        <w:spacing w:before="1"/>
        <w:ind w:left="1544" w:hanging="731"/>
        <w:jc w:val="both"/>
        <w:rPr>
          <w:sz w:val="15"/>
        </w:rPr>
      </w:pPr>
      <w:r>
        <w:rPr>
          <w:sz w:val="15"/>
        </w:rPr>
        <w:t>The</w:t>
      </w:r>
      <w:r>
        <w:rPr>
          <w:spacing w:val="-4"/>
          <w:sz w:val="15"/>
        </w:rPr>
        <w:t xml:space="preserve"> </w:t>
      </w:r>
      <w:r>
        <w:rPr>
          <w:sz w:val="15"/>
        </w:rPr>
        <w:t>Assignee</w:t>
      </w:r>
      <w:r>
        <w:rPr>
          <w:spacing w:val="-2"/>
          <w:sz w:val="15"/>
        </w:rPr>
        <w:t xml:space="preserve"> </w:t>
      </w:r>
      <w:r>
        <w:rPr>
          <w:sz w:val="15"/>
        </w:rPr>
        <w:t>reserves</w:t>
      </w:r>
      <w:r>
        <w:rPr>
          <w:spacing w:val="-3"/>
          <w:sz w:val="15"/>
        </w:rPr>
        <w:t xml:space="preserve"> </w:t>
      </w:r>
      <w:r>
        <w:rPr>
          <w:sz w:val="15"/>
        </w:rPr>
        <w:t>the</w:t>
      </w:r>
      <w:r>
        <w:rPr>
          <w:spacing w:val="-3"/>
          <w:sz w:val="15"/>
        </w:rPr>
        <w:t xml:space="preserve"> </w:t>
      </w:r>
      <w:r>
        <w:rPr>
          <w:sz w:val="15"/>
        </w:rPr>
        <w:t>absolute</w:t>
      </w:r>
      <w:r>
        <w:rPr>
          <w:spacing w:val="-2"/>
          <w:sz w:val="15"/>
        </w:rPr>
        <w:t xml:space="preserve"> </w:t>
      </w:r>
      <w:r>
        <w:rPr>
          <w:sz w:val="15"/>
        </w:rPr>
        <w:t>right</w:t>
      </w:r>
      <w:r>
        <w:rPr>
          <w:spacing w:val="-3"/>
          <w:sz w:val="15"/>
        </w:rPr>
        <w:t xml:space="preserve"> </w:t>
      </w:r>
      <w:r>
        <w:rPr>
          <w:sz w:val="15"/>
        </w:rPr>
        <w:t>at</w:t>
      </w:r>
      <w:r>
        <w:rPr>
          <w:spacing w:val="-3"/>
          <w:sz w:val="15"/>
        </w:rPr>
        <w:t xml:space="preserve"> </w:t>
      </w:r>
      <w:r>
        <w:rPr>
          <w:sz w:val="15"/>
        </w:rPr>
        <w:t>any</w:t>
      </w:r>
      <w:r>
        <w:rPr>
          <w:spacing w:val="-2"/>
          <w:sz w:val="15"/>
        </w:rPr>
        <w:t xml:space="preserve"> </w:t>
      </w:r>
      <w:r>
        <w:rPr>
          <w:sz w:val="15"/>
        </w:rPr>
        <w:t>time</w:t>
      </w:r>
      <w:r>
        <w:rPr>
          <w:spacing w:val="-2"/>
          <w:sz w:val="15"/>
        </w:rPr>
        <w:t xml:space="preserve"> </w:t>
      </w:r>
      <w:r>
        <w:rPr>
          <w:sz w:val="15"/>
        </w:rPr>
        <w:t>to</w:t>
      </w:r>
      <w:r>
        <w:rPr>
          <w:spacing w:val="-2"/>
          <w:sz w:val="15"/>
        </w:rPr>
        <w:t xml:space="preserve"> </w:t>
      </w:r>
      <w:r>
        <w:rPr>
          <w:sz w:val="15"/>
        </w:rPr>
        <w:t>vary,</w:t>
      </w:r>
      <w:r>
        <w:rPr>
          <w:spacing w:val="-3"/>
          <w:sz w:val="15"/>
        </w:rPr>
        <w:t xml:space="preserve"> </w:t>
      </w:r>
      <w:r>
        <w:rPr>
          <w:sz w:val="15"/>
        </w:rPr>
        <w:t>alter,</w:t>
      </w:r>
      <w:r>
        <w:rPr>
          <w:spacing w:val="-3"/>
          <w:sz w:val="15"/>
        </w:rPr>
        <w:t xml:space="preserve"> </w:t>
      </w:r>
      <w:r>
        <w:rPr>
          <w:sz w:val="15"/>
        </w:rPr>
        <w:t>amend</w:t>
      </w:r>
      <w:r>
        <w:rPr>
          <w:spacing w:val="-2"/>
          <w:sz w:val="15"/>
        </w:rPr>
        <w:t xml:space="preserve"> </w:t>
      </w:r>
      <w:r>
        <w:rPr>
          <w:sz w:val="15"/>
        </w:rPr>
        <w:t>or</w:t>
      </w:r>
      <w:r>
        <w:rPr>
          <w:spacing w:val="-3"/>
          <w:sz w:val="15"/>
        </w:rPr>
        <w:t xml:space="preserve"> </w:t>
      </w:r>
      <w:r>
        <w:rPr>
          <w:sz w:val="15"/>
        </w:rPr>
        <w:t>add</w:t>
      </w:r>
      <w:r>
        <w:rPr>
          <w:spacing w:val="-2"/>
          <w:sz w:val="15"/>
        </w:rPr>
        <w:t xml:space="preserve"> </w:t>
      </w:r>
      <w:r>
        <w:rPr>
          <w:sz w:val="15"/>
        </w:rPr>
        <w:t>to</w:t>
      </w:r>
      <w:r>
        <w:rPr>
          <w:spacing w:val="-2"/>
          <w:sz w:val="15"/>
        </w:rPr>
        <w:t xml:space="preserve"> </w:t>
      </w:r>
      <w:r>
        <w:rPr>
          <w:sz w:val="15"/>
        </w:rPr>
        <w:t>the</w:t>
      </w:r>
      <w:r>
        <w:rPr>
          <w:spacing w:val="-3"/>
          <w:sz w:val="15"/>
        </w:rPr>
        <w:t xml:space="preserve"> </w:t>
      </w:r>
      <w:r>
        <w:rPr>
          <w:sz w:val="15"/>
        </w:rPr>
        <w:t>particulars</w:t>
      </w:r>
      <w:r>
        <w:rPr>
          <w:spacing w:val="-2"/>
          <w:sz w:val="15"/>
        </w:rPr>
        <w:t xml:space="preserve"> </w:t>
      </w:r>
      <w:r>
        <w:rPr>
          <w:sz w:val="15"/>
        </w:rPr>
        <w:t>and/or</w:t>
      </w:r>
      <w:r>
        <w:rPr>
          <w:spacing w:val="-2"/>
          <w:sz w:val="15"/>
        </w:rPr>
        <w:t xml:space="preserve"> </w:t>
      </w:r>
      <w:r>
        <w:rPr>
          <w:sz w:val="15"/>
        </w:rPr>
        <w:t>these</w:t>
      </w:r>
      <w:r>
        <w:rPr>
          <w:spacing w:val="-2"/>
          <w:sz w:val="15"/>
        </w:rPr>
        <w:t xml:space="preserve"> </w:t>
      </w:r>
      <w:r>
        <w:rPr>
          <w:sz w:val="15"/>
        </w:rPr>
        <w:t>Conditions</w:t>
      </w:r>
      <w:r>
        <w:rPr>
          <w:spacing w:val="-2"/>
          <w:sz w:val="15"/>
        </w:rPr>
        <w:t xml:space="preserve"> </w:t>
      </w:r>
      <w:r>
        <w:rPr>
          <w:sz w:val="15"/>
        </w:rPr>
        <w:t>of</w:t>
      </w:r>
      <w:r>
        <w:rPr>
          <w:spacing w:val="-1"/>
          <w:sz w:val="15"/>
        </w:rPr>
        <w:t xml:space="preserve"> </w:t>
      </w:r>
      <w:r>
        <w:rPr>
          <w:spacing w:val="-2"/>
          <w:sz w:val="15"/>
        </w:rPr>
        <w:t>Sale.</w:t>
      </w:r>
    </w:p>
    <w:p w14:paraId="0B0F7B2F" w14:textId="77777777" w:rsidR="007E1471" w:rsidRDefault="00000000">
      <w:pPr>
        <w:pStyle w:val="ListParagraph"/>
        <w:numPr>
          <w:ilvl w:val="1"/>
          <w:numId w:val="1"/>
        </w:numPr>
        <w:tabs>
          <w:tab w:val="left" w:pos="1543"/>
          <w:tab w:val="left" w:pos="1544"/>
        </w:tabs>
        <w:ind w:left="1522" w:right="129"/>
        <w:jc w:val="both"/>
        <w:rPr>
          <w:sz w:val="15"/>
        </w:rPr>
      </w:pPr>
      <w:r>
        <w:rPr>
          <w:sz w:val="15"/>
        </w:rPr>
        <w:t>The</w:t>
      </w:r>
      <w:r>
        <w:rPr>
          <w:spacing w:val="-1"/>
          <w:sz w:val="15"/>
        </w:rPr>
        <w:t xml:space="preserve"> </w:t>
      </w:r>
      <w:r>
        <w:rPr>
          <w:sz w:val="15"/>
        </w:rPr>
        <w:t>bidders</w:t>
      </w:r>
      <w:r>
        <w:rPr>
          <w:spacing w:val="-1"/>
          <w:sz w:val="15"/>
        </w:rPr>
        <w:t xml:space="preserve"> </w:t>
      </w:r>
      <w:r>
        <w:rPr>
          <w:sz w:val="15"/>
        </w:rPr>
        <w:t>shall</w:t>
      </w:r>
      <w:r>
        <w:rPr>
          <w:spacing w:val="-1"/>
          <w:sz w:val="15"/>
        </w:rPr>
        <w:t xml:space="preserve"> </w:t>
      </w:r>
      <w:r>
        <w:rPr>
          <w:sz w:val="15"/>
        </w:rPr>
        <w:t>register</w:t>
      </w:r>
      <w:r>
        <w:rPr>
          <w:spacing w:val="-1"/>
          <w:sz w:val="15"/>
        </w:rPr>
        <w:t xml:space="preserve"> </w:t>
      </w:r>
      <w:r>
        <w:rPr>
          <w:sz w:val="15"/>
        </w:rPr>
        <w:t>as E-Bidders</w:t>
      </w:r>
      <w:r>
        <w:rPr>
          <w:spacing w:val="-1"/>
          <w:sz w:val="15"/>
        </w:rPr>
        <w:t xml:space="preserve"> </w:t>
      </w:r>
      <w:r>
        <w:rPr>
          <w:sz w:val="15"/>
        </w:rPr>
        <w:t>(as</w:t>
      </w:r>
      <w:r>
        <w:rPr>
          <w:spacing w:val="-1"/>
          <w:sz w:val="15"/>
        </w:rPr>
        <w:t xml:space="preserve"> </w:t>
      </w:r>
      <w:r>
        <w:rPr>
          <w:sz w:val="15"/>
        </w:rPr>
        <w:t>defined in</w:t>
      </w:r>
      <w:r>
        <w:rPr>
          <w:spacing w:val="-1"/>
          <w:sz w:val="15"/>
        </w:rPr>
        <w:t xml:space="preserve"> </w:t>
      </w:r>
      <w:r>
        <w:rPr>
          <w:sz w:val="15"/>
        </w:rPr>
        <w:t>the</w:t>
      </w:r>
      <w:r>
        <w:rPr>
          <w:spacing w:val="-1"/>
          <w:sz w:val="15"/>
        </w:rPr>
        <w:t xml:space="preserve"> </w:t>
      </w:r>
      <w:r>
        <w:rPr>
          <w:sz w:val="15"/>
        </w:rPr>
        <w:t>Auctioneer’s</w:t>
      </w:r>
      <w:r>
        <w:rPr>
          <w:spacing w:val="-1"/>
          <w:sz w:val="15"/>
        </w:rPr>
        <w:t xml:space="preserve"> </w:t>
      </w:r>
      <w:r>
        <w:rPr>
          <w:sz w:val="15"/>
        </w:rPr>
        <w:t>Online Terms</w:t>
      </w:r>
      <w:r>
        <w:rPr>
          <w:spacing w:val="-1"/>
          <w:sz w:val="15"/>
        </w:rPr>
        <w:t xml:space="preserve"> </w:t>
      </w:r>
      <w:r>
        <w:rPr>
          <w:sz w:val="15"/>
        </w:rPr>
        <w:t>and</w:t>
      </w:r>
      <w:r>
        <w:rPr>
          <w:spacing w:val="-1"/>
          <w:sz w:val="15"/>
        </w:rPr>
        <w:t xml:space="preserve"> </w:t>
      </w:r>
      <w:r>
        <w:rPr>
          <w:sz w:val="15"/>
        </w:rPr>
        <w:t>Conditions)</w:t>
      </w:r>
      <w:r>
        <w:rPr>
          <w:spacing w:val="-1"/>
          <w:sz w:val="15"/>
        </w:rPr>
        <w:t xml:space="preserve"> </w:t>
      </w:r>
      <w:r>
        <w:rPr>
          <w:sz w:val="15"/>
        </w:rPr>
        <w:t>and</w:t>
      </w:r>
      <w:r>
        <w:rPr>
          <w:spacing w:val="-1"/>
          <w:sz w:val="15"/>
        </w:rPr>
        <w:t xml:space="preserve"> </w:t>
      </w:r>
      <w:r>
        <w:rPr>
          <w:sz w:val="15"/>
        </w:rPr>
        <w:t>comply with</w:t>
      </w:r>
      <w:r>
        <w:rPr>
          <w:spacing w:val="-1"/>
          <w:sz w:val="15"/>
        </w:rPr>
        <w:t xml:space="preserve"> </w:t>
      </w:r>
      <w:r>
        <w:rPr>
          <w:sz w:val="15"/>
        </w:rPr>
        <w:t>all</w:t>
      </w:r>
      <w:r>
        <w:rPr>
          <w:spacing w:val="-1"/>
          <w:sz w:val="15"/>
        </w:rPr>
        <w:t xml:space="preserve"> </w:t>
      </w:r>
      <w:r>
        <w:rPr>
          <w:sz w:val="15"/>
        </w:rPr>
        <w:t>the</w:t>
      </w:r>
      <w:r>
        <w:rPr>
          <w:spacing w:val="-1"/>
          <w:sz w:val="15"/>
        </w:rPr>
        <w:t xml:space="preserve"> </w:t>
      </w:r>
      <w:r>
        <w:rPr>
          <w:sz w:val="15"/>
        </w:rPr>
        <w:t>requirements as provided in the Auctioneer’s Online Terms and Conditions.</w:t>
      </w:r>
    </w:p>
    <w:p w14:paraId="6BF56D79" w14:textId="77777777" w:rsidR="007E1471" w:rsidRDefault="00000000">
      <w:pPr>
        <w:pStyle w:val="ListParagraph"/>
        <w:numPr>
          <w:ilvl w:val="1"/>
          <w:numId w:val="1"/>
        </w:numPr>
        <w:tabs>
          <w:tab w:val="left" w:pos="1543"/>
          <w:tab w:val="left" w:pos="1544"/>
        </w:tabs>
        <w:ind w:left="1522" w:right="130"/>
        <w:jc w:val="both"/>
        <w:rPr>
          <w:sz w:val="15"/>
        </w:rPr>
      </w:pPr>
      <w:r>
        <w:rPr>
          <w:sz w:val="15"/>
        </w:rPr>
        <w:t>All intending bidders shall be required to scan and upload the following document(s) to the Auctioneer’s Website in order to verify their identities during the registration stage as the “E-Bidders</w:t>
      </w:r>
      <w:proofErr w:type="gramStart"/>
      <w:r>
        <w:rPr>
          <w:sz w:val="15"/>
        </w:rPr>
        <w:t>”,:</w:t>
      </w:r>
      <w:proofErr w:type="gramEnd"/>
    </w:p>
    <w:p w14:paraId="4175AC06" w14:textId="77777777" w:rsidR="007E1471" w:rsidRDefault="00000000">
      <w:pPr>
        <w:pStyle w:val="ListParagraph"/>
        <w:numPr>
          <w:ilvl w:val="2"/>
          <w:numId w:val="1"/>
        </w:numPr>
        <w:tabs>
          <w:tab w:val="left" w:pos="1519"/>
          <w:tab w:val="left" w:pos="1520"/>
        </w:tabs>
        <w:spacing w:line="172" w:lineRule="exact"/>
        <w:ind w:left="1520" w:hanging="707"/>
        <w:jc w:val="both"/>
        <w:rPr>
          <w:sz w:val="15"/>
        </w:rPr>
      </w:pPr>
      <w:r>
        <w:rPr>
          <w:sz w:val="15"/>
        </w:rPr>
        <w:t>For</w:t>
      </w:r>
      <w:r>
        <w:rPr>
          <w:spacing w:val="-4"/>
          <w:sz w:val="15"/>
        </w:rPr>
        <w:t xml:space="preserve"> </w:t>
      </w:r>
      <w:r>
        <w:rPr>
          <w:sz w:val="15"/>
        </w:rPr>
        <w:t>individual</w:t>
      </w:r>
      <w:r>
        <w:rPr>
          <w:spacing w:val="-2"/>
          <w:sz w:val="15"/>
        </w:rPr>
        <w:t xml:space="preserve"> </w:t>
      </w:r>
      <w:r>
        <w:rPr>
          <w:sz w:val="15"/>
        </w:rPr>
        <w:t>bidders,</w:t>
      </w:r>
      <w:r>
        <w:rPr>
          <w:spacing w:val="-2"/>
          <w:sz w:val="15"/>
        </w:rPr>
        <w:t xml:space="preserve"> </w:t>
      </w:r>
      <w:r>
        <w:rPr>
          <w:sz w:val="15"/>
        </w:rPr>
        <w:t>a</w:t>
      </w:r>
      <w:r>
        <w:rPr>
          <w:spacing w:val="-3"/>
          <w:sz w:val="15"/>
        </w:rPr>
        <w:t xml:space="preserve"> </w:t>
      </w:r>
      <w:r>
        <w:rPr>
          <w:sz w:val="15"/>
        </w:rPr>
        <w:t>color</w:t>
      </w:r>
      <w:r>
        <w:rPr>
          <w:spacing w:val="-3"/>
          <w:sz w:val="15"/>
        </w:rPr>
        <w:t xml:space="preserve"> </w:t>
      </w:r>
      <w:r>
        <w:rPr>
          <w:sz w:val="15"/>
        </w:rPr>
        <w:t>copy</w:t>
      </w:r>
      <w:r>
        <w:rPr>
          <w:spacing w:val="-3"/>
          <w:sz w:val="15"/>
        </w:rPr>
        <w:t xml:space="preserve"> </w:t>
      </w:r>
      <w:r>
        <w:rPr>
          <w:sz w:val="15"/>
        </w:rPr>
        <w:t>of</w:t>
      </w:r>
      <w:r>
        <w:rPr>
          <w:spacing w:val="-2"/>
          <w:sz w:val="15"/>
        </w:rPr>
        <w:t xml:space="preserve"> </w:t>
      </w:r>
      <w:r>
        <w:rPr>
          <w:sz w:val="15"/>
        </w:rPr>
        <w:t>their</w:t>
      </w:r>
      <w:r>
        <w:rPr>
          <w:spacing w:val="-3"/>
          <w:sz w:val="15"/>
        </w:rPr>
        <w:t xml:space="preserve"> </w:t>
      </w:r>
      <w:r>
        <w:rPr>
          <w:sz w:val="15"/>
        </w:rPr>
        <w:t>identity</w:t>
      </w:r>
      <w:r>
        <w:rPr>
          <w:spacing w:val="-2"/>
          <w:sz w:val="15"/>
        </w:rPr>
        <w:t xml:space="preserve"> </w:t>
      </w:r>
      <w:r>
        <w:rPr>
          <w:sz w:val="15"/>
        </w:rPr>
        <w:t>cards</w:t>
      </w:r>
      <w:r>
        <w:rPr>
          <w:spacing w:val="-2"/>
          <w:sz w:val="15"/>
        </w:rPr>
        <w:t xml:space="preserve"> </w:t>
      </w:r>
      <w:r>
        <w:rPr>
          <w:sz w:val="15"/>
        </w:rPr>
        <w:t>(front</w:t>
      </w:r>
      <w:r>
        <w:rPr>
          <w:spacing w:val="-3"/>
          <w:sz w:val="15"/>
        </w:rPr>
        <w:t xml:space="preserve"> </w:t>
      </w:r>
      <w:r>
        <w:rPr>
          <w:sz w:val="15"/>
        </w:rPr>
        <w:t>and</w:t>
      </w:r>
      <w:r>
        <w:rPr>
          <w:spacing w:val="-3"/>
          <w:sz w:val="15"/>
        </w:rPr>
        <w:t xml:space="preserve"> </w:t>
      </w:r>
      <w:r>
        <w:rPr>
          <w:sz w:val="15"/>
        </w:rPr>
        <w:t>back);</w:t>
      </w:r>
      <w:r>
        <w:rPr>
          <w:spacing w:val="-2"/>
          <w:sz w:val="15"/>
        </w:rPr>
        <w:t xml:space="preserve"> </w:t>
      </w:r>
      <w:r>
        <w:rPr>
          <w:spacing w:val="-5"/>
          <w:sz w:val="15"/>
        </w:rPr>
        <w:t>or</w:t>
      </w:r>
    </w:p>
    <w:p w14:paraId="5A553FC4" w14:textId="77777777" w:rsidR="007E1471" w:rsidRDefault="00000000">
      <w:pPr>
        <w:pStyle w:val="ListParagraph"/>
        <w:numPr>
          <w:ilvl w:val="2"/>
          <w:numId w:val="1"/>
        </w:numPr>
        <w:tabs>
          <w:tab w:val="left" w:pos="1519"/>
          <w:tab w:val="left" w:pos="1520"/>
        </w:tabs>
        <w:ind w:left="1522" w:right="129"/>
        <w:jc w:val="both"/>
        <w:rPr>
          <w:sz w:val="15"/>
        </w:rPr>
      </w:pPr>
      <w:r>
        <w:rPr>
          <w:sz w:val="15"/>
        </w:rPr>
        <w:t>For non-individual bidders, certified copies of the Form 24; Form 44; Form 49 (or its equivalent forms under the Companies Act 2016); Memorandum and Articles of Association/Constitution of the bidders in compliance with Companies Act 2016 and a duly signed Board of Directors’ Resolution) failing which they shall not be entitled to bid.</w:t>
      </w:r>
    </w:p>
    <w:p w14:paraId="137C1706" w14:textId="77777777" w:rsidR="007E1471" w:rsidRDefault="00000000">
      <w:pPr>
        <w:pStyle w:val="ListParagraph"/>
        <w:numPr>
          <w:ilvl w:val="1"/>
          <w:numId w:val="1"/>
        </w:numPr>
        <w:tabs>
          <w:tab w:val="left" w:pos="1543"/>
          <w:tab w:val="left" w:pos="1544"/>
        </w:tabs>
        <w:ind w:left="1522" w:right="130"/>
        <w:jc w:val="both"/>
        <w:rPr>
          <w:sz w:val="15"/>
        </w:rPr>
      </w:pPr>
      <w:r>
        <w:rPr>
          <w:sz w:val="15"/>
        </w:rPr>
        <w:t>Any person intending to bid on behalf of another individual, company, society, firm or body corporate shall upload / fax / e-mail</w:t>
      </w:r>
      <w:r>
        <w:rPr>
          <w:spacing w:val="40"/>
          <w:sz w:val="15"/>
        </w:rPr>
        <w:t xml:space="preserve"> </w:t>
      </w:r>
      <w:r>
        <w:rPr>
          <w:sz w:val="15"/>
        </w:rPr>
        <w:t>the following documents to the Auctioneer’s Website / Auctioneer prior to the auction, the following documents:</w:t>
      </w:r>
    </w:p>
    <w:p w14:paraId="1A8C0C56" w14:textId="77777777" w:rsidR="007E1471" w:rsidRDefault="00000000">
      <w:pPr>
        <w:pStyle w:val="ListParagraph"/>
        <w:numPr>
          <w:ilvl w:val="2"/>
          <w:numId w:val="1"/>
        </w:numPr>
        <w:tabs>
          <w:tab w:val="left" w:pos="1519"/>
          <w:tab w:val="left" w:pos="1520"/>
        </w:tabs>
        <w:ind w:left="1522" w:right="129"/>
        <w:jc w:val="both"/>
        <w:rPr>
          <w:sz w:val="15"/>
        </w:rPr>
      </w:pPr>
      <w:r>
        <w:rPr>
          <w:sz w:val="15"/>
        </w:rPr>
        <w:t xml:space="preserve">an authority letter signed by the principal on whose behalf the bidder is bidding and containing the principal’s full name, identity and address and stating that he/she is acting on behalf of the said individual, company, society, firm or body corporate and is </w:t>
      </w:r>
      <w:proofErr w:type="spellStart"/>
      <w:r>
        <w:rPr>
          <w:sz w:val="15"/>
        </w:rPr>
        <w:t>authorised</w:t>
      </w:r>
      <w:proofErr w:type="spellEnd"/>
      <w:r>
        <w:rPr>
          <w:sz w:val="15"/>
        </w:rPr>
        <w:t xml:space="preserve"> to</w:t>
      </w:r>
      <w:r>
        <w:rPr>
          <w:spacing w:val="40"/>
          <w:sz w:val="15"/>
        </w:rPr>
        <w:t xml:space="preserve"> </w:t>
      </w:r>
      <w:r>
        <w:rPr>
          <w:sz w:val="15"/>
        </w:rPr>
        <w:t>sign all the necessary documents (“Letter of Authority”); and</w:t>
      </w:r>
    </w:p>
    <w:p w14:paraId="09C1F9D7" w14:textId="77777777" w:rsidR="007E1471" w:rsidRDefault="00000000">
      <w:pPr>
        <w:pStyle w:val="ListParagraph"/>
        <w:numPr>
          <w:ilvl w:val="2"/>
          <w:numId w:val="1"/>
        </w:numPr>
        <w:tabs>
          <w:tab w:val="left" w:pos="1519"/>
          <w:tab w:val="left" w:pos="1520"/>
        </w:tabs>
        <w:spacing w:line="172" w:lineRule="exact"/>
        <w:ind w:left="1520" w:hanging="707"/>
        <w:jc w:val="both"/>
        <w:rPr>
          <w:sz w:val="15"/>
        </w:rPr>
      </w:pPr>
      <w:r>
        <w:rPr>
          <w:sz w:val="15"/>
        </w:rPr>
        <w:t>for</w:t>
      </w:r>
      <w:r>
        <w:rPr>
          <w:spacing w:val="-5"/>
          <w:sz w:val="15"/>
        </w:rPr>
        <w:t xml:space="preserve"> </w:t>
      </w:r>
      <w:r>
        <w:rPr>
          <w:sz w:val="15"/>
        </w:rPr>
        <w:t>individual,</w:t>
      </w:r>
      <w:r>
        <w:rPr>
          <w:spacing w:val="-2"/>
          <w:sz w:val="15"/>
        </w:rPr>
        <w:t xml:space="preserve"> </w:t>
      </w:r>
      <w:r>
        <w:rPr>
          <w:sz w:val="15"/>
        </w:rPr>
        <w:t>a</w:t>
      </w:r>
      <w:r>
        <w:rPr>
          <w:spacing w:val="-2"/>
          <w:sz w:val="15"/>
        </w:rPr>
        <w:t xml:space="preserve"> </w:t>
      </w:r>
      <w:proofErr w:type="spellStart"/>
      <w:r>
        <w:rPr>
          <w:sz w:val="15"/>
        </w:rPr>
        <w:t>colour</w:t>
      </w:r>
      <w:proofErr w:type="spellEnd"/>
      <w:r>
        <w:rPr>
          <w:spacing w:val="-2"/>
          <w:sz w:val="15"/>
        </w:rPr>
        <w:t xml:space="preserve"> </w:t>
      </w:r>
      <w:r>
        <w:rPr>
          <w:sz w:val="15"/>
        </w:rPr>
        <w:t>copy</w:t>
      </w:r>
      <w:r>
        <w:rPr>
          <w:spacing w:val="-2"/>
          <w:sz w:val="15"/>
        </w:rPr>
        <w:t xml:space="preserve"> </w:t>
      </w:r>
      <w:r>
        <w:rPr>
          <w:sz w:val="15"/>
        </w:rPr>
        <w:t>of</w:t>
      </w:r>
      <w:r>
        <w:rPr>
          <w:spacing w:val="-2"/>
          <w:sz w:val="15"/>
        </w:rPr>
        <w:t xml:space="preserve"> </w:t>
      </w:r>
      <w:r>
        <w:rPr>
          <w:sz w:val="15"/>
        </w:rPr>
        <w:t>the</w:t>
      </w:r>
      <w:r>
        <w:rPr>
          <w:spacing w:val="-3"/>
          <w:sz w:val="15"/>
        </w:rPr>
        <w:t xml:space="preserve"> </w:t>
      </w:r>
      <w:r>
        <w:rPr>
          <w:sz w:val="15"/>
        </w:rPr>
        <w:t>principal’s</w:t>
      </w:r>
      <w:r>
        <w:rPr>
          <w:spacing w:val="-2"/>
          <w:sz w:val="15"/>
        </w:rPr>
        <w:t xml:space="preserve"> </w:t>
      </w:r>
      <w:r>
        <w:rPr>
          <w:sz w:val="15"/>
        </w:rPr>
        <w:t>NRIC</w:t>
      </w:r>
      <w:r>
        <w:rPr>
          <w:spacing w:val="-2"/>
          <w:sz w:val="15"/>
        </w:rPr>
        <w:t xml:space="preserve"> </w:t>
      </w:r>
      <w:r>
        <w:rPr>
          <w:sz w:val="15"/>
        </w:rPr>
        <w:t>(front</w:t>
      </w:r>
      <w:r>
        <w:rPr>
          <w:spacing w:val="-2"/>
          <w:sz w:val="15"/>
        </w:rPr>
        <w:t xml:space="preserve"> </w:t>
      </w:r>
      <w:r>
        <w:rPr>
          <w:sz w:val="15"/>
        </w:rPr>
        <w:t>and</w:t>
      </w:r>
      <w:r>
        <w:rPr>
          <w:spacing w:val="-3"/>
          <w:sz w:val="15"/>
        </w:rPr>
        <w:t xml:space="preserve"> </w:t>
      </w:r>
      <w:r>
        <w:rPr>
          <w:sz w:val="15"/>
        </w:rPr>
        <w:t>back);</w:t>
      </w:r>
      <w:r>
        <w:rPr>
          <w:spacing w:val="-2"/>
          <w:sz w:val="15"/>
        </w:rPr>
        <w:t xml:space="preserve"> </w:t>
      </w:r>
      <w:r>
        <w:rPr>
          <w:spacing w:val="-5"/>
          <w:sz w:val="15"/>
        </w:rPr>
        <w:t>or</w:t>
      </w:r>
    </w:p>
    <w:p w14:paraId="719A623A" w14:textId="77777777" w:rsidR="007E1471" w:rsidRDefault="00000000">
      <w:pPr>
        <w:pStyle w:val="ListParagraph"/>
        <w:numPr>
          <w:ilvl w:val="2"/>
          <w:numId w:val="1"/>
        </w:numPr>
        <w:tabs>
          <w:tab w:val="left" w:pos="1519"/>
          <w:tab w:val="left" w:pos="1520"/>
        </w:tabs>
        <w:ind w:left="1522" w:right="129"/>
        <w:jc w:val="both"/>
        <w:rPr>
          <w:sz w:val="15"/>
        </w:rPr>
      </w:pPr>
      <w:r>
        <w:rPr>
          <w:sz w:val="15"/>
        </w:rPr>
        <w:t>for non-individual, certified copies of the Form 24; Form 44; Form 49 (or its equivalent forms under the Companies Act 2016); Memorandum</w:t>
      </w:r>
      <w:r>
        <w:rPr>
          <w:spacing w:val="-1"/>
          <w:sz w:val="15"/>
        </w:rPr>
        <w:t xml:space="preserve"> </w:t>
      </w:r>
      <w:r>
        <w:rPr>
          <w:sz w:val="15"/>
        </w:rPr>
        <w:t>and Articles of</w:t>
      </w:r>
      <w:r>
        <w:rPr>
          <w:spacing w:val="-1"/>
          <w:sz w:val="15"/>
        </w:rPr>
        <w:t xml:space="preserve"> </w:t>
      </w:r>
      <w:r>
        <w:rPr>
          <w:sz w:val="15"/>
        </w:rPr>
        <w:t>Association/Constitution</w:t>
      </w:r>
      <w:r>
        <w:rPr>
          <w:spacing w:val="-2"/>
          <w:sz w:val="15"/>
        </w:rPr>
        <w:t xml:space="preserve"> </w:t>
      </w:r>
      <w:r>
        <w:rPr>
          <w:sz w:val="15"/>
        </w:rPr>
        <w:t>of</w:t>
      </w:r>
      <w:r>
        <w:rPr>
          <w:spacing w:val="-1"/>
          <w:sz w:val="15"/>
        </w:rPr>
        <w:t xml:space="preserve"> </w:t>
      </w:r>
      <w:r>
        <w:rPr>
          <w:sz w:val="15"/>
        </w:rPr>
        <w:t>the company in compliance with Companies Act</w:t>
      </w:r>
      <w:r>
        <w:rPr>
          <w:spacing w:val="-1"/>
          <w:sz w:val="15"/>
        </w:rPr>
        <w:t xml:space="preserve"> </w:t>
      </w:r>
      <w:r>
        <w:rPr>
          <w:sz w:val="15"/>
        </w:rPr>
        <w:t>2016 and a duly signed Board of Directors’ Resolution) of the principal failing which the bidder shall be deemed to contract in his own name and not as an agent for</w:t>
      </w:r>
      <w:r>
        <w:rPr>
          <w:spacing w:val="80"/>
          <w:sz w:val="15"/>
        </w:rPr>
        <w:t xml:space="preserve"> </w:t>
      </w:r>
      <w:r>
        <w:rPr>
          <w:spacing w:val="-2"/>
          <w:sz w:val="15"/>
        </w:rPr>
        <w:t>another.</w:t>
      </w:r>
    </w:p>
    <w:p w14:paraId="4AB742F5" w14:textId="24346536" w:rsidR="007E1471" w:rsidRDefault="00000000">
      <w:pPr>
        <w:pStyle w:val="ListParagraph"/>
        <w:numPr>
          <w:ilvl w:val="1"/>
          <w:numId w:val="1"/>
        </w:numPr>
        <w:tabs>
          <w:tab w:val="left" w:pos="1543"/>
          <w:tab w:val="left" w:pos="1544"/>
        </w:tabs>
        <w:spacing w:line="228" w:lineRule="auto"/>
        <w:ind w:left="1543" w:right="128" w:hanging="720"/>
        <w:jc w:val="both"/>
        <w:rPr>
          <w:sz w:val="15"/>
        </w:rPr>
      </w:pPr>
      <w:r>
        <w:rPr>
          <w:sz w:val="15"/>
        </w:rPr>
        <w:t xml:space="preserve">All intending bidders (with the exception of the Assignee) shall deposit with the Auctioneer a sum equivalent to </w:t>
      </w:r>
      <w:r w:rsidR="00EB3ECD">
        <w:rPr>
          <w:b/>
          <w:i/>
          <w:sz w:val="15"/>
        </w:rPr>
        <w:t>5%</w:t>
      </w:r>
      <w:r>
        <w:rPr>
          <w:b/>
          <w:i/>
          <w:sz w:val="15"/>
        </w:rPr>
        <w:t xml:space="preserve"> </w:t>
      </w:r>
      <w:r>
        <w:rPr>
          <w:sz w:val="15"/>
        </w:rPr>
        <w:t xml:space="preserve">of the fixed reserve price for the Property by way of </w:t>
      </w:r>
      <w:r>
        <w:rPr>
          <w:b/>
          <w:i/>
          <w:sz w:val="15"/>
        </w:rPr>
        <w:t xml:space="preserve">bank draft </w:t>
      </w:r>
      <w:r>
        <w:rPr>
          <w:sz w:val="15"/>
        </w:rPr>
        <w:t xml:space="preserve">or </w:t>
      </w:r>
      <w:r>
        <w:rPr>
          <w:b/>
          <w:i/>
          <w:sz w:val="15"/>
        </w:rPr>
        <w:t xml:space="preserve">cashier’s order </w:t>
      </w:r>
      <w:r>
        <w:rPr>
          <w:sz w:val="15"/>
        </w:rPr>
        <w:t xml:space="preserve">crossed “A/C PAYEE ONLY” made payable to </w:t>
      </w:r>
      <w:r>
        <w:rPr>
          <w:b/>
          <w:bCs/>
          <w:sz w:val="15"/>
          <w:szCs w:val="15"/>
        </w:rPr>
        <w:t>HONG LEONG ISLAMIC BANK BERHAD</w:t>
      </w:r>
      <w:r w:rsidR="00464B16">
        <w:rPr>
          <w:b/>
          <w:bCs/>
          <w:sz w:val="15"/>
          <w:szCs w:val="15"/>
        </w:rPr>
        <w:t xml:space="preserve"> / ABDILLAH BIN AMMING</w:t>
      </w:r>
      <w:r w:rsidR="003B7122" w:rsidRPr="003B7122">
        <w:rPr>
          <w:b/>
          <w:bCs/>
          <w:sz w:val="15"/>
          <w:szCs w:val="15"/>
        </w:rPr>
        <w:t xml:space="preserve"> </w:t>
      </w:r>
      <w:r>
        <w:rPr>
          <w:b/>
          <w:sz w:val="15"/>
        </w:rPr>
        <w:t xml:space="preserve">or remit the same through online banking transfer </w:t>
      </w:r>
      <w:r>
        <w:rPr>
          <w:b/>
          <w:sz w:val="14"/>
          <w:u w:val="single"/>
        </w:rPr>
        <w:t>to the bank account</w:t>
      </w:r>
      <w:r>
        <w:rPr>
          <w:b/>
          <w:spacing w:val="40"/>
          <w:sz w:val="14"/>
        </w:rPr>
        <w:t xml:space="preserve"> </w:t>
      </w:r>
      <w:r>
        <w:rPr>
          <w:b/>
          <w:sz w:val="14"/>
          <w:u w:val="single"/>
        </w:rPr>
        <w:t>designated by the Auctioneer</w:t>
      </w:r>
      <w:r>
        <w:rPr>
          <w:b/>
          <w:sz w:val="15"/>
        </w:rPr>
        <w:t>, ONE (1) WORKING DAY BEFORE AUCTION DATE</w:t>
      </w:r>
      <w:r>
        <w:rPr>
          <w:sz w:val="15"/>
        </w:rPr>
        <w:t>.</w:t>
      </w:r>
    </w:p>
    <w:p w14:paraId="73907C74" w14:textId="77777777" w:rsidR="007E1471" w:rsidRDefault="007E1471">
      <w:pPr>
        <w:pStyle w:val="BodyText"/>
        <w:spacing w:before="2"/>
        <w:ind w:left="0" w:firstLine="0"/>
        <w:jc w:val="left"/>
        <w:rPr>
          <w:sz w:val="15"/>
        </w:rPr>
      </w:pPr>
    </w:p>
    <w:p w14:paraId="09036AFA" w14:textId="005760AB" w:rsidR="007E1471" w:rsidRDefault="00000000">
      <w:pPr>
        <w:pStyle w:val="ListParagraph"/>
        <w:numPr>
          <w:ilvl w:val="0"/>
          <w:numId w:val="1"/>
        </w:numPr>
        <w:tabs>
          <w:tab w:val="left" w:pos="464"/>
        </w:tabs>
        <w:ind w:left="464" w:hanging="360"/>
        <w:jc w:val="both"/>
        <w:rPr>
          <w:rFonts w:ascii="Arial Rounded MT Bold"/>
          <w:b/>
          <w:sz w:val="15"/>
        </w:rPr>
      </w:pPr>
      <w:proofErr w:type="gramStart"/>
      <w:r>
        <w:rPr>
          <w:b/>
          <w:sz w:val="16"/>
        </w:rPr>
        <w:t>Sale</w:t>
      </w:r>
      <w:r>
        <w:rPr>
          <w:b/>
          <w:spacing w:val="-6"/>
          <w:sz w:val="16"/>
        </w:rPr>
        <w:t xml:space="preserve"> </w:t>
      </w:r>
      <w:r>
        <w:rPr>
          <w:b/>
          <w:sz w:val="16"/>
        </w:rPr>
        <w:t>:</w:t>
      </w:r>
      <w:proofErr w:type="gramEnd"/>
      <w:r>
        <w:rPr>
          <w:b/>
          <w:spacing w:val="-5"/>
          <w:sz w:val="16"/>
        </w:rPr>
        <w:t xml:space="preserve"> </w:t>
      </w:r>
      <w:r w:rsidR="00EB3ECD">
        <w:rPr>
          <w:b/>
          <w:sz w:val="16"/>
        </w:rPr>
        <w:t>5%</w:t>
      </w:r>
      <w:r>
        <w:rPr>
          <w:b/>
          <w:spacing w:val="-5"/>
          <w:sz w:val="16"/>
        </w:rPr>
        <w:t xml:space="preserve"> </w:t>
      </w:r>
      <w:r>
        <w:rPr>
          <w:b/>
          <w:sz w:val="16"/>
        </w:rPr>
        <w:t>Of</w:t>
      </w:r>
      <w:r>
        <w:rPr>
          <w:b/>
          <w:spacing w:val="-5"/>
          <w:sz w:val="16"/>
        </w:rPr>
        <w:t xml:space="preserve"> </w:t>
      </w:r>
      <w:r>
        <w:rPr>
          <w:rFonts w:ascii="Arial Rounded MT Bold"/>
          <w:b/>
          <w:sz w:val="15"/>
        </w:rPr>
        <w:t>Successful</w:t>
      </w:r>
      <w:r>
        <w:rPr>
          <w:rFonts w:ascii="Arial Rounded MT Bold"/>
          <w:b/>
          <w:spacing w:val="-4"/>
          <w:sz w:val="15"/>
        </w:rPr>
        <w:t xml:space="preserve"> </w:t>
      </w:r>
      <w:r>
        <w:rPr>
          <w:rFonts w:ascii="Arial Rounded MT Bold"/>
          <w:b/>
          <w:sz w:val="15"/>
        </w:rPr>
        <w:t>Bid</w:t>
      </w:r>
      <w:r>
        <w:rPr>
          <w:rFonts w:ascii="Arial Rounded MT Bold"/>
          <w:b/>
          <w:spacing w:val="-5"/>
          <w:sz w:val="15"/>
        </w:rPr>
        <w:t xml:space="preserve"> </w:t>
      </w:r>
      <w:r>
        <w:rPr>
          <w:rFonts w:ascii="Arial Rounded MT Bold"/>
          <w:b/>
          <w:spacing w:val="-4"/>
          <w:sz w:val="15"/>
        </w:rPr>
        <w:t>Price</w:t>
      </w:r>
    </w:p>
    <w:p w14:paraId="632B9D9C" w14:textId="0E860A23" w:rsidR="007E1471" w:rsidRDefault="00000000">
      <w:pPr>
        <w:pStyle w:val="ListParagraph"/>
        <w:numPr>
          <w:ilvl w:val="1"/>
          <w:numId w:val="1"/>
        </w:numPr>
        <w:tabs>
          <w:tab w:val="left" w:pos="1543"/>
          <w:tab w:val="left" w:pos="1544"/>
        </w:tabs>
        <w:spacing w:before="2" w:line="237" w:lineRule="auto"/>
        <w:ind w:left="1543" w:right="128" w:hanging="720"/>
        <w:jc w:val="both"/>
        <w:rPr>
          <w:sz w:val="15"/>
        </w:rPr>
      </w:pPr>
      <w:r>
        <w:rPr>
          <w:sz w:val="15"/>
        </w:rPr>
        <w:t>The Purchaser (except where the Assignee is bidding) shall as soon as practicable and within THREE (3) Working Days after the fall of</w:t>
      </w:r>
      <w:r>
        <w:rPr>
          <w:spacing w:val="40"/>
          <w:sz w:val="15"/>
        </w:rPr>
        <w:t xml:space="preserve"> </w:t>
      </w:r>
      <w:r>
        <w:rPr>
          <w:sz w:val="15"/>
        </w:rPr>
        <w:t>the hammer and sign a form of contract (referred to as “</w:t>
      </w:r>
      <w:r>
        <w:rPr>
          <w:rFonts w:ascii="Arial Rounded MT Bold" w:hAnsi="Arial Rounded MT Bold"/>
          <w:b/>
          <w:sz w:val="15"/>
        </w:rPr>
        <w:t>the Memorandum</w:t>
      </w:r>
      <w:r>
        <w:rPr>
          <w:sz w:val="15"/>
        </w:rPr>
        <w:t>”) at the foot of these Conditions of Sale and on the same day deposit with the Auctioneer the difference between the amount paid pursuant to</w:t>
      </w:r>
      <w:r>
        <w:rPr>
          <w:spacing w:val="-2"/>
          <w:sz w:val="15"/>
        </w:rPr>
        <w:t xml:space="preserve"> </w:t>
      </w:r>
      <w:r>
        <w:rPr>
          <w:i/>
          <w:sz w:val="15"/>
          <w:u w:val="single"/>
        </w:rPr>
        <w:t>Clause 6.e</w:t>
      </w:r>
      <w:r>
        <w:rPr>
          <w:i/>
          <w:spacing w:val="-3"/>
          <w:sz w:val="15"/>
        </w:rPr>
        <w:t xml:space="preserve"> </w:t>
      </w:r>
      <w:r>
        <w:rPr>
          <w:sz w:val="15"/>
        </w:rPr>
        <w:t>above and the sum equivalent to</w:t>
      </w:r>
      <w:r>
        <w:rPr>
          <w:spacing w:val="-2"/>
          <w:sz w:val="15"/>
        </w:rPr>
        <w:t xml:space="preserve"> </w:t>
      </w:r>
      <w:r w:rsidR="00EB3ECD">
        <w:rPr>
          <w:rFonts w:ascii="Arial Rounded MT Bold" w:hAnsi="Arial Rounded MT Bold"/>
          <w:b/>
          <w:i/>
          <w:sz w:val="16"/>
        </w:rPr>
        <w:t>5%</w:t>
      </w:r>
      <w:r>
        <w:rPr>
          <w:rFonts w:ascii="Arial Rounded MT Bold" w:hAnsi="Arial Rounded MT Bold"/>
          <w:b/>
          <w:i/>
          <w:sz w:val="16"/>
        </w:rPr>
        <w:t xml:space="preserve"> </w:t>
      </w:r>
      <w:r>
        <w:rPr>
          <w:sz w:val="15"/>
        </w:rPr>
        <w:t>of the successful bid price either via</w:t>
      </w:r>
      <w:r>
        <w:rPr>
          <w:spacing w:val="40"/>
          <w:sz w:val="15"/>
        </w:rPr>
        <w:t xml:space="preserve"> </w:t>
      </w:r>
      <w:r>
        <w:rPr>
          <w:sz w:val="15"/>
        </w:rPr>
        <w:t xml:space="preserve">a </w:t>
      </w:r>
      <w:r>
        <w:rPr>
          <w:rFonts w:ascii="Arial Rounded MT Bold" w:hAnsi="Arial Rounded MT Bold"/>
          <w:b/>
          <w:i/>
          <w:sz w:val="16"/>
        </w:rPr>
        <w:t xml:space="preserve">bank draft </w:t>
      </w:r>
      <w:r>
        <w:rPr>
          <w:sz w:val="15"/>
        </w:rPr>
        <w:t>or</w:t>
      </w:r>
      <w:r>
        <w:rPr>
          <w:spacing w:val="-7"/>
          <w:sz w:val="15"/>
        </w:rPr>
        <w:t xml:space="preserve"> </w:t>
      </w:r>
      <w:r>
        <w:rPr>
          <w:rFonts w:ascii="Arial Rounded MT Bold" w:hAnsi="Arial Rounded MT Bold"/>
          <w:b/>
          <w:i/>
          <w:sz w:val="16"/>
        </w:rPr>
        <w:t xml:space="preserve">cashier’s order </w:t>
      </w:r>
      <w:r>
        <w:rPr>
          <w:sz w:val="15"/>
        </w:rPr>
        <w:t>crossed “A/C PAYEE ONLY” made payable to</w:t>
      </w:r>
      <w:r>
        <w:rPr>
          <w:spacing w:val="-7"/>
          <w:sz w:val="15"/>
        </w:rPr>
        <w:t xml:space="preserve"> </w:t>
      </w:r>
      <w:r>
        <w:rPr>
          <w:rFonts w:ascii="Arial Rounded MT Bold" w:hAnsi="Arial Rounded MT Bold"/>
          <w:b/>
          <w:sz w:val="15"/>
        </w:rPr>
        <w:t xml:space="preserve">HONG LEONG ISLAMIC BANK / </w:t>
      </w:r>
      <w:r w:rsidR="00464B16">
        <w:rPr>
          <w:rFonts w:ascii="Arial Rounded MT Bold" w:hAnsi="Arial Rounded MT Bold" w:cs="Arial Rounded MT Bold"/>
          <w:b/>
          <w:bCs/>
          <w:sz w:val="15"/>
          <w:szCs w:val="15"/>
        </w:rPr>
        <w:t>ABDILLA BIN AMMING</w:t>
      </w:r>
      <w:r w:rsidR="008909E7">
        <w:rPr>
          <w:rFonts w:ascii="Arial Rounded MT Bold" w:hAnsi="Arial Rounded MT Bold" w:cs="Arial Rounded MT Bold"/>
          <w:b/>
          <w:bCs/>
          <w:sz w:val="15"/>
          <w:szCs w:val="15"/>
        </w:rPr>
        <w:t xml:space="preserve"> </w:t>
      </w:r>
      <w:r>
        <w:rPr>
          <w:b/>
          <w:color w:val="FF0000"/>
          <w:sz w:val="15"/>
        </w:rPr>
        <w:t>or</w:t>
      </w:r>
      <w:r>
        <w:rPr>
          <w:b/>
          <w:color w:val="FF0000"/>
          <w:spacing w:val="-2"/>
          <w:sz w:val="15"/>
        </w:rPr>
        <w:t xml:space="preserve"> </w:t>
      </w:r>
      <w:r>
        <w:rPr>
          <w:b/>
          <w:color w:val="FF0000"/>
          <w:sz w:val="15"/>
        </w:rPr>
        <w:t>remit</w:t>
      </w:r>
      <w:r>
        <w:rPr>
          <w:b/>
          <w:color w:val="FF0000"/>
          <w:spacing w:val="-1"/>
          <w:sz w:val="15"/>
        </w:rPr>
        <w:t xml:space="preserve"> </w:t>
      </w:r>
      <w:r>
        <w:rPr>
          <w:b/>
          <w:color w:val="FF0000"/>
          <w:sz w:val="15"/>
        </w:rPr>
        <w:t>the same through</w:t>
      </w:r>
      <w:r>
        <w:rPr>
          <w:b/>
          <w:color w:val="FF0000"/>
          <w:spacing w:val="-1"/>
          <w:sz w:val="15"/>
        </w:rPr>
        <w:t xml:space="preserve"> </w:t>
      </w:r>
      <w:r>
        <w:rPr>
          <w:b/>
          <w:color w:val="FF0000"/>
          <w:sz w:val="15"/>
        </w:rPr>
        <w:t>online banking</w:t>
      </w:r>
      <w:r>
        <w:rPr>
          <w:b/>
          <w:color w:val="FF0000"/>
          <w:spacing w:val="-1"/>
          <w:sz w:val="15"/>
        </w:rPr>
        <w:t xml:space="preserve"> </w:t>
      </w:r>
      <w:r>
        <w:rPr>
          <w:b/>
          <w:color w:val="FF0000"/>
          <w:sz w:val="15"/>
        </w:rPr>
        <w:t>transfer</w:t>
      </w:r>
      <w:r>
        <w:rPr>
          <w:b/>
          <w:color w:val="FF0000"/>
          <w:spacing w:val="-1"/>
          <w:sz w:val="15"/>
        </w:rPr>
        <w:t xml:space="preserve"> </w:t>
      </w:r>
      <w:r>
        <w:rPr>
          <w:b/>
          <w:sz w:val="14"/>
          <w:u w:val="single"/>
        </w:rPr>
        <w:t>to the</w:t>
      </w:r>
      <w:r>
        <w:rPr>
          <w:b/>
          <w:spacing w:val="-2"/>
          <w:sz w:val="14"/>
          <w:u w:val="single"/>
        </w:rPr>
        <w:t xml:space="preserve"> </w:t>
      </w:r>
      <w:r>
        <w:rPr>
          <w:b/>
          <w:sz w:val="14"/>
          <w:u w:val="single"/>
        </w:rPr>
        <w:t>bank</w:t>
      </w:r>
      <w:r>
        <w:rPr>
          <w:b/>
          <w:spacing w:val="-1"/>
          <w:sz w:val="14"/>
          <w:u w:val="single"/>
        </w:rPr>
        <w:t xml:space="preserve"> </w:t>
      </w:r>
      <w:r>
        <w:rPr>
          <w:b/>
          <w:sz w:val="14"/>
          <w:u w:val="single"/>
        </w:rPr>
        <w:t>account</w:t>
      </w:r>
      <w:r>
        <w:rPr>
          <w:b/>
          <w:spacing w:val="40"/>
          <w:sz w:val="14"/>
        </w:rPr>
        <w:t xml:space="preserve"> </w:t>
      </w:r>
      <w:r>
        <w:rPr>
          <w:b/>
          <w:sz w:val="14"/>
          <w:u w:val="single"/>
        </w:rPr>
        <w:t>designated by the Auctioneer</w:t>
      </w:r>
      <w:r>
        <w:rPr>
          <w:b/>
          <w:sz w:val="14"/>
        </w:rPr>
        <w:t>,</w:t>
      </w:r>
      <w:r>
        <w:rPr>
          <w:b/>
          <w:color w:val="FF0000"/>
          <w:sz w:val="15"/>
        </w:rPr>
        <w:t xml:space="preserve"> </w:t>
      </w:r>
      <w:r>
        <w:rPr>
          <w:sz w:val="15"/>
        </w:rPr>
        <w:t>as payment of deposit and towards part payment of the purchase price For the avoidance of doubt, the Purchaser is required to attend to the Auctioneer’s office at to sign the Memorandum within 3 Working Days after the fall of the hammer.. The amount of the bank draft or cashier’s order shall include any commission/charge levied by the issuing bank and outstation clearing charges which shall be borne by the Purchaser, failing which the deficiency shall be recoverable from the Purchaser. The sums paid by</w:t>
      </w:r>
      <w:r>
        <w:rPr>
          <w:spacing w:val="40"/>
          <w:sz w:val="15"/>
        </w:rPr>
        <w:t xml:space="preserve"> </w:t>
      </w:r>
      <w:r>
        <w:rPr>
          <w:sz w:val="15"/>
        </w:rPr>
        <w:t>the Purchaser under</w:t>
      </w:r>
      <w:r>
        <w:rPr>
          <w:spacing w:val="-3"/>
          <w:sz w:val="15"/>
        </w:rPr>
        <w:t xml:space="preserve"> </w:t>
      </w:r>
      <w:r>
        <w:rPr>
          <w:i/>
          <w:sz w:val="15"/>
          <w:u w:val="single"/>
        </w:rPr>
        <w:t>Clause 6.e</w:t>
      </w:r>
      <w:r>
        <w:rPr>
          <w:i/>
          <w:spacing w:val="-3"/>
          <w:sz w:val="15"/>
        </w:rPr>
        <w:t xml:space="preserve"> </w:t>
      </w:r>
      <w:r>
        <w:rPr>
          <w:sz w:val="15"/>
        </w:rPr>
        <w:t>and</w:t>
      </w:r>
      <w:r>
        <w:rPr>
          <w:spacing w:val="-2"/>
          <w:sz w:val="15"/>
        </w:rPr>
        <w:t xml:space="preserve"> </w:t>
      </w:r>
      <w:r>
        <w:rPr>
          <w:i/>
          <w:sz w:val="15"/>
          <w:u w:val="single"/>
        </w:rPr>
        <w:t>this Clause herein</w:t>
      </w:r>
      <w:r>
        <w:rPr>
          <w:i/>
          <w:spacing w:val="-2"/>
          <w:sz w:val="15"/>
        </w:rPr>
        <w:t xml:space="preserve"> </w:t>
      </w:r>
      <w:r>
        <w:rPr>
          <w:sz w:val="15"/>
        </w:rPr>
        <w:t>(collectively referred to as “</w:t>
      </w:r>
      <w:r>
        <w:rPr>
          <w:rFonts w:ascii="Arial Rounded MT Bold" w:hAnsi="Arial Rounded MT Bold"/>
          <w:b/>
          <w:sz w:val="15"/>
        </w:rPr>
        <w:t>the Deposit</w:t>
      </w:r>
      <w:r>
        <w:rPr>
          <w:sz w:val="15"/>
        </w:rPr>
        <w:t>”) shall be held by the Assignee subject to the provisions of these Conditions of Sale.</w:t>
      </w:r>
    </w:p>
    <w:p w14:paraId="1B4A4AA2" w14:textId="77777777" w:rsidR="007E1471" w:rsidRDefault="00000000">
      <w:pPr>
        <w:pStyle w:val="ListParagraph"/>
        <w:numPr>
          <w:ilvl w:val="1"/>
          <w:numId w:val="1"/>
        </w:numPr>
        <w:tabs>
          <w:tab w:val="left" w:pos="1543"/>
          <w:tab w:val="left" w:pos="1544"/>
        </w:tabs>
        <w:spacing w:line="237" w:lineRule="auto"/>
        <w:ind w:left="1522" w:right="129"/>
        <w:jc w:val="both"/>
        <w:rPr>
          <w:sz w:val="15"/>
        </w:rPr>
      </w:pPr>
      <w:r>
        <w:rPr>
          <w:sz w:val="15"/>
        </w:rPr>
        <w:t>The Auctioneer reserves the right to hold the Memorandum and not deliver the same to the Purchaser until all payments for the actual deposit are received.</w:t>
      </w:r>
    </w:p>
    <w:p w14:paraId="0C1DDDFB" w14:textId="77777777" w:rsidR="007E1471" w:rsidRDefault="00000000">
      <w:pPr>
        <w:pStyle w:val="ListParagraph"/>
        <w:numPr>
          <w:ilvl w:val="1"/>
          <w:numId w:val="1"/>
        </w:numPr>
        <w:tabs>
          <w:tab w:val="left" w:pos="1543"/>
          <w:tab w:val="left" w:pos="1544"/>
        </w:tabs>
        <w:ind w:left="1544" w:hanging="731"/>
        <w:jc w:val="both"/>
        <w:rPr>
          <w:sz w:val="15"/>
        </w:rPr>
      </w:pPr>
      <w:r>
        <w:rPr>
          <w:sz w:val="15"/>
        </w:rPr>
        <w:t>In</w:t>
      </w:r>
      <w:r>
        <w:rPr>
          <w:spacing w:val="-4"/>
          <w:sz w:val="15"/>
        </w:rPr>
        <w:t xml:space="preserve"> </w:t>
      </w:r>
      <w:r>
        <w:rPr>
          <w:sz w:val="15"/>
        </w:rPr>
        <w:t>default</w:t>
      </w:r>
      <w:r>
        <w:rPr>
          <w:spacing w:val="-1"/>
          <w:sz w:val="15"/>
        </w:rPr>
        <w:t xml:space="preserve"> </w:t>
      </w:r>
      <w:r>
        <w:rPr>
          <w:spacing w:val="-5"/>
          <w:sz w:val="15"/>
        </w:rPr>
        <w:t>of:</w:t>
      </w:r>
    </w:p>
    <w:p w14:paraId="70D99157" w14:textId="77777777" w:rsidR="007E1471" w:rsidRDefault="00000000">
      <w:pPr>
        <w:pStyle w:val="ListParagraph"/>
        <w:numPr>
          <w:ilvl w:val="2"/>
          <w:numId w:val="1"/>
        </w:numPr>
        <w:tabs>
          <w:tab w:val="left" w:pos="1519"/>
          <w:tab w:val="left" w:pos="1520"/>
        </w:tabs>
        <w:spacing w:line="172" w:lineRule="exact"/>
        <w:ind w:left="1520" w:hanging="707"/>
        <w:jc w:val="both"/>
        <w:rPr>
          <w:sz w:val="15"/>
        </w:rPr>
      </w:pPr>
      <w:r>
        <w:rPr>
          <w:sz w:val="15"/>
        </w:rPr>
        <w:t>execution</w:t>
      </w:r>
      <w:r>
        <w:rPr>
          <w:spacing w:val="-5"/>
          <w:sz w:val="15"/>
        </w:rPr>
        <w:t xml:space="preserve"> </w:t>
      </w:r>
      <w:r>
        <w:rPr>
          <w:sz w:val="15"/>
        </w:rPr>
        <w:t>of</w:t>
      </w:r>
      <w:r>
        <w:rPr>
          <w:spacing w:val="-3"/>
          <w:sz w:val="15"/>
        </w:rPr>
        <w:t xml:space="preserve"> </w:t>
      </w:r>
      <w:r>
        <w:rPr>
          <w:sz w:val="15"/>
        </w:rPr>
        <w:t>the</w:t>
      </w:r>
      <w:r>
        <w:rPr>
          <w:spacing w:val="-3"/>
          <w:sz w:val="15"/>
        </w:rPr>
        <w:t xml:space="preserve"> </w:t>
      </w:r>
      <w:r>
        <w:rPr>
          <w:sz w:val="15"/>
        </w:rPr>
        <w:t>Memorandum</w:t>
      </w:r>
      <w:r>
        <w:rPr>
          <w:spacing w:val="-3"/>
          <w:sz w:val="15"/>
        </w:rPr>
        <w:t xml:space="preserve"> </w:t>
      </w:r>
      <w:r>
        <w:rPr>
          <w:sz w:val="15"/>
        </w:rPr>
        <w:t>by</w:t>
      </w:r>
      <w:r>
        <w:rPr>
          <w:spacing w:val="-3"/>
          <w:sz w:val="15"/>
        </w:rPr>
        <w:t xml:space="preserve"> </w:t>
      </w:r>
      <w:r>
        <w:rPr>
          <w:sz w:val="15"/>
        </w:rPr>
        <w:t>the</w:t>
      </w:r>
      <w:r>
        <w:rPr>
          <w:spacing w:val="-2"/>
          <w:sz w:val="15"/>
        </w:rPr>
        <w:t xml:space="preserve"> </w:t>
      </w:r>
      <w:r>
        <w:rPr>
          <w:sz w:val="15"/>
        </w:rPr>
        <w:t>Purchaser;</w:t>
      </w:r>
      <w:r>
        <w:rPr>
          <w:spacing w:val="-3"/>
          <w:sz w:val="15"/>
        </w:rPr>
        <w:t xml:space="preserve"> </w:t>
      </w:r>
      <w:r>
        <w:rPr>
          <w:spacing w:val="-5"/>
          <w:sz w:val="15"/>
        </w:rPr>
        <w:t>and</w:t>
      </w:r>
    </w:p>
    <w:p w14:paraId="65A9A86B" w14:textId="708346AC" w:rsidR="007E1471" w:rsidRDefault="00000000">
      <w:pPr>
        <w:pStyle w:val="ListParagraph"/>
        <w:numPr>
          <w:ilvl w:val="2"/>
          <w:numId w:val="1"/>
        </w:numPr>
        <w:tabs>
          <w:tab w:val="left" w:pos="1519"/>
          <w:tab w:val="left" w:pos="1520"/>
        </w:tabs>
        <w:spacing w:line="172" w:lineRule="exact"/>
        <w:ind w:left="1520" w:hanging="707"/>
        <w:jc w:val="both"/>
        <w:rPr>
          <w:sz w:val="15"/>
        </w:rPr>
      </w:pPr>
      <w:r>
        <w:rPr>
          <w:sz w:val="15"/>
        </w:rPr>
        <w:t>payment</w:t>
      </w:r>
      <w:r>
        <w:rPr>
          <w:spacing w:val="-4"/>
          <w:sz w:val="15"/>
        </w:rPr>
        <w:t xml:space="preserve"> </w:t>
      </w:r>
      <w:r>
        <w:rPr>
          <w:sz w:val="15"/>
        </w:rPr>
        <w:t>of</w:t>
      </w:r>
      <w:r>
        <w:rPr>
          <w:spacing w:val="-2"/>
          <w:sz w:val="15"/>
        </w:rPr>
        <w:t xml:space="preserve"> </w:t>
      </w:r>
      <w:r>
        <w:rPr>
          <w:sz w:val="15"/>
        </w:rPr>
        <w:t>the</w:t>
      </w:r>
      <w:r>
        <w:rPr>
          <w:spacing w:val="-3"/>
          <w:sz w:val="15"/>
        </w:rPr>
        <w:t xml:space="preserve"> </w:t>
      </w:r>
      <w:r>
        <w:rPr>
          <w:sz w:val="15"/>
        </w:rPr>
        <w:t>difference</w:t>
      </w:r>
      <w:r>
        <w:rPr>
          <w:spacing w:val="-2"/>
          <w:sz w:val="15"/>
        </w:rPr>
        <w:t xml:space="preserve"> </w:t>
      </w:r>
      <w:r>
        <w:rPr>
          <w:sz w:val="15"/>
        </w:rPr>
        <w:t>between</w:t>
      </w:r>
      <w:r>
        <w:rPr>
          <w:spacing w:val="-2"/>
          <w:sz w:val="15"/>
        </w:rPr>
        <w:t xml:space="preserve"> </w:t>
      </w:r>
      <w:r>
        <w:rPr>
          <w:sz w:val="15"/>
        </w:rPr>
        <w:t>the</w:t>
      </w:r>
      <w:r>
        <w:rPr>
          <w:spacing w:val="-2"/>
          <w:sz w:val="15"/>
        </w:rPr>
        <w:t xml:space="preserve"> </w:t>
      </w:r>
      <w:r>
        <w:rPr>
          <w:sz w:val="15"/>
        </w:rPr>
        <w:t>initial</w:t>
      </w:r>
      <w:r>
        <w:rPr>
          <w:spacing w:val="-2"/>
          <w:sz w:val="15"/>
        </w:rPr>
        <w:t xml:space="preserve"> </w:t>
      </w:r>
      <w:r>
        <w:rPr>
          <w:sz w:val="15"/>
        </w:rPr>
        <w:t>deposit</w:t>
      </w:r>
      <w:r>
        <w:rPr>
          <w:spacing w:val="-2"/>
          <w:sz w:val="15"/>
        </w:rPr>
        <w:t xml:space="preserve"> </w:t>
      </w:r>
      <w:r>
        <w:rPr>
          <w:sz w:val="15"/>
        </w:rPr>
        <w:t>and</w:t>
      </w:r>
      <w:r>
        <w:rPr>
          <w:spacing w:val="-3"/>
          <w:sz w:val="15"/>
        </w:rPr>
        <w:t xml:space="preserve"> </w:t>
      </w:r>
      <w:r>
        <w:rPr>
          <w:sz w:val="15"/>
        </w:rPr>
        <w:t>the</w:t>
      </w:r>
      <w:r>
        <w:rPr>
          <w:spacing w:val="-2"/>
          <w:sz w:val="15"/>
        </w:rPr>
        <w:t xml:space="preserve"> </w:t>
      </w:r>
      <w:r>
        <w:rPr>
          <w:sz w:val="15"/>
        </w:rPr>
        <w:t>sum</w:t>
      </w:r>
      <w:r>
        <w:rPr>
          <w:spacing w:val="-2"/>
          <w:sz w:val="15"/>
        </w:rPr>
        <w:t xml:space="preserve"> </w:t>
      </w:r>
      <w:r>
        <w:rPr>
          <w:sz w:val="15"/>
        </w:rPr>
        <w:t>equivalent</w:t>
      </w:r>
      <w:r>
        <w:rPr>
          <w:spacing w:val="-3"/>
          <w:sz w:val="15"/>
        </w:rPr>
        <w:t xml:space="preserve"> </w:t>
      </w:r>
      <w:r>
        <w:rPr>
          <w:sz w:val="15"/>
        </w:rPr>
        <w:t>to</w:t>
      </w:r>
      <w:r>
        <w:rPr>
          <w:spacing w:val="-2"/>
          <w:sz w:val="15"/>
        </w:rPr>
        <w:t xml:space="preserve"> </w:t>
      </w:r>
      <w:r w:rsidR="00EB3ECD">
        <w:rPr>
          <w:sz w:val="15"/>
        </w:rPr>
        <w:t>5%</w:t>
      </w:r>
      <w:r>
        <w:rPr>
          <w:spacing w:val="-2"/>
          <w:sz w:val="15"/>
        </w:rPr>
        <w:t xml:space="preserve"> </w:t>
      </w:r>
      <w:r>
        <w:rPr>
          <w:sz w:val="15"/>
        </w:rPr>
        <w:t>of</w:t>
      </w:r>
      <w:r>
        <w:rPr>
          <w:spacing w:val="-2"/>
          <w:sz w:val="15"/>
        </w:rPr>
        <w:t xml:space="preserve"> </w:t>
      </w:r>
      <w:r>
        <w:rPr>
          <w:sz w:val="15"/>
        </w:rPr>
        <w:t>the</w:t>
      </w:r>
      <w:r>
        <w:rPr>
          <w:spacing w:val="-2"/>
          <w:sz w:val="15"/>
        </w:rPr>
        <w:t xml:space="preserve"> </w:t>
      </w:r>
      <w:r>
        <w:rPr>
          <w:sz w:val="15"/>
        </w:rPr>
        <w:t>successful</w:t>
      </w:r>
      <w:r>
        <w:rPr>
          <w:spacing w:val="-3"/>
          <w:sz w:val="15"/>
        </w:rPr>
        <w:t xml:space="preserve"> </w:t>
      </w:r>
      <w:r>
        <w:rPr>
          <w:sz w:val="15"/>
        </w:rPr>
        <w:t>bid</w:t>
      </w:r>
      <w:r>
        <w:rPr>
          <w:spacing w:val="-2"/>
          <w:sz w:val="15"/>
        </w:rPr>
        <w:t xml:space="preserve"> price</w:t>
      </w:r>
    </w:p>
    <w:p w14:paraId="38AF0DC7" w14:textId="77777777" w:rsidR="007E1471" w:rsidRDefault="00000000">
      <w:pPr>
        <w:ind w:left="1522" w:right="131" w:hanging="3"/>
        <w:jc w:val="both"/>
        <w:rPr>
          <w:sz w:val="15"/>
        </w:rPr>
      </w:pPr>
      <w:r>
        <w:rPr>
          <w:sz w:val="15"/>
        </w:rPr>
        <w:t>no later than 3 working days from the date of the auction sale by the Purchaser; the Assignee is at liberty to forfeit all such sums paid by the Purchaser and put the Property up for auction again and clause 11 below shall be applicable.</w:t>
      </w:r>
    </w:p>
    <w:p w14:paraId="2EB05D44" w14:textId="77777777" w:rsidR="007E1471" w:rsidRDefault="007E1471">
      <w:pPr>
        <w:pStyle w:val="BodyText"/>
        <w:spacing w:before="4"/>
        <w:ind w:left="0" w:firstLine="0"/>
        <w:jc w:val="left"/>
        <w:rPr>
          <w:sz w:val="14"/>
        </w:rPr>
      </w:pPr>
    </w:p>
    <w:p w14:paraId="3EF6C89A" w14:textId="77777777" w:rsidR="007E1471" w:rsidRDefault="00000000">
      <w:pPr>
        <w:pStyle w:val="Heading7"/>
        <w:numPr>
          <w:ilvl w:val="0"/>
          <w:numId w:val="1"/>
        </w:numPr>
        <w:tabs>
          <w:tab w:val="left" w:pos="823"/>
          <w:tab w:val="left" w:pos="824"/>
        </w:tabs>
        <w:spacing w:before="1" w:line="180" w:lineRule="exact"/>
        <w:ind w:left="824"/>
        <w:jc w:val="both"/>
      </w:pPr>
      <w:proofErr w:type="gramStart"/>
      <w:r>
        <w:t>Sale</w:t>
      </w:r>
      <w:r>
        <w:rPr>
          <w:spacing w:val="-4"/>
        </w:rPr>
        <w:t xml:space="preserve"> </w:t>
      </w:r>
      <w:r>
        <w:t>:</w:t>
      </w:r>
      <w:proofErr w:type="gramEnd"/>
      <w:r>
        <w:rPr>
          <w:spacing w:val="-4"/>
        </w:rPr>
        <w:t xml:space="preserve"> </w:t>
      </w:r>
      <w:r>
        <w:rPr>
          <w:spacing w:val="-2"/>
        </w:rPr>
        <w:t>Completion</w:t>
      </w:r>
    </w:p>
    <w:p w14:paraId="1C7AA00D" w14:textId="77777777" w:rsidR="007E1471" w:rsidRDefault="00000000">
      <w:pPr>
        <w:pStyle w:val="ListParagraph"/>
        <w:numPr>
          <w:ilvl w:val="0"/>
          <w:numId w:val="3"/>
        </w:numPr>
        <w:tabs>
          <w:tab w:val="left" w:pos="1905"/>
        </w:tabs>
        <w:spacing w:line="176" w:lineRule="exact"/>
        <w:ind w:hanging="362"/>
        <w:rPr>
          <w:b/>
          <w:sz w:val="16"/>
        </w:rPr>
      </w:pPr>
      <w:r>
        <w:rPr>
          <w:b/>
          <w:sz w:val="16"/>
        </w:rPr>
        <w:t>On</w:t>
      </w:r>
      <w:r>
        <w:rPr>
          <w:b/>
          <w:spacing w:val="-6"/>
          <w:sz w:val="16"/>
        </w:rPr>
        <w:t xml:space="preserve"> </w:t>
      </w:r>
      <w:r>
        <w:rPr>
          <w:b/>
          <w:sz w:val="16"/>
        </w:rPr>
        <w:t>Or</w:t>
      </w:r>
      <w:r>
        <w:rPr>
          <w:b/>
          <w:spacing w:val="-5"/>
          <w:sz w:val="16"/>
        </w:rPr>
        <w:t xml:space="preserve"> </w:t>
      </w:r>
      <w:r>
        <w:rPr>
          <w:b/>
          <w:sz w:val="16"/>
        </w:rPr>
        <w:t>Before</w:t>
      </w:r>
      <w:r>
        <w:rPr>
          <w:b/>
          <w:spacing w:val="-7"/>
          <w:sz w:val="16"/>
        </w:rPr>
        <w:t xml:space="preserve"> </w:t>
      </w:r>
      <w:proofErr w:type="gramStart"/>
      <w:r>
        <w:rPr>
          <w:b/>
          <w:sz w:val="16"/>
        </w:rPr>
        <w:t>The</w:t>
      </w:r>
      <w:proofErr w:type="gramEnd"/>
      <w:r>
        <w:rPr>
          <w:b/>
          <w:spacing w:val="-5"/>
          <w:sz w:val="16"/>
        </w:rPr>
        <w:t xml:space="preserve"> </w:t>
      </w:r>
      <w:r>
        <w:rPr>
          <w:b/>
          <w:sz w:val="16"/>
        </w:rPr>
        <w:t>Completion</w:t>
      </w:r>
      <w:r>
        <w:rPr>
          <w:b/>
          <w:spacing w:val="-5"/>
          <w:sz w:val="16"/>
        </w:rPr>
        <w:t xml:space="preserve"> </w:t>
      </w:r>
      <w:r>
        <w:rPr>
          <w:b/>
          <w:spacing w:val="-4"/>
          <w:sz w:val="16"/>
        </w:rPr>
        <w:t>Date</w:t>
      </w:r>
    </w:p>
    <w:p w14:paraId="275ADFFA" w14:textId="77777777" w:rsidR="007E1471" w:rsidRDefault="00000000">
      <w:pPr>
        <w:pStyle w:val="ListParagraph"/>
        <w:numPr>
          <w:ilvl w:val="1"/>
          <w:numId w:val="1"/>
        </w:numPr>
        <w:tabs>
          <w:tab w:val="left" w:pos="1544"/>
          <w:tab w:val="left" w:pos="1545"/>
        </w:tabs>
        <w:spacing w:before="2" w:line="228" w:lineRule="auto"/>
        <w:ind w:left="1544" w:right="131" w:hanging="720"/>
        <w:jc w:val="both"/>
        <w:rPr>
          <w:sz w:val="16"/>
        </w:rPr>
      </w:pPr>
      <w:r>
        <w:rPr>
          <w:b/>
          <w:sz w:val="16"/>
        </w:rPr>
        <w:t xml:space="preserve">Within ninety (90) days </w:t>
      </w:r>
      <w:r>
        <w:rPr>
          <w:sz w:val="16"/>
        </w:rPr>
        <w:t>from the date of successful sale (the expiry date of which period referred to as “</w:t>
      </w:r>
      <w:r>
        <w:rPr>
          <w:b/>
          <w:sz w:val="16"/>
        </w:rPr>
        <w:t>the Completion Date</w:t>
      </w:r>
      <w:r>
        <w:rPr>
          <w:sz w:val="16"/>
        </w:rPr>
        <w:t xml:space="preserve">”), the Purchaser shall deposit with the Assignee’s Solicitors </w:t>
      </w:r>
      <w:proofErr w:type="gramStart"/>
      <w:r>
        <w:rPr>
          <w:sz w:val="16"/>
        </w:rPr>
        <w:t>simultaneously:-</w:t>
      </w:r>
      <w:proofErr w:type="gramEnd"/>
    </w:p>
    <w:p w14:paraId="644F37B6" w14:textId="1D929F9D" w:rsidR="007E1471" w:rsidRDefault="00000000">
      <w:pPr>
        <w:pStyle w:val="ListParagraph"/>
        <w:numPr>
          <w:ilvl w:val="2"/>
          <w:numId w:val="1"/>
        </w:numPr>
        <w:tabs>
          <w:tab w:val="left" w:pos="2263"/>
          <w:tab w:val="left" w:pos="2265"/>
        </w:tabs>
        <w:spacing w:line="228" w:lineRule="auto"/>
        <w:ind w:left="2264" w:right="128" w:hanging="721"/>
        <w:jc w:val="both"/>
        <w:rPr>
          <w:sz w:val="16"/>
        </w:rPr>
      </w:pPr>
      <w:r>
        <w:rPr>
          <w:sz w:val="16"/>
        </w:rPr>
        <w:t xml:space="preserve">The balance of the purchase price </w:t>
      </w:r>
      <w:proofErr w:type="spellStart"/>
      <w:r>
        <w:rPr>
          <w:sz w:val="16"/>
        </w:rPr>
        <w:t>ie</w:t>
      </w:r>
      <w:proofErr w:type="spellEnd"/>
      <w:r>
        <w:rPr>
          <w:sz w:val="16"/>
        </w:rPr>
        <w:t xml:space="preserve"> a sum equivalent to 90% of the successful bid price (referred to as “</w:t>
      </w:r>
      <w:r>
        <w:rPr>
          <w:b/>
          <w:sz w:val="16"/>
        </w:rPr>
        <w:t>the Balance Sum</w:t>
      </w:r>
      <w:r>
        <w:rPr>
          <w:sz w:val="16"/>
        </w:rPr>
        <w:t xml:space="preserve">”) either by way of </w:t>
      </w:r>
      <w:r>
        <w:rPr>
          <w:b/>
          <w:i/>
          <w:sz w:val="16"/>
        </w:rPr>
        <w:t xml:space="preserve">IBG </w:t>
      </w:r>
      <w:r>
        <w:rPr>
          <w:sz w:val="16"/>
        </w:rPr>
        <w:t xml:space="preserve">or </w:t>
      </w:r>
      <w:r>
        <w:rPr>
          <w:b/>
          <w:i/>
          <w:sz w:val="16"/>
        </w:rPr>
        <w:t xml:space="preserve">RENTAS </w:t>
      </w:r>
      <w:r>
        <w:rPr>
          <w:sz w:val="16"/>
        </w:rPr>
        <w:t xml:space="preserve">or </w:t>
      </w:r>
      <w:r>
        <w:rPr>
          <w:b/>
          <w:i/>
          <w:sz w:val="16"/>
        </w:rPr>
        <w:t xml:space="preserve">bank draft </w:t>
      </w:r>
      <w:r>
        <w:rPr>
          <w:sz w:val="16"/>
        </w:rPr>
        <w:t xml:space="preserve">or </w:t>
      </w:r>
      <w:r>
        <w:rPr>
          <w:b/>
          <w:i/>
          <w:sz w:val="16"/>
        </w:rPr>
        <w:t xml:space="preserve">cashier’s order </w:t>
      </w:r>
      <w:r>
        <w:rPr>
          <w:sz w:val="16"/>
        </w:rPr>
        <w:t xml:space="preserve">crossed “A/C PAYEE ONLY” made payable to </w:t>
      </w:r>
      <w:r>
        <w:rPr>
          <w:b/>
          <w:sz w:val="16"/>
        </w:rPr>
        <w:t>HONG LEONG ISLAMIC BANK BERHAD</w:t>
      </w:r>
      <w:r>
        <w:rPr>
          <w:sz w:val="16"/>
        </w:rPr>
        <w:t xml:space="preserve">. The amount of the bank draft or cashier’s order shall include outstation clearing charges which shall be borne by the Purchaser, failing which the deficiency shall be recoverable from the Purchaser; </w:t>
      </w:r>
      <w:r>
        <w:rPr>
          <w:spacing w:val="-4"/>
          <w:sz w:val="16"/>
        </w:rPr>
        <w:t>and</w:t>
      </w:r>
    </w:p>
    <w:p w14:paraId="4E191C4E" w14:textId="77777777" w:rsidR="007E1471" w:rsidRDefault="00000000">
      <w:pPr>
        <w:pStyle w:val="ListParagraph"/>
        <w:numPr>
          <w:ilvl w:val="2"/>
          <w:numId w:val="1"/>
        </w:numPr>
        <w:tabs>
          <w:tab w:val="left" w:pos="2264"/>
          <w:tab w:val="left" w:pos="2265"/>
        </w:tabs>
        <w:spacing w:line="228" w:lineRule="auto"/>
        <w:ind w:left="2264" w:right="130" w:hanging="721"/>
        <w:jc w:val="both"/>
        <w:rPr>
          <w:sz w:val="16"/>
        </w:rPr>
      </w:pPr>
      <w:r>
        <w:rPr>
          <w:sz w:val="16"/>
        </w:rPr>
        <w:t xml:space="preserve">A copy of the requisite consents or confirmations (as the case may be) of the Developer and/or Proprietor and/or State Authorities and/or relevant bodies approving the sale (including transfer or assignment) in </w:t>
      </w:r>
      <w:proofErr w:type="spellStart"/>
      <w:r>
        <w:rPr>
          <w:sz w:val="16"/>
        </w:rPr>
        <w:t>favour</w:t>
      </w:r>
      <w:proofErr w:type="spellEnd"/>
      <w:r>
        <w:rPr>
          <w:sz w:val="16"/>
        </w:rPr>
        <w:t xml:space="preserve"> of the Purchaser, if necessary and/or required, subject firstly to the Assignee being satisfied with the conditions if imposed, otherwise the Assignee may elect to terminate the sale under </w:t>
      </w:r>
      <w:r>
        <w:rPr>
          <w:i/>
          <w:sz w:val="16"/>
          <w:u w:val="single"/>
        </w:rPr>
        <w:t>Clause 11</w:t>
      </w:r>
      <w:r>
        <w:rPr>
          <w:sz w:val="16"/>
        </w:rPr>
        <w:t>.</w:t>
      </w:r>
    </w:p>
    <w:p w14:paraId="345FB859" w14:textId="77777777" w:rsidR="007E1471" w:rsidRDefault="00000000">
      <w:pPr>
        <w:pStyle w:val="Heading7"/>
        <w:numPr>
          <w:ilvl w:val="0"/>
          <w:numId w:val="3"/>
        </w:numPr>
        <w:tabs>
          <w:tab w:val="left" w:pos="1905"/>
        </w:tabs>
        <w:spacing w:line="172" w:lineRule="exact"/>
      </w:pPr>
      <w:r>
        <w:rPr>
          <w:spacing w:val="-2"/>
        </w:rPr>
        <w:t>Extension</w:t>
      </w:r>
    </w:p>
    <w:p w14:paraId="57300A45" w14:textId="77777777" w:rsidR="007E1471" w:rsidRDefault="00000000">
      <w:pPr>
        <w:pStyle w:val="ListParagraph"/>
        <w:numPr>
          <w:ilvl w:val="1"/>
          <w:numId w:val="1"/>
        </w:numPr>
        <w:tabs>
          <w:tab w:val="left" w:pos="1543"/>
          <w:tab w:val="left" w:pos="1544"/>
        </w:tabs>
        <w:spacing w:before="2" w:line="228" w:lineRule="auto"/>
        <w:ind w:left="1543" w:right="134" w:hanging="720"/>
        <w:jc w:val="both"/>
        <w:rPr>
          <w:sz w:val="16"/>
        </w:rPr>
      </w:pPr>
      <w:r>
        <w:rPr>
          <w:sz w:val="16"/>
        </w:rPr>
        <w:t>The Completion Date will not be extended unless the Purchaser shall have at least fourteen (14) days before the Completion</w:t>
      </w:r>
      <w:r>
        <w:rPr>
          <w:spacing w:val="40"/>
          <w:sz w:val="16"/>
        </w:rPr>
        <w:t xml:space="preserve"> </w:t>
      </w:r>
      <w:r>
        <w:rPr>
          <w:sz w:val="16"/>
        </w:rPr>
        <w:t xml:space="preserve">Date applied in writing for an extension of time to the Assignee and the Assignee may at its absolute discretion without assigning any reason whatsoever </w:t>
      </w:r>
      <w:proofErr w:type="gramStart"/>
      <w:r>
        <w:rPr>
          <w:sz w:val="16"/>
        </w:rPr>
        <w:t>either:-</w:t>
      </w:r>
      <w:proofErr w:type="gramEnd"/>
    </w:p>
    <w:p w14:paraId="6906CE08" w14:textId="77777777" w:rsidR="007E1471" w:rsidRDefault="00000000">
      <w:pPr>
        <w:pStyle w:val="ListParagraph"/>
        <w:numPr>
          <w:ilvl w:val="2"/>
          <w:numId w:val="1"/>
        </w:numPr>
        <w:tabs>
          <w:tab w:val="left" w:pos="2263"/>
          <w:tab w:val="left" w:pos="2264"/>
        </w:tabs>
        <w:spacing w:line="228" w:lineRule="auto"/>
        <w:ind w:right="131" w:hanging="720"/>
        <w:jc w:val="both"/>
        <w:rPr>
          <w:sz w:val="16"/>
        </w:rPr>
      </w:pPr>
      <w:r>
        <w:rPr>
          <w:sz w:val="16"/>
        </w:rPr>
        <w:t>Reject such request in which event all monies paid by the Purchaser hitherto including the Deposit shall be forfeited absolutely and immediately for which the Purchaser shall not be entitled to nor have any or further reimbursements, claims and demands whatsoever in nature and howsoever caused against the Assignee, the Assignee’s Solicitors, the Auctioneer or their respective servants or agents and any other party on account thereof; or</w:t>
      </w:r>
    </w:p>
    <w:p w14:paraId="451B085C" w14:textId="77777777" w:rsidR="007E1471" w:rsidRDefault="00000000">
      <w:pPr>
        <w:pStyle w:val="ListParagraph"/>
        <w:numPr>
          <w:ilvl w:val="2"/>
          <w:numId w:val="1"/>
        </w:numPr>
        <w:tabs>
          <w:tab w:val="left" w:pos="2263"/>
          <w:tab w:val="left" w:pos="2264"/>
        </w:tabs>
        <w:spacing w:line="228" w:lineRule="auto"/>
        <w:ind w:right="133" w:hanging="721"/>
        <w:jc w:val="both"/>
        <w:rPr>
          <w:sz w:val="16"/>
        </w:rPr>
      </w:pPr>
      <w:r>
        <w:rPr>
          <w:sz w:val="16"/>
        </w:rPr>
        <w:t>Agree to grant an extension of time subject to conditions imposed by the Assignee including but not limited to the imposition of non-refundable late payment charges / compensation charges on the balance unpaid or outstanding purchase</w:t>
      </w:r>
      <w:r>
        <w:rPr>
          <w:spacing w:val="-3"/>
          <w:sz w:val="16"/>
        </w:rPr>
        <w:t xml:space="preserve"> </w:t>
      </w:r>
      <w:r>
        <w:rPr>
          <w:sz w:val="16"/>
        </w:rPr>
        <w:t>price</w:t>
      </w:r>
      <w:r>
        <w:rPr>
          <w:spacing w:val="-3"/>
          <w:sz w:val="16"/>
        </w:rPr>
        <w:t xml:space="preserve"> </w:t>
      </w:r>
      <w:r>
        <w:rPr>
          <w:sz w:val="16"/>
        </w:rPr>
        <w:t>at</w:t>
      </w:r>
      <w:r>
        <w:rPr>
          <w:spacing w:val="-1"/>
          <w:sz w:val="16"/>
        </w:rPr>
        <w:t xml:space="preserve"> </w:t>
      </w:r>
      <w:r>
        <w:rPr>
          <w:sz w:val="16"/>
        </w:rPr>
        <w:t>such</w:t>
      </w:r>
      <w:r>
        <w:rPr>
          <w:spacing w:val="-3"/>
          <w:sz w:val="16"/>
        </w:rPr>
        <w:t xml:space="preserve"> </w:t>
      </w:r>
      <w:r>
        <w:rPr>
          <w:sz w:val="16"/>
        </w:rPr>
        <w:t>rate</w:t>
      </w:r>
      <w:r>
        <w:rPr>
          <w:spacing w:val="-3"/>
          <w:sz w:val="16"/>
        </w:rPr>
        <w:t xml:space="preserve"> </w:t>
      </w:r>
      <w:r>
        <w:rPr>
          <w:sz w:val="16"/>
        </w:rPr>
        <w:t>as</w:t>
      </w:r>
      <w:r>
        <w:rPr>
          <w:spacing w:val="-2"/>
          <w:sz w:val="16"/>
        </w:rPr>
        <w:t xml:space="preserve"> </w:t>
      </w:r>
      <w:r>
        <w:rPr>
          <w:sz w:val="16"/>
        </w:rPr>
        <w:t>the</w:t>
      </w:r>
      <w:r>
        <w:rPr>
          <w:spacing w:val="-1"/>
          <w:sz w:val="16"/>
        </w:rPr>
        <w:t xml:space="preserve"> </w:t>
      </w:r>
      <w:r>
        <w:rPr>
          <w:sz w:val="16"/>
        </w:rPr>
        <w:t>Assignee</w:t>
      </w:r>
      <w:r>
        <w:rPr>
          <w:spacing w:val="-3"/>
          <w:sz w:val="16"/>
        </w:rPr>
        <w:t xml:space="preserve"> </w:t>
      </w:r>
      <w:r>
        <w:rPr>
          <w:sz w:val="16"/>
        </w:rPr>
        <w:t>shall</w:t>
      </w:r>
      <w:r>
        <w:rPr>
          <w:spacing w:val="-2"/>
          <w:sz w:val="16"/>
        </w:rPr>
        <w:t xml:space="preserve"> </w:t>
      </w:r>
      <w:r>
        <w:rPr>
          <w:sz w:val="16"/>
        </w:rPr>
        <w:t>determine</w:t>
      </w:r>
      <w:r>
        <w:rPr>
          <w:spacing w:val="-3"/>
          <w:sz w:val="16"/>
        </w:rPr>
        <w:t xml:space="preserve"> </w:t>
      </w:r>
      <w:r>
        <w:rPr>
          <w:sz w:val="16"/>
        </w:rPr>
        <w:t>and</w:t>
      </w:r>
      <w:r>
        <w:rPr>
          <w:spacing w:val="-1"/>
          <w:sz w:val="16"/>
        </w:rPr>
        <w:t xml:space="preserve"> </w:t>
      </w:r>
      <w:r>
        <w:rPr>
          <w:sz w:val="16"/>
        </w:rPr>
        <w:t>to</w:t>
      </w:r>
      <w:r>
        <w:rPr>
          <w:spacing w:val="-1"/>
          <w:sz w:val="16"/>
        </w:rPr>
        <w:t xml:space="preserve"> </w:t>
      </w:r>
      <w:r>
        <w:rPr>
          <w:sz w:val="16"/>
        </w:rPr>
        <w:t>be</w:t>
      </w:r>
      <w:r>
        <w:rPr>
          <w:spacing w:val="-3"/>
          <w:sz w:val="16"/>
        </w:rPr>
        <w:t xml:space="preserve"> </w:t>
      </w:r>
      <w:r>
        <w:rPr>
          <w:sz w:val="16"/>
        </w:rPr>
        <w:t>calculated</w:t>
      </w:r>
      <w:r>
        <w:rPr>
          <w:spacing w:val="-3"/>
          <w:sz w:val="16"/>
        </w:rPr>
        <w:t xml:space="preserve"> </w:t>
      </w:r>
      <w:r>
        <w:rPr>
          <w:sz w:val="16"/>
        </w:rPr>
        <w:t>on</w:t>
      </w:r>
      <w:r>
        <w:rPr>
          <w:spacing w:val="-1"/>
          <w:sz w:val="16"/>
        </w:rPr>
        <w:t xml:space="preserve"> </w:t>
      </w:r>
      <w:r>
        <w:rPr>
          <w:sz w:val="16"/>
        </w:rPr>
        <w:t>a</w:t>
      </w:r>
      <w:r>
        <w:rPr>
          <w:spacing w:val="-3"/>
          <w:sz w:val="16"/>
        </w:rPr>
        <w:t xml:space="preserve"> </w:t>
      </w:r>
      <w:r>
        <w:rPr>
          <w:sz w:val="16"/>
        </w:rPr>
        <w:t>daily</w:t>
      </w:r>
      <w:r>
        <w:rPr>
          <w:spacing w:val="-2"/>
          <w:sz w:val="16"/>
        </w:rPr>
        <w:t xml:space="preserve"> </w:t>
      </w:r>
      <w:r>
        <w:rPr>
          <w:sz w:val="16"/>
        </w:rPr>
        <w:t>basis</w:t>
      </w:r>
      <w:r>
        <w:rPr>
          <w:spacing w:val="-2"/>
          <w:sz w:val="16"/>
        </w:rPr>
        <w:t xml:space="preserve"> </w:t>
      </w:r>
      <w:r>
        <w:rPr>
          <w:sz w:val="16"/>
        </w:rPr>
        <w:t>for</w:t>
      </w:r>
      <w:r>
        <w:rPr>
          <w:spacing w:val="-3"/>
          <w:sz w:val="16"/>
        </w:rPr>
        <w:t xml:space="preserve"> </w:t>
      </w:r>
      <w:r>
        <w:rPr>
          <w:sz w:val="16"/>
        </w:rPr>
        <w:t>the</w:t>
      </w:r>
      <w:r>
        <w:rPr>
          <w:spacing w:val="-3"/>
          <w:sz w:val="16"/>
        </w:rPr>
        <w:t xml:space="preserve"> </w:t>
      </w:r>
      <w:r>
        <w:rPr>
          <w:sz w:val="16"/>
        </w:rPr>
        <w:t>whole</w:t>
      </w:r>
      <w:r>
        <w:rPr>
          <w:spacing w:val="-3"/>
          <w:sz w:val="16"/>
        </w:rPr>
        <w:t xml:space="preserve"> </w:t>
      </w:r>
      <w:r>
        <w:rPr>
          <w:sz w:val="16"/>
        </w:rPr>
        <w:t>duration of the extended period granted and also to pay such sum within the time and in the manner as stipulated by the Assignee. Such decision by the Assignee shall be binding on the Purchaser.</w:t>
      </w:r>
    </w:p>
    <w:p w14:paraId="391C8A23" w14:textId="77777777" w:rsidR="007E1471" w:rsidRDefault="00000000">
      <w:pPr>
        <w:pStyle w:val="Heading7"/>
        <w:numPr>
          <w:ilvl w:val="0"/>
          <w:numId w:val="3"/>
        </w:numPr>
        <w:tabs>
          <w:tab w:val="left" w:pos="1905"/>
        </w:tabs>
        <w:spacing w:line="172" w:lineRule="exact"/>
        <w:ind w:hanging="362"/>
      </w:pPr>
      <w:r>
        <w:rPr>
          <w:spacing w:val="-2"/>
        </w:rPr>
        <w:t>Charges</w:t>
      </w:r>
    </w:p>
    <w:p w14:paraId="16EC3CF4" w14:textId="77777777" w:rsidR="007E1471" w:rsidRDefault="00000000">
      <w:pPr>
        <w:pStyle w:val="ListParagraph"/>
        <w:numPr>
          <w:ilvl w:val="1"/>
          <w:numId w:val="1"/>
        </w:numPr>
        <w:tabs>
          <w:tab w:val="left" w:pos="1543"/>
          <w:tab w:val="left" w:pos="1544"/>
        </w:tabs>
        <w:spacing w:before="3" w:line="228" w:lineRule="auto"/>
        <w:ind w:left="1543" w:right="131" w:hanging="720"/>
        <w:jc w:val="both"/>
        <w:rPr>
          <w:sz w:val="16"/>
        </w:rPr>
      </w:pPr>
      <w:r>
        <w:rPr>
          <w:sz w:val="16"/>
        </w:rPr>
        <w:t xml:space="preserve">Notwithstanding any contrary terms and conditions which may be imposed by the Developer and/or Proprietor and/or State Authorities and/or relevant bodies and/or third parties entitled thereto on the Assignee in granting the consent or confirmation (as the case may be) to the sale herein, it is hereby agreed that </w:t>
      </w:r>
      <w:r>
        <w:rPr>
          <w:b/>
          <w:sz w:val="16"/>
        </w:rPr>
        <w:t xml:space="preserve">only </w:t>
      </w:r>
      <w:r>
        <w:rPr>
          <w:sz w:val="16"/>
        </w:rPr>
        <w:t xml:space="preserve">arrears of quit rent, assessment rate and service charges (collectively referred to as </w:t>
      </w:r>
      <w:r>
        <w:rPr>
          <w:b/>
          <w:sz w:val="16"/>
        </w:rPr>
        <w:t xml:space="preserve">“the Outstanding Charges”) </w:t>
      </w:r>
      <w:r>
        <w:rPr>
          <w:sz w:val="16"/>
          <w:u w:val="single"/>
        </w:rPr>
        <w:t>within a period of six (6) years prior to the date of successful sale of the</w:t>
      </w:r>
      <w:r>
        <w:rPr>
          <w:sz w:val="16"/>
        </w:rPr>
        <w:t xml:space="preserve"> </w:t>
      </w:r>
      <w:r>
        <w:rPr>
          <w:sz w:val="16"/>
          <w:u w:val="single"/>
        </w:rPr>
        <w:t>Property</w:t>
      </w:r>
      <w:r>
        <w:rPr>
          <w:sz w:val="16"/>
        </w:rPr>
        <w:t xml:space="preserve"> which are lawfully and rightfully due and payable to the Developer and/or Proprietor and/or State Authorities and/or relevant bodies and/or third parties entitled thereto up to the date of successful sale of the Property shall be deducted from the purchase price upon receipt of the Balance Sum PROVIDED THAT the Assignee reserves the right to refuse to pay nor shall the Assignee be obliged to pay:-</w:t>
      </w:r>
    </w:p>
    <w:p w14:paraId="7FEB271E" w14:textId="77777777" w:rsidR="007E1471" w:rsidRDefault="00000000">
      <w:pPr>
        <w:pStyle w:val="ListParagraph"/>
        <w:numPr>
          <w:ilvl w:val="2"/>
          <w:numId w:val="1"/>
        </w:numPr>
        <w:tabs>
          <w:tab w:val="left" w:pos="1732"/>
        </w:tabs>
        <w:spacing w:line="228" w:lineRule="auto"/>
        <w:ind w:left="1544" w:right="131" w:firstLine="0"/>
        <w:jc w:val="both"/>
        <w:rPr>
          <w:sz w:val="16"/>
        </w:rPr>
      </w:pPr>
      <w:r>
        <w:rPr>
          <w:sz w:val="16"/>
        </w:rPr>
        <w:t>Any</w:t>
      </w:r>
      <w:r>
        <w:rPr>
          <w:spacing w:val="-1"/>
          <w:sz w:val="16"/>
        </w:rPr>
        <w:t xml:space="preserve"> </w:t>
      </w:r>
      <w:r>
        <w:rPr>
          <w:sz w:val="16"/>
        </w:rPr>
        <w:t>Outstanding</w:t>
      </w:r>
      <w:r>
        <w:rPr>
          <w:spacing w:val="-1"/>
          <w:sz w:val="16"/>
        </w:rPr>
        <w:t xml:space="preserve"> </w:t>
      </w:r>
      <w:r>
        <w:rPr>
          <w:sz w:val="16"/>
        </w:rPr>
        <w:t>Charges</w:t>
      </w:r>
      <w:r>
        <w:rPr>
          <w:spacing w:val="-1"/>
          <w:sz w:val="16"/>
        </w:rPr>
        <w:t xml:space="preserve"> </w:t>
      </w:r>
      <w:r>
        <w:rPr>
          <w:sz w:val="16"/>
        </w:rPr>
        <w:t>that are</w:t>
      </w:r>
      <w:r>
        <w:rPr>
          <w:spacing w:val="-1"/>
          <w:sz w:val="16"/>
        </w:rPr>
        <w:t xml:space="preserve"> </w:t>
      </w:r>
      <w:r>
        <w:rPr>
          <w:sz w:val="16"/>
        </w:rPr>
        <w:t>time-barred</w:t>
      </w:r>
      <w:r>
        <w:rPr>
          <w:spacing w:val="-1"/>
          <w:sz w:val="16"/>
        </w:rPr>
        <w:t xml:space="preserve"> </w:t>
      </w:r>
      <w:r>
        <w:rPr>
          <w:sz w:val="16"/>
        </w:rPr>
        <w:t>i.e.</w:t>
      </w:r>
      <w:r>
        <w:rPr>
          <w:spacing w:val="-1"/>
          <w:sz w:val="16"/>
        </w:rPr>
        <w:t xml:space="preserve"> </w:t>
      </w:r>
      <w:r>
        <w:rPr>
          <w:sz w:val="16"/>
        </w:rPr>
        <w:t>charges</w:t>
      </w:r>
      <w:r>
        <w:rPr>
          <w:spacing w:val="-1"/>
          <w:sz w:val="16"/>
        </w:rPr>
        <w:t xml:space="preserve"> </w:t>
      </w:r>
      <w:r>
        <w:rPr>
          <w:sz w:val="16"/>
        </w:rPr>
        <w:t>which have</w:t>
      </w:r>
      <w:r>
        <w:rPr>
          <w:spacing w:val="-1"/>
          <w:sz w:val="16"/>
        </w:rPr>
        <w:t xml:space="preserve"> </w:t>
      </w:r>
      <w:r>
        <w:rPr>
          <w:sz w:val="16"/>
        </w:rPr>
        <w:t>remained unpaid</w:t>
      </w:r>
      <w:r>
        <w:rPr>
          <w:spacing w:val="-1"/>
          <w:sz w:val="16"/>
        </w:rPr>
        <w:t xml:space="preserve"> </w:t>
      </w:r>
      <w:r>
        <w:rPr>
          <w:sz w:val="16"/>
        </w:rPr>
        <w:t xml:space="preserve">for </w:t>
      </w:r>
      <w:r>
        <w:rPr>
          <w:sz w:val="16"/>
          <w:u w:val="single"/>
        </w:rPr>
        <w:t>more than</w:t>
      </w:r>
      <w:r>
        <w:rPr>
          <w:spacing w:val="-1"/>
          <w:sz w:val="16"/>
          <w:u w:val="single"/>
        </w:rPr>
        <w:t xml:space="preserve"> </w:t>
      </w:r>
      <w:r>
        <w:rPr>
          <w:sz w:val="16"/>
          <w:u w:val="single"/>
        </w:rPr>
        <w:t>six</w:t>
      </w:r>
      <w:r>
        <w:rPr>
          <w:spacing w:val="-1"/>
          <w:sz w:val="16"/>
          <w:u w:val="single"/>
        </w:rPr>
        <w:t xml:space="preserve"> </w:t>
      </w:r>
      <w:r>
        <w:rPr>
          <w:sz w:val="16"/>
          <w:u w:val="single"/>
        </w:rPr>
        <w:t>(6)</w:t>
      </w:r>
      <w:r>
        <w:rPr>
          <w:spacing w:val="-2"/>
          <w:sz w:val="16"/>
          <w:u w:val="single"/>
        </w:rPr>
        <w:t xml:space="preserve"> </w:t>
      </w:r>
      <w:r>
        <w:rPr>
          <w:sz w:val="16"/>
          <w:u w:val="single"/>
        </w:rPr>
        <w:t>years</w:t>
      </w:r>
      <w:r>
        <w:rPr>
          <w:spacing w:val="-1"/>
          <w:sz w:val="16"/>
          <w:u w:val="single"/>
        </w:rPr>
        <w:t xml:space="preserve"> </w:t>
      </w:r>
      <w:r>
        <w:rPr>
          <w:sz w:val="16"/>
          <w:u w:val="single"/>
        </w:rPr>
        <w:t>prior</w:t>
      </w:r>
      <w:r>
        <w:rPr>
          <w:spacing w:val="-2"/>
          <w:sz w:val="16"/>
          <w:u w:val="single"/>
        </w:rPr>
        <w:t xml:space="preserve"> </w:t>
      </w:r>
      <w:r>
        <w:rPr>
          <w:sz w:val="16"/>
          <w:u w:val="single"/>
        </w:rPr>
        <w:t>to the</w:t>
      </w:r>
      <w:r>
        <w:rPr>
          <w:sz w:val="16"/>
        </w:rPr>
        <w:t xml:space="preserve"> </w:t>
      </w:r>
      <w:r>
        <w:rPr>
          <w:sz w:val="16"/>
          <w:u w:val="single"/>
        </w:rPr>
        <w:t>date of successful sale of the Property</w:t>
      </w:r>
      <w:r>
        <w:rPr>
          <w:sz w:val="16"/>
        </w:rPr>
        <w:t xml:space="preserve"> irrespective of any payment or acknowledgement or judgment made or obtained on the said charges;</w:t>
      </w:r>
    </w:p>
    <w:p w14:paraId="7B4898DD" w14:textId="77777777" w:rsidR="007E1471" w:rsidRDefault="00000000">
      <w:pPr>
        <w:pStyle w:val="ListParagraph"/>
        <w:numPr>
          <w:ilvl w:val="2"/>
          <w:numId w:val="1"/>
        </w:numPr>
        <w:tabs>
          <w:tab w:val="left" w:pos="1837"/>
        </w:tabs>
        <w:spacing w:line="228" w:lineRule="auto"/>
        <w:ind w:left="1544" w:right="132" w:firstLine="0"/>
        <w:jc w:val="both"/>
        <w:rPr>
          <w:sz w:val="16"/>
        </w:rPr>
      </w:pPr>
      <w:r>
        <w:rPr>
          <w:sz w:val="16"/>
        </w:rPr>
        <w:t xml:space="preserve">Any Outstanding Charges that are excessively charged resulted from </w:t>
      </w:r>
      <w:proofErr w:type="spellStart"/>
      <w:r>
        <w:rPr>
          <w:sz w:val="16"/>
        </w:rPr>
        <w:t>eg</w:t>
      </w:r>
      <w:proofErr w:type="spellEnd"/>
      <w:r>
        <w:rPr>
          <w:sz w:val="16"/>
        </w:rPr>
        <w:t xml:space="preserve"> duplicate or double counting, wrong calculation or any other similar circumstances;</w:t>
      </w:r>
    </w:p>
    <w:p w14:paraId="2B1D56F0" w14:textId="77777777" w:rsidR="007E1471" w:rsidRDefault="00000000">
      <w:pPr>
        <w:pStyle w:val="ListParagraph"/>
        <w:numPr>
          <w:ilvl w:val="2"/>
          <w:numId w:val="1"/>
        </w:numPr>
        <w:tabs>
          <w:tab w:val="left" w:pos="2263"/>
          <w:tab w:val="left" w:pos="2264"/>
        </w:tabs>
        <w:spacing w:line="228" w:lineRule="auto"/>
        <w:ind w:right="135" w:hanging="720"/>
        <w:jc w:val="both"/>
        <w:rPr>
          <w:sz w:val="16"/>
        </w:rPr>
      </w:pPr>
      <w:r>
        <w:rPr>
          <w:sz w:val="16"/>
        </w:rPr>
        <w:t xml:space="preserve">Any Outstanding Charges wrongfully imposed including but not limited to being charged without any basis whatsoever; </w:t>
      </w:r>
      <w:r>
        <w:rPr>
          <w:spacing w:val="-2"/>
          <w:sz w:val="16"/>
        </w:rPr>
        <w:t>and/or</w:t>
      </w:r>
    </w:p>
    <w:p w14:paraId="1F9D0A62" w14:textId="77777777" w:rsidR="007E1471" w:rsidRDefault="007E1471">
      <w:pPr>
        <w:spacing w:line="228" w:lineRule="auto"/>
        <w:jc w:val="both"/>
        <w:rPr>
          <w:sz w:val="16"/>
        </w:rPr>
        <w:sectPr w:rsidR="007E1471">
          <w:pgSz w:w="11910" w:h="16840"/>
          <w:pgMar w:top="540" w:right="300" w:bottom="280" w:left="760" w:header="720" w:footer="720" w:gutter="0"/>
          <w:cols w:space="720"/>
        </w:sectPr>
      </w:pPr>
    </w:p>
    <w:p w14:paraId="66A4193B" w14:textId="77777777" w:rsidR="007E1471" w:rsidRDefault="00000000">
      <w:pPr>
        <w:pStyle w:val="ListParagraph"/>
        <w:numPr>
          <w:ilvl w:val="2"/>
          <w:numId w:val="1"/>
        </w:numPr>
        <w:tabs>
          <w:tab w:val="left" w:pos="1812"/>
        </w:tabs>
        <w:spacing w:before="80" w:line="228" w:lineRule="auto"/>
        <w:ind w:left="1544" w:right="130" w:firstLine="0"/>
        <w:jc w:val="both"/>
        <w:rPr>
          <w:sz w:val="16"/>
        </w:rPr>
      </w:pPr>
      <w:r>
        <w:rPr>
          <w:sz w:val="16"/>
        </w:rPr>
        <w:lastRenderedPageBreak/>
        <w:t>Any</w:t>
      </w:r>
      <w:r>
        <w:rPr>
          <w:spacing w:val="-1"/>
          <w:sz w:val="16"/>
        </w:rPr>
        <w:t xml:space="preserve"> </w:t>
      </w:r>
      <w:r>
        <w:rPr>
          <w:sz w:val="16"/>
        </w:rPr>
        <w:t>bills</w:t>
      </w:r>
      <w:r>
        <w:rPr>
          <w:spacing w:val="-2"/>
          <w:sz w:val="16"/>
        </w:rPr>
        <w:t xml:space="preserve"> </w:t>
      </w:r>
      <w:r>
        <w:rPr>
          <w:sz w:val="16"/>
        </w:rPr>
        <w:t>issued</w:t>
      </w:r>
      <w:r>
        <w:rPr>
          <w:spacing w:val="-1"/>
          <w:sz w:val="16"/>
        </w:rPr>
        <w:t xml:space="preserve"> </w:t>
      </w:r>
      <w:r>
        <w:rPr>
          <w:sz w:val="16"/>
        </w:rPr>
        <w:t>by</w:t>
      </w:r>
      <w:r>
        <w:rPr>
          <w:spacing w:val="-1"/>
          <w:sz w:val="16"/>
        </w:rPr>
        <w:t xml:space="preserve"> </w:t>
      </w:r>
      <w:r>
        <w:rPr>
          <w:sz w:val="16"/>
        </w:rPr>
        <w:t>the</w:t>
      </w:r>
      <w:r>
        <w:rPr>
          <w:spacing w:val="-1"/>
          <w:sz w:val="16"/>
        </w:rPr>
        <w:t xml:space="preserve"> </w:t>
      </w:r>
      <w:r>
        <w:rPr>
          <w:sz w:val="16"/>
        </w:rPr>
        <w:t>Developer</w:t>
      </w:r>
      <w:r>
        <w:rPr>
          <w:spacing w:val="-2"/>
          <w:sz w:val="16"/>
        </w:rPr>
        <w:t xml:space="preserve"> </w:t>
      </w:r>
      <w:r>
        <w:rPr>
          <w:sz w:val="16"/>
        </w:rPr>
        <w:t>and/or</w:t>
      </w:r>
      <w:r>
        <w:rPr>
          <w:spacing w:val="-2"/>
          <w:sz w:val="16"/>
        </w:rPr>
        <w:t xml:space="preserve"> </w:t>
      </w:r>
      <w:r>
        <w:rPr>
          <w:sz w:val="16"/>
        </w:rPr>
        <w:t>Proprietor</w:t>
      </w:r>
      <w:r>
        <w:rPr>
          <w:spacing w:val="-2"/>
          <w:sz w:val="16"/>
        </w:rPr>
        <w:t xml:space="preserve"> </w:t>
      </w:r>
      <w:r>
        <w:rPr>
          <w:sz w:val="16"/>
        </w:rPr>
        <w:t>and/or</w:t>
      </w:r>
      <w:r>
        <w:rPr>
          <w:spacing w:val="-2"/>
          <w:sz w:val="16"/>
        </w:rPr>
        <w:t xml:space="preserve"> </w:t>
      </w:r>
      <w:r>
        <w:rPr>
          <w:sz w:val="16"/>
        </w:rPr>
        <w:t>State Authorities</w:t>
      </w:r>
      <w:r>
        <w:rPr>
          <w:spacing w:val="-1"/>
          <w:sz w:val="16"/>
        </w:rPr>
        <w:t xml:space="preserve"> </w:t>
      </w:r>
      <w:r>
        <w:rPr>
          <w:sz w:val="16"/>
        </w:rPr>
        <w:t>and/or</w:t>
      </w:r>
      <w:r>
        <w:rPr>
          <w:spacing w:val="-2"/>
          <w:sz w:val="16"/>
        </w:rPr>
        <w:t xml:space="preserve"> </w:t>
      </w:r>
      <w:r>
        <w:rPr>
          <w:sz w:val="16"/>
        </w:rPr>
        <w:t>relevant</w:t>
      </w:r>
      <w:r>
        <w:rPr>
          <w:spacing w:val="-1"/>
          <w:sz w:val="16"/>
        </w:rPr>
        <w:t xml:space="preserve"> </w:t>
      </w:r>
      <w:r>
        <w:rPr>
          <w:sz w:val="16"/>
        </w:rPr>
        <w:t>bodies</w:t>
      </w:r>
      <w:r>
        <w:rPr>
          <w:spacing w:val="-1"/>
          <w:sz w:val="16"/>
        </w:rPr>
        <w:t xml:space="preserve"> </w:t>
      </w:r>
      <w:r>
        <w:rPr>
          <w:sz w:val="16"/>
        </w:rPr>
        <w:t>and/or</w:t>
      </w:r>
      <w:r>
        <w:rPr>
          <w:spacing w:val="-2"/>
          <w:sz w:val="16"/>
        </w:rPr>
        <w:t xml:space="preserve"> </w:t>
      </w:r>
      <w:r>
        <w:rPr>
          <w:sz w:val="16"/>
        </w:rPr>
        <w:t>third</w:t>
      </w:r>
      <w:r>
        <w:rPr>
          <w:spacing w:val="-1"/>
          <w:sz w:val="16"/>
        </w:rPr>
        <w:t xml:space="preserve"> </w:t>
      </w:r>
      <w:r>
        <w:rPr>
          <w:sz w:val="16"/>
        </w:rPr>
        <w:t>parties entitled thereto for the Outstanding Charges but only received by the Assignee or the Assignee’s Solicitors more than seventy-five (75) days from the date of the successful sale.</w:t>
      </w:r>
    </w:p>
    <w:p w14:paraId="4068DF26" w14:textId="77777777" w:rsidR="007E1471" w:rsidRDefault="00000000">
      <w:pPr>
        <w:pStyle w:val="BodyText"/>
        <w:spacing w:line="228" w:lineRule="auto"/>
        <w:ind w:left="1544" w:right="136" w:firstLine="0"/>
      </w:pPr>
      <w:r>
        <w:t>Such decision by Assignee on what is due and payable shall be binding on the Purchaser of which the Purchaser hereby expressly agrees.</w:t>
      </w:r>
    </w:p>
    <w:p w14:paraId="1245922B" w14:textId="77777777" w:rsidR="007E1471" w:rsidRDefault="00000000">
      <w:pPr>
        <w:pStyle w:val="ListParagraph"/>
        <w:numPr>
          <w:ilvl w:val="1"/>
          <w:numId w:val="1"/>
        </w:numPr>
        <w:tabs>
          <w:tab w:val="left" w:pos="1544"/>
          <w:tab w:val="left" w:pos="1545"/>
        </w:tabs>
        <w:spacing w:before="1" w:line="228" w:lineRule="auto"/>
        <w:ind w:left="1544" w:right="134" w:hanging="720"/>
        <w:jc w:val="both"/>
        <w:rPr>
          <w:sz w:val="16"/>
        </w:rPr>
      </w:pPr>
      <w:r>
        <w:rPr>
          <w:sz w:val="16"/>
        </w:rPr>
        <w:t>The</w:t>
      </w:r>
      <w:r>
        <w:rPr>
          <w:spacing w:val="-2"/>
          <w:sz w:val="16"/>
        </w:rPr>
        <w:t xml:space="preserve"> </w:t>
      </w:r>
      <w:r>
        <w:rPr>
          <w:sz w:val="16"/>
        </w:rPr>
        <w:t>Outstanding</w:t>
      </w:r>
      <w:r>
        <w:rPr>
          <w:spacing w:val="-1"/>
          <w:sz w:val="16"/>
        </w:rPr>
        <w:t xml:space="preserve"> </w:t>
      </w:r>
      <w:r>
        <w:rPr>
          <w:sz w:val="16"/>
        </w:rPr>
        <w:t>Charges</w:t>
      </w:r>
      <w:r>
        <w:rPr>
          <w:spacing w:val="-2"/>
          <w:sz w:val="16"/>
        </w:rPr>
        <w:t xml:space="preserve"> </w:t>
      </w:r>
      <w:r>
        <w:rPr>
          <w:sz w:val="16"/>
        </w:rPr>
        <w:t>due</w:t>
      </w:r>
      <w:r>
        <w:rPr>
          <w:spacing w:val="-2"/>
          <w:sz w:val="16"/>
        </w:rPr>
        <w:t xml:space="preserve"> </w:t>
      </w:r>
      <w:r>
        <w:rPr>
          <w:sz w:val="16"/>
        </w:rPr>
        <w:t>and</w:t>
      </w:r>
      <w:r>
        <w:rPr>
          <w:spacing w:val="-2"/>
          <w:sz w:val="16"/>
        </w:rPr>
        <w:t xml:space="preserve"> </w:t>
      </w:r>
      <w:r>
        <w:rPr>
          <w:sz w:val="16"/>
        </w:rPr>
        <w:t>payable</w:t>
      </w:r>
      <w:r>
        <w:rPr>
          <w:spacing w:val="-2"/>
          <w:sz w:val="16"/>
        </w:rPr>
        <w:t xml:space="preserve"> </w:t>
      </w:r>
      <w:r>
        <w:rPr>
          <w:sz w:val="16"/>
        </w:rPr>
        <w:t>immediately</w:t>
      </w:r>
      <w:r>
        <w:rPr>
          <w:spacing w:val="-2"/>
          <w:sz w:val="16"/>
        </w:rPr>
        <w:t xml:space="preserve"> </w:t>
      </w:r>
      <w:r>
        <w:rPr>
          <w:sz w:val="16"/>
        </w:rPr>
        <w:t>after</w:t>
      </w:r>
      <w:r>
        <w:rPr>
          <w:spacing w:val="-3"/>
          <w:sz w:val="16"/>
        </w:rPr>
        <w:t xml:space="preserve"> </w:t>
      </w:r>
      <w:r>
        <w:rPr>
          <w:sz w:val="16"/>
        </w:rPr>
        <w:t>the</w:t>
      </w:r>
      <w:r>
        <w:rPr>
          <w:spacing w:val="-2"/>
          <w:sz w:val="16"/>
        </w:rPr>
        <w:t xml:space="preserve"> </w:t>
      </w:r>
      <w:r>
        <w:rPr>
          <w:sz w:val="16"/>
        </w:rPr>
        <w:t>date</w:t>
      </w:r>
      <w:r>
        <w:rPr>
          <w:spacing w:val="-2"/>
          <w:sz w:val="16"/>
        </w:rPr>
        <w:t xml:space="preserve"> </w:t>
      </w:r>
      <w:r>
        <w:rPr>
          <w:sz w:val="16"/>
        </w:rPr>
        <w:t>of</w:t>
      </w:r>
      <w:r>
        <w:rPr>
          <w:spacing w:val="-2"/>
          <w:sz w:val="16"/>
        </w:rPr>
        <w:t xml:space="preserve"> </w:t>
      </w:r>
      <w:r>
        <w:rPr>
          <w:sz w:val="16"/>
        </w:rPr>
        <w:t>successful</w:t>
      </w:r>
      <w:r>
        <w:rPr>
          <w:spacing w:val="-3"/>
          <w:sz w:val="16"/>
        </w:rPr>
        <w:t xml:space="preserve"> </w:t>
      </w:r>
      <w:r>
        <w:rPr>
          <w:sz w:val="16"/>
        </w:rPr>
        <w:t>sale</w:t>
      </w:r>
      <w:r>
        <w:rPr>
          <w:spacing w:val="-2"/>
          <w:sz w:val="16"/>
        </w:rPr>
        <w:t xml:space="preserve"> </w:t>
      </w:r>
      <w:r>
        <w:rPr>
          <w:sz w:val="16"/>
        </w:rPr>
        <w:t>of</w:t>
      </w:r>
      <w:r>
        <w:rPr>
          <w:spacing w:val="-3"/>
          <w:sz w:val="16"/>
        </w:rPr>
        <w:t xml:space="preserve"> </w:t>
      </w:r>
      <w:r>
        <w:rPr>
          <w:sz w:val="16"/>
        </w:rPr>
        <w:t>the</w:t>
      </w:r>
      <w:r>
        <w:rPr>
          <w:spacing w:val="-3"/>
          <w:sz w:val="16"/>
        </w:rPr>
        <w:t xml:space="preserve"> </w:t>
      </w:r>
      <w:r>
        <w:rPr>
          <w:sz w:val="16"/>
        </w:rPr>
        <w:t>Property</w:t>
      </w:r>
      <w:r>
        <w:rPr>
          <w:spacing w:val="-3"/>
          <w:sz w:val="16"/>
        </w:rPr>
        <w:t xml:space="preserve"> </w:t>
      </w:r>
      <w:r>
        <w:rPr>
          <w:sz w:val="16"/>
        </w:rPr>
        <w:t>shall</w:t>
      </w:r>
      <w:r>
        <w:rPr>
          <w:spacing w:val="-3"/>
          <w:sz w:val="16"/>
        </w:rPr>
        <w:t xml:space="preserve"> </w:t>
      </w:r>
      <w:r>
        <w:rPr>
          <w:sz w:val="16"/>
        </w:rPr>
        <w:t>be</w:t>
      </w:r>
      <w:r>
        <w:rPr>
          <w:spacing w:val="-3"/>
          <w:sz w:val="16"/>
        </w:rPr>
        <w:t xml:space="preserve"> </w:t>
      </w:r>
      <w:r>
        <w:rPr>
          <w:sz w:val="16"/>
        </w:rPr>
        <w:t>solely</w:t>
      </w:r>
      <w:r>
        <w:rPr>
          <w:spacing w:val="-3"/>
          <w:sz w:val="16"/>
        </w:rPr>
        <w:t xml:space="preserve"> </w:t>
      </w:r>
      <w:r>
        <w:rPr>
          <w:sz w:val="16"/>
        </w:rPr>
        <w:t>borne</w:t>
      </w:r>
      <w:r>
        <w:rPr>
          <w:spacing w:val="-2"/>
          <w:sz w:val="16"/>
        </w:rPr>
        <w:t xml:space="preserve"> </w:t>
      </w:r>
      <w:r>
        <w:rPr>
          <w:sz w:val="16"/>
        </w:rPr>
        <w:t>and paid by the Purchaser.</w:t>
      </w:r>
    </w:p>
    <w:p w14:paraId="12053B8A" w14:textId="77777777" w:rsidR="007E1471" w:rsidRDefault="00000000">
      <w:pPr>
        <w:pStyle w:val="ListParagraph"/>
        <w:numPr>
          <w:ilvl w:val="1"/>
          <w:numId w:val="1"/>
        </w:numPr>
        <w:tabs>
          <w:tab w:val="left" w:pos="1544"/>
          <w:tab w:val="left" w:pos="1545"/>
        </w:tabs>
        <w:spacing w:line="228" w:lineRule="auto"/>
        <w:ind w:left="1544" w:right="131" w:hanging="720"/>
        <w:jc w:val="both"/>
        <w:rPr>
          <w:sz w:val="16"/>
        </w:rPr>
      </w:pPr>
      <w:r>
        <w:rPr>
          <w:sz w:val="16"/>
        </w:rPr>
        <w:t xml:space="preserve">Where applicable, it shall be the duty of the Purchaser to obtain at the Purchaser’s own costs the particulars as stated in </w:t>
      </w:r>
      <w:r>
        <w:rPr>
          <w:i/>
          <w:sz w:val="16"/>
        </w:rPr>
        <w:t xml:space="preserve">Section 22D(4) of the Housing Development (Control and Licensing) Act 1966 </w:t>
      </w:r>
      <w:r>
        <w:rPr>
          <w:sz w:val="16"/>
        </w:rPr>
        <w:t>and to obtain copies of the charges payable from the Developer and/or Proprietor and/or State Authorities and/or relevant bodies and/or third parties entitled thereto and to forward copies thereof together with the calculations as to the apportionment of the respective parties’ liability thereof to the Assignee’s Solicitors for the Assignee’s approval. For this purpose, the Purchaser shall also furnish the Assignee’s Solicitors with the Purchaser’s account details in order for the Assignee to process payment of the Assignee’s portion of the Outstanding Charges pursuant to and in accordance with Clause 8 (c) above.</w:t>
      </w:r>
    </w:p>
    <w:p w14:paraId="6DC9CE49" w14:textId="77777777" w:rsidR="007E1471" w:rsidRDefault="00000000">
      <w:pPr>
        <w:pStyle w:val="ListParagraph"/>
        <w:numPr>
          <w:ilvl w:val="1"/>
          <w:numId w:val="1"/>
        </w:numPr>
        <w:tabs>
          <w:tab w:val="left" w:pos="1544"/>
          <w:tab w:val="left" w:pos="1545"/>
        </w:tabs>
        <w:spacing w:before="1" w:line="216" w:lineRule="auto"/>
        <w:ind w:left="1544" w:right="131" w:hanging="720"/>
        <w:jc w:val="both"/>
        <w:rPr>
          <w:sz w:val="16"/>
        </w:rPr>
      </w:pPr>
      <w:r>
        <w:rPr>
          <w:sz w:val="16"/>
        </w:rPr>
        <w:t xml:space="preserve">In the event the Purchaser shall pay such arrears (if any) of the Outstanding Charges in advance to the Developer and/or Proprietor and/or State Authorities and/or relevant bodies and/or third parties entitled </w:t>
      </w:r>
      <w:proofErr w:type="gramStart"/>
      <w:r>
        <w:rPr>
          <w:sz w:val="16"/>
        </w:rPr>
        <w:t>thereto:-</w:t>
      </w:r>
      <w:proofErr w:type="gramEnd"/>
    </w:p>
    <w:p w14:paraId="71FBA65A" w14:textId="77777777" w:rsidR="007E1471" w:rsidRDefault="00000000">
      <w:pPr>
        <w:pStyle w:val="ListParagraph"/>
        <w:numPr>
          <w:ilvl w:val="2"/>
          <w:numId w:val="1"/>
        </w:numPr>
        <w:tabs>
          <w:tab w:val="left" w:pos="2263"/>
          <w:tab w:val="left" w:pos="2265"/>
        </w:tabs>
        <w:spacing w:line="160" w:lineRule="exact"/>
        <w:ind w:left="2264" w:hanging="721"/>
        <w:jc w:val="both"/>
        <w:rPr>
          <w:sz w:val="16"/>
        </w:rPr>
      </w:pPr>
      <w:r>
        <w:rPr>
          <w:sz w:val="16"/>
        </w:rPr>
        <w:t>The</w:t>
      </w:r>
      <w:r>
        <w:rPr>
          <w:spacing w:val="-7"/>
          <w:sz w:val="16"/>
        </w:rPr>
        <w:t xml:space="preserve"> </w:t>
      </w:r>
      <w:r>
        <w:rPr>
          <w:sz w:val="16"/>
        </w:rPr>
        <w:t>Purchaser</w:t>
      </w:r>
      <w:r>
        <w:rPr>
          <w:spacing w:val="-6"/>
          <w:sz w:val="16"/>
        </w:rPr>
        <w:t xml:space="preserve"> </w:t>
      </w:r>
      <w:r>
        <w:rPr>
          <w:sz w:val="16"/>
        </w:rPr>
        <w:t>is</w:t>
      </w:r>
      <w:r>
        <w:rPr>
          <w:spacing w:val="-5"/>
          <w:sz w:val="16"/>
        </w:rPr>
        <w:t xml:space="preserve"> </w:t>
      </w:r>
      <w:r>
        <w:rPr>
          <w:sz w:val="16"/>
        </w:rPr>
        <w:t>not</w:t>
      </w:r>
      <w:r>
        <w:rPr>
          <w:spacing w:val="-6"/>
          <w:sz w:val="16"/>
        </w:rPr>
        <w:t xml:space="preserve"> </w:t>
      </w:r>
      <w:r>
        <w:rPr>
          <w:sz w:val="16"/>
        </w:rPr>
        <w:t>entitled</w:t>
      </w:r>
      <w:r>
        <w:rPr>
          <w:spacing w:val="-7"/>
          <w:sz w:val="16"/>
        </w:rPr>
        <w:t xml:space="preserve"> </w:t>
      </w:r>
      <w:r>
        <w:rPr>
          <w:sz w:val="16"/>
        </w:rPr>
        <w:t>to</w:t>
      </w:r>
      <w:r>
        <w:rPr>
          <w:spacing w:val="-6"/>
          <w:sz w:val="16"/>
        </w:rPr>
        <w:t xml:space="preserve"> </w:t>
      </w:r>
      <w:r>
        <w:rPr>
          <w:sz w:val="16"/>
        </w:rPr>
        <w:t>deduct</w:t>
      </w:r>
      <w:r>
        <w:rPr>
          <w:spacing w:val="-6"/>
          <w:sz w:val="16"/>
        </w:rPr>
        <w:t xml:space="preserve"> </w:t>
      </w:r>
      <w:r>
        <w:rPr>
          <w:sz w:val="16"/>
        </w:rPr>
        <w:t>the</w:t>
      </w:r>
      <w:r>
        <w:rPr>
          <w:spacing w:val="-7"/>
          <w:sz w:val="16"/>
        </w:rPr>
        <w:t xml:space="preserve"> </w:t>
      </w:r>
      <w:r>
        <w:rPr>
          <w:sz w:val="16"/>
        </w:rPr>
        <w:t>payment</w:t>
      </w:r>
      <w:r>
        <w:rPr>
          <w:spacing w:val="-5"/>
          <w:sz w:val="16"/>
        </w:rPr>
        <w:t xml:space="preserve"> </w:t>
      </w:r>
      <w:r>
        <w:rPr>
          <w:sz w:val="16"/>
        </w:rPr>
        <w:t>towards</w:t>
      </w:r>
      <w:r>
        <w:rPr>
          <w:spacing w:val="-5"/>
          <w:sz w:val="16"/>
        </w:rPr>
        <w:t xml:space="preserve"> </w:t>
      </w:r>
      <w:r>
        <w:rPr>
          <w:sz w:val="16"/>
        </w:rPr>
        <w:t>the</w:t>
      </w:r>
      <w:r>
        <w:rPr>
          <w:spacing w:val="-6"/>
          <w:sz w:val="16"/>
        </w:rPr>
        <w:t xml:space="preserve"> </w:t>
      </w:r>
      <w:r>
        <w:rPr>
          <w:sz w:val="16"/>
        </w:rPr>
        <w:t>arrears</w:t>
      </w:r>
      <w:r>
        <w:rPr>
          <w:spacing w:val="-6"/>
          <w:sz w:val="16"/>
        </w:rPr>
        <w:t xml:space="preserve"> </w:t>
      </w:r>
      <w:r>
        <w:rPr>
          <w:sz w:val="16"/>
        </w:rPr>
        <w:t>(if</w:t>
      </w:r>
      <w:r>
        <w:rPr>
          <w:spacing w:val="-6"/>
          <w:sz w:val="16"/>
        </w:rPr>
        <w:t xml:space="preserve"> </w:t>
      </w:r>
      <w:r>
        <w:rPr>
          <w:sz w:val="16"/>
        </w:rPr>
        <w:t>any)</w:t>
      </w:r>
      <w:r>
        <w:rPr>
          <w:spacing w:val="-7"/>
          <w:sz w:val="16"/>
        </w:rPr>
        <w:t xml:space="preserve"> </w:t>
      </w:r>
      <w:r>
        <w:rPr>
          <w:sz w:val="16"/>
        </w:rPr>
        <w:t>from</w:t>
      </w:r>
      <w:r>
        <w:rPr>
          <w:spacing w:val="-4"/>
          <w:sz w:val="16"/>
        </w:rPr>
        <w:t xml:space="preserve"> </w:t>
      </w:r>
      <w:r>
        <w:rPr>
          <w:sz w:val="16"/>
        </w:rPr>
        <w:t>the</w:t>
      </w:r>
      <w:r>
        <w:rPr>
          <w:spacing w:val="-7"/>
          <w:sz w:val="16"/>
        </w:rPr>
        <w:t xml:space="preserve"> </w:t>
      </w:r>
      <w:r>
        <w:rPr>
          <w:sz w:val="16"/>
        </w:rPr>
        <w:t>Balance</w:t>
      </w:r>
      <w:r>
        <w:rPr>
          <w:spacing w:val="-6"/>
          <w:sz w:val="16"/>
        </w:rPr>
        <w:t xml:space="preserve"> </w:t>
      </w:r>
      <w:r>
        <w:rPr>
          <w:spacing w:val="-4"/>
          <w:sz w:val="16"/>
        </w:rPr>
        <w:t>Sum;</w:t>
      </w:r>
    </w:p>
    <w:p w14:paraId="5E29B0D2" w14:textId="77777777" w:rsidR="007E1471" w:rsidRDefault="00000000">
      <w:pPr>
        <w:pStyle w:val="ListParagraph"/>
        <w:numPr>
          <w:ilvl w:val="2"/>
          <w:numId w:val="1"/>
        </w:numPr>
        <w:tabs>
          <w:tab w:val="left" w:pos="2264"/>
          <w:tab w:val="left" w:pos="2265"/>
        </w:tabs>
        <w:spacing w:before="6" w:line="216" w:lineRule="auto"/>
        <w:ind w:left="2264" w:right="131" w:hanging="721"/>
        <w:jc w:val="both"/>
        <w:rPr>
          <w:sz w:val="16"/>
        </w:rPr>
      </w:pPr>
      <w:r>
        <w:rPr>
          <w:sz w:val="16"/>
        </w:rPr>
        <w:t>Due apportionment and reimbursement for the payment (if any) made by the Purchaser towards the arrears shall only be</w:t>
      </w:r>
      <w:r>
        <w:rPr>
          <w:spacing w:val="-2"/>
          <w:sz w:val="16"/>
        </w:rPr>
        <w:t xml:space="preserve"> </w:t>
      </w:r>
      <w:r>
        <w:rPr>
          <w:sz w:val="16"/>
        </w:rPr>
        <w:t>made</w:t>
      </w:r>
      <w:r>
        <w:rPr>
          <w:spacing w:val="-2"/>
          <w:sz w:val="16"/>
        </w:rPr>
        <w:t xml:space="preserve"> </w:t>
      </w:r>
      <w:r>
        <w:rPr>
          <w:sz w:val="16"/>
        </w:rPr>
        <w:t>after</w:t>
      </w:r>
      <w:r>
        <w:rPr>
          <w:spacing w:val="-3"/>
          <w:sz w:val="16"/>
        </w:rPr>
        <w:t xml:space="preserve"> </w:t>
      </w:r>
      <w:r>
        <w:rPr>
          <w:sz w:val="16"/>
        </w:rPr>
        <w:t>the</w:t>
      </w:r>
      <w:r>
        <w:rPr>
          <w:spacing w:val="-2"/>
          <w:sz w:val="16"/>
        </w:rPr>
        <w:t xml:space="preserve"> </w:t>
      </w:r>
      <w:r>
        <w:rPr>
          <w:sz w:val="16"/>
        </w:rPr>
        <w:t>Assignee</w:t>
      </w:r>
      <w:r>
        <w:rPr>
          <w:spacing w:val="-2"/>
          <w:sz w:val="16"/>
        </w:rPr>
        <w:t xml:space="preserve"> </w:t>
      </w:r>
      <w:r>
        <w:rPr>
          <w:sz w:val="16"/>
        </w:rPr>
        <w:t>has</w:t>
      </w:r>
      <w:r>
        <w:rPr>
          <w:spacing w:val="-3"/>
          <w:sz w:val="16"/>
        </w:rPr>
        <w:t xml:space="preserve"> </w:t>
      </w:r>
      <w:r>
        <w:rPr>
          <w:sz w:val="16"/>
        </w:rPr>
        <w:t>received</w:t>
      </w:r>
      <w:r>
        <w:rPr>
          <w:spacing w:val="-2"/>
          <w:sz w:val="16"/>
        </w:rPr>
        <w:t xml:space="preserve"> </w:t>
      </w:r>
      <w:r>
        <w:rPr>
          <w:sz w:val="16"/>
        </w:rPr>
        <w:t>the</w:t>
      </w:r>
      <w:r>
        <w:rPr>
          <w:spacing w:val="-2"/>
          <w:sz w:val="16"/>
        </w:rPr>
        <w:t xml:space="preserve"> </w:t>
      </w:r>
      <w:r>
        <w:rPr>
          <w:sz w:val="16"/>
        </w:rPr>
        <w:t>Balance</w:t>
      </w:r>
      <w:r>
        <w:rPr>
          <w:spacing w:val="-2"/>
          <w:sz w:val="16"/>
        </w:rPr>
        <w:t xml:space="preserve"> </w:t>
      </w:r>
      <w:r>
        <w:rPr>
          <w:sz w:val="16"/>
        </w:rPr>
        <w:t>Sum</w:t>
      </w:r>
      <w:r>
        <w:rPr>
          <w:spacing w:val="-2"/>
          <w:sz w:val="16"/>
        </w:rPr>
        <w:t xml:space="preserve"> </w:t>
      </w:r>
      <w:r>
        <w:rPr>
          <w:sz w:val="16"/>
        </w:rPr>
        <w:t>and</w:t>
      </w:r>
      <w:r>
        <w:rPr>
          <w:spacing w:val="-2"/>
          <w:sz w:val="16"/>
        </w:rPr>
        <w:t xml:space="preserve"> </w:t>
      </w:r>
      <w:r>
        <w:rPr>
          <w:sz w:val="16"/>
        </w:rPr>
        <w:t>subject</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Assignee’s</w:t>
      </w:r>
      <w:r>
        <w:rPr>
          <w:spacing w:val="-2"/>
          <w:sz w:val="16"/>
        </w:rPr>
        <w:t xml:space="preserve"> </w:t>
      </w:r>
      <w:r>
        <w:rPr>
          <w:sz w:val="16"/>
        </w:rPr>
        <w:t>approval</w:t>
      </w:r>
      <w:r>
        <w:rPr>
          <w:spacing w:val="-2"/>
          <w:sz w:val="16"/>
        </w:rPr>
        <w:t xml:space="preserve"> </w:t>
      </w:r>
      <w:r>
        <w:rPr>
          <w:sz w:val="16"/>
        </w:rPr>
        <w:t>and</w:t>
      </w:r>
      <w:r>
        <w:rPr>
          <w:spacing w:val="-2"/>
          <w:sz w:val="16"/>
        </w:rPr>
        <w:t xml:space="preserve"> </w:t>
      </w:r>
      <w:r>
        <w:rPr>
          <w:sz w:val="16"/>
        </w:rPr>
        <w:t>other</w:t>
      </w:r>
      <w:r>
        <w:rPr>
          <w:spacing w:val="-3"/>
          <w:sz w:val="16"/>
        </w:rPr>
        <w:t xml:space="preserve"> </w:t>
      </w:r>
      <w:r>
        <w:rPr>
          <w:sz w:val="16"/>
        </w:rPr>
        <w:t>provisions of these Conditions of Sale. For this purpose, the Purchaser shall produce receipts evidencing payment together with the Purchaser’s account details in order for the Assignee to reimburse the Purchaser in accordance with this Clause 8(f)(ii) accordingly.</w:t>
      </w:r>
    </w:p>
    <w:p w14:paraId="00715850" w14:textId="77777777" w:rsidR="007E1471" w:rsidRDefault="00000000">
      <w:pPr>
        <w:pStyle w:val="ListParagraph"/>
        <w:numPr>
          <w:ilvl w:val="1"/>
          <w:numId w:val="1"/>
        </w:numPr>
        <w:tabs>
          <w:tab w:val="left" w:pos="1543"/>
          <w:tab w:val="left" w:pos="1545"/>
        </w:tabs>
        <w:spacing w:line="216" w:lineRule="auto"/>
        <w:ind w:left="1544" w:right="130" w:hanging="720"/>
        <w:jc w:val="both"/>
        <w:rPr>
          <w:sz w:val="16"/>
        </w:rPr>
      </w:pPr>
      <w:r>
        <w:rPr>
          <w:sz w:val="16"/>
        </w:rPr>
        <w:t xml:space="preserve">Nothing herein shall impose any obligation on the part of the Assignee to pay any outstanding water, electricity, telephone, utilities, gas, sewerage, taxes, rates, bills, any type of interest, fine, penalty, losses incurred by reason of any breach of written laws, late payment charges, damages, compensation, other form of maintenance or management charges (including but not limited to security charges, charges incurred in relation to car park / accessory parcel, deposits, sinking / building / common / maintenance / management fund), costs for renovation / alteration / additional works, contribution, subscription, </w:t>
      </w:r>
      <w:proofErr w:type="spellStart"/>
      <w:r>
        <w:rPr>
          <w:sz w:val="16"/>
        </w:rPr>
        <w:t>licence</w:t>
      </w:r>
      <w:proofErr w:type="spellEnd"/>
      <w:r>
        <w:rPr>
          <w:sz w:val="16"/>
        </w:rPr>
        <w:t>, dues, levies, insurance, premium, rents, commission, fees, costs and expenses (including but not limited to legal fees, disbursements, stamp duty, registration fees, administrative or vetting fees and transfer costs), other outgoings and charges in any form whatsoever (including for any increase in area of the Property imposed by the Developer and/or Proprietor and/or State Authorities and/or relevant bodies and/or third parties entitled thereto irrespective of whether the same was imposed or incurred before the date of successful auction, any penalty thereof in connection with incidental to or pursuant to the Assignment the Memorandum of Transfer and all other documents necessary for affecting the transfer or subsequent transfer [as the case may be] or assigning the beneficial ownership of the Property to the Purchaser or that as may be due to or imposed by the Developer and/or Proprietor and/or State Authorities and/or relevant bodies and/or third parties entitled thereto notwithstanding that the Developer and/or Proprietor and/or State Authorities and/or relevant bodies and/or third parties entitled thereto may require such payments to be made by the Assignee). The Purchaser hereby expressly agrees that such costs and expenses shall be solely borne and paid by the Purchaser.</w:t>
      </w:r>
    </w:p>
    <w:p w14:paraId="17559762" w14:textId="77777777" w:rsidR="007E1471" w:rsidRDefault="00000000">
      <w:pPr>
        <w:pStyle w:val="ListParagraph"/>
        <w:numPr>
          <w:ilvl w:val="1"/>
          <w:numId w:val="1"/>
        </w:numPr>
        <w:tabs>
          <w:tab w:val="left" w:pos="1543"/>
          <w:tab w:val="left" w:pos="1544"/>
        </w:tabs>
        <w:spacing w:line="159" w:lineRule="exact"/>
        <w:ind w:left="1543" w:hanging="720"/>
        <w:jc w:val="both"/>
        <w:rPr>
          <w:sz w:val="16"/>
        </w:rPr>
      </w:pPr>
      <w:r>
        <w:rPr>
          <w:sz w:val="16"/>
        </w:rPr>
        <w:t>Any</w:t>
      </w:r>
      <w:r>
        <w:rPr>
          <w:spacing w:val="-2"/>
          <w:sz w:val="16"/>
        </w:rPr>
        <w:t xml:space="preserve"> </w:t>
      </w:r>
      <w:r>
        <w:rPr>
          <w:sz w:val="16"/>
        </w:rPr>
        <w:t>other</w:t>
      </w:r>
      <w:r>
        <w:rPr>
          <w:spacing w:val="-3"/>
          <w:sz w:val="16"/>
        </w:rPr>
        <w:t xml:space="preserve"> </w:t>
      </w:r>
      <w:r>
        <w:rPr>
          <w:sz w:val="16"/>
        </w:rPr>
        <w:t>costs,</w:t>
      </w:r>
      <w:r>
        <w:rPr>
          <w:spacing w:val="-2"/>
          <w:sz w:val="16"/>
        </w:rPr>
        <w:t xml:space="preserve"> </w:t>
      </w:r>
      <w:r>
        <w:rPr>
          <w:sz w:val="16"/>
        </w:rPr>
        <w:t>expenses</w:t>
      </w:r>
      <w:r>
        <w:rPr>
          <w:spacing w:val="-1"/>
          <w:sz w:val="16"/>
        </w:rPr>
        <w:t xml:space="preserve"> </w:t>
      </w:r>
      <w:r>
        <w:rPr>
          <w:sz w:val="16"/>
        </w:rPr>
        <w:t>and</w:t>
      </w:r>
      <w:r>
        <w:rPr>
          <w:spacing w:val="-3"/>
          <w:sz w:val="16"/>
        </w:rPr>
        <w:t xml:space="preserve"> </w:t>
      </w:r>
      <w:r>
        <w:rPr>
          <w:sz w:val="16"/>
        </w:rPr>
        <w:t>charges</w:t>
      </w:r>
      <w:r>
        <w:rPr>
          <w:spacing w:val="-2"/>
          <w:sz w:val="16"/>
        </w:rPr>
        <w:t xml:space="preserve"> </w:t>
      </w:r>
      <w:r>
        <w:rPr>
          <w:sz w:val="16"/>
        </w:rPr>
        <w:t>not</w:t>
      </w:r>
      <w:r>
        <w:rPr>
          <w:spacing w:val="-2"/>
          <w:sz w:val="16"/>
        </w:rPr>
        <w:t xml:space="preserve"> </w:t>
      </w:r>
      <w:r>
        <w:rPr>
          <w:sz w:val="16"/>
        </w:rPr>
        <w:t>specifically</w:t>
      </w:r>
      <w:r>
        <w:rPr>
          <w:spacing w:val="-2"/>
          <w:sz w:val="16"/>
        </w:rPr>
        <w:t xml:space="preserve"> </w:t>
      </w:r>
      <w:r>
        <w:rPr>
          <w:sz w:val="16"/>
        </w:rPr>
        <w:t>mentioned</w:t>
      </w:r>
      <w:r>
        <w:rPr>
          <w:spacing w:val="-3"/>
          <w:sz w:val="16"/>
        </w:rPr>
        <w:t xml:space="preserve"> </w:t>
      </w:r>
      <w:r>
        <w:rPr>
          <w:sz w:val="16"/>
        </w:rPr>
        <w:t>and/or</w:t>
      </w:r>
      <w:r>
        <w:rPr>
          <w:spacing w:val="-3"/>
          <w:sz w:val="16"/>
        </w:rPr>
        <w:t xml:space="preserve"> </w:t>
      </w:r>
      <w:r>
        <w:rPr>
          <w:sz w:val="16"/>
        </w:rPr>
        <w:t>specified</w:t>
      </w:r>
      <w:r>
        <w:rPr>
          <w:spacing w:val="-3"/>
          <w:sz w:val="16"/>
        </w:rPr>
        <w:t xml:space="preserve"> </w:t>
      </w:r>
      <w:r>
        <w:rPr>
          <w:sz w:val="16"/>
        </w:rPr>
        <w:t>in</w:t>
      </w:r>
      <w:r>
        <w:rPr>
          <w:spacing w:val="-2"/>
          <w:sz w:val="16"/>
        </w:rPr>
        <w:t xml:space="preserve"> </w:t>
      </w:r>
      <w:r>
        <w:rPr>
          <w:i/>
          <w:sz w:val="16"/>
          <w:u w:val="single"/>
        </w:rPr>
        <w:t>Clause</w:t>
      </w:r>
      <w:r>
        <w:rPr>
          <w:i/>
          <w:spacing w:val="-3"/>
          <w:sz w:val="16"/>
          <w:u w:val="single"/>
        </w:rPr>
        <w:t xml:space="preserve"> </w:t>
      </w:r>
      <w:r>
        <w:rPr>
          <w:i/>
          <w:sz w:val="16"/>
          <w:u w:val="single"/>
        </w:rPr>
        <w:t>8.c</w:t>
      </w:r>
      <w:r>
        <w:rPr>
          <w:sz w:val="16"/>
        </w:rPr>
        <w:t>,</w:t>
      </w:r>
      <w:r>
        <w:rPr>
          <w:spacing w:val="-1"/>
          <w:sz w:val="16"/>
        </w:rPr>
        <w:t xml:space="preserve"> </w:t>
      </w:r>
      <w:r>
        <w:rPr>
          <w:i/>
          <w:sz w:val="16"/>
          <w:u w:val="single"/>
        </w:rPr>
        <w:t>Clause</w:t>
      </w:r>
      <w:r>
        <w:rPr>
          <w:i/>
          <w:spacing w:val="-3"/>
          <w:sz w:val="16"/>
          <w:u w:val="single"/>
        </w:rPr>
        <w:t xml:space="preserve"> </w:t>
      </w:r>
      <w:proofErr w:type="gramStart"/>
      <w:r>
        <w:rPr>
          <w:i/>
          <w:sz w:val="16"/>
          <w:u w:val="single"/>
        </w:rPr>
        <w:t>8.d,Clause</w:t>
      </w:r>
      <w:proofErr w:type="gramEnd"/>
      <w:r>
        <w:rPr>
          <w:i/>
          <w:spacing w:val="-1"/>
          <w:sz w:val="16"/>
          <w:u w:val="single"/>
        </w:rPr>
        <w:t xml:space="preserve"> </w:t>
      </w:r>
      <w:r>
        <w:rPr>
          <w:i/>
          <w:sz w:val="16"/>
          <w:u w:val="single"/>
        </w:rPr>
        <w:t>8.e</w:t>
      </w:r>
      <w:r>
        <w:rPr>
          <w:sz w:val="16"/>
        </w:rPr>
        <w:t>,</w:t>
      </w:r>
      <w:r>
        <w:rPr>
          <w:spacing w:val="-2"/>
          <w:sz w:val="16"/>
        </w:rPr>
        <w:t xml:space="preserve"> </w:t>
      </w:r>
      <w:r>
        <w:rPr>
          <w:i/>
          <w:spacing w:val="-2"/>
          <w:sz w:val="16"/>
          <w:u w:val="single"/>
        </w:rPr>
        <w:t>Clause</w:t>
      </w:r>
    </w:p>
    <w:p w14:paraId="499D456C" w14:textId="77777777" w:rsidR="007E1471" w:rsidRDefault="00000000">
      <w:pPr>
        <w:pStyle w:val="BodyText"/>
        <w:spacing w:line="165" w:lineRule="exact"/>
        <w:ind w:left="1544" w:firstLine="0"/>
      </w:pPr>
      <w:r>
        <w:rPr>
          <w:i/>
          <w:u w:val="single"/>
        </w:rPr>
        <w:t>8.f</w:t>
      </w:r>
      <w:r>
        <w:rPr>
          <w:i/>
          <w:spacing w:val="-7"/>
        </w:rPr>
        <w:t xml:space="preserve"> </w:t>
      </w:r>
      <w:r>
        <w:t>and</w:t>
      </w:r>
      <w:r>
        <w:rPr>
          <w:spacing w:val="-6"/>
        </w:rPr>
        <w:t xml:space="preserve"> </w:t>
      </w:r>
      <w:r>
        <w:rPr>
          <w:i/>
          <w:u w:val="single"/>
        </w:rPr>
        <w:t>Clause</w:t>
      </w:r>
      <w:r>
        <w:rPr>
          <w:i/>
          <w:spacing w:val="-7"/>
          <w:u w:val="single"/>
        </w:rPr>
        <w:t xml:space="preserve"> </w:t>
      </w:r>
      <w:r>
        <w:rPr>
          <w:i/>
          <w:u w:val="single"/>
        </w:rPr>
        <w:t>8.g</w:t>
      </w:r>
      <w:r>
        <w:rPr>
          <w:i/>
          <w:spacing w:val="-6"/>
        </w:rPr>
        <w:t xml:space="preserve"> </w:t>
      </w:r>
      <w:r>
        <w:t>hereof</w:t>
      </w:r>
      <w:r>
        <w:rPr>
          <w:spacing w:val="-5"/>
        </w:rPr>
        <w:t xml:space="preserve"> </w:t>
      </w:r>
      <w:r>
        <w:t>which</w:t>
      </w:r>
      <w:r>
        <w:rPr>
          <w:spacing w:val="-6"/>
        </w:rPr>
        <w:t xml:space="preserve"> </w:t>
      </w:r>
      <w:r>
        <w:t>are</w:t>
      </w:r>
      <w:r>
        <w:rPr>
          <w:spacing w:val="-6"/>
        </w:rPr>
        <w:t xml:space="preserve"> </w:t>
      </w:r>
      <w:r>
        <w:t>outstanding</w:t>
      </w:r>
      <w:r>
        <w:rPr>
          <w:spacing w:val="-7"/>
        </w:rPr>
        <w:t xml:space="preserve"> </w:t>
      </w:r>
      <w:r>
        <w:t>shall</w:t>
      </w:r>
      <w:r>
        <w:rPr>
          <w:spacing w:val="-5"/>
        </w:rPr>
        <w:t xml:space="preserve"> </w:t>
      </w:r>
      <w:r>
        <w:t>be</w:t>
      </w:r>
      <w:r>
        <w:rPr>
          <w:spacing w:val="-7"/>
        </w:rPr>
        <w:t xml:space="preserve"> </w:t>
      </w:r>
      <w:r>
        <w:t>solely</w:t>
      </w:r>
      <w:r>
        <w:rPr>
          <w:spacing w:val="-5"/>
        </w:rPr>
        <w:t xml:space="preserve"> </w:t>
      </w:r>
      <w:r>
        <w:t>borne</w:t>
      </w:r>
      <w:r>
        <w:rPr>
          <w:spacing w:val="-6"/>
        </w:rPr>
        <w:t xml:space="preserve"> </w:t>
      </w:r>
      <w:r>
        <w:t>and</w:t>
      </w:r>
      <w:r>
        <w:rPr>
          <w:spacing w:val="-7"/>
        </w:rPr>
        <w:t xml:space="preserve"> </w:t>
      </w:r>
      <w:r>
        <w:t>paid</w:t>
      </w:r>
      <w:r>
        <w:rPr>
          <w:spacing w:val="-6"/>
        </w:rPr>
        <w:t xml:space="preserve"> </w:t>
      </w:r>
      <w:r>
        <w:t>by</w:t>
      </w:r>
      <w:r>
        <w:rPr>
          <w:spacing w:val="-6"/>
        </w:rPr>
        <w:t xml:space="preserve"> </w:t>
      </w:r>
      <w:r>
        <w:t>the</w:t>
      </w:r>
      <w:r>
        <w:rPr>
          <w:spacing w:val="-4"/>
        </w:rPr>
        <w:t xml:space="preserve"> </w:t>
      </w:r>
      <w:r>
        <w:rPr>
          <w:spacing w:val="-2"/>
        </w:rPr>
        <w:t>Purchaser.</w:t>
      </w:r>
    </w:p>
    <w:p w14:paraId="317D15C4" w14:textId="77777777" w:rsidR="007E1471" w:rsidRDefault="00000000">
      <w:pPr>
        <w:pStyle w:val="Heading7"/>
        <w:spacing w:line="165" w:lineRule="exact"/>
        <w:ind w:left="1544" w:firstLine="0"/>
      </w:pPr>
      <w:r>
        <w:t>-</w:t>
      </w:r>
      <w:r>
        <w:rPr>
          <w:spacing w:val="79"/>
          <w:w w:val="150"/>
        </w:rPr>
        <w:t xml:space="preserve">  </w:t>
      </w:r>
      <w:r>
        <w:t>Execution</w:t>
      </w:r>
      <w:r>
        <w:rPr>
          <w:spacing w:val="-1"/>
        </w:rPr>
        <w:t xml:space="preserve"> </w:t>
      </w:r>
      <w:r>
        <w:t>/</w:t>
      </w:r>
      <w:r>
        <w:rPr>
          <w:spacing w:val="-1"/>
        </w:rPr>
        <w:t xml:space="preserve"> </w:t>
      </w:r>
      <w:r>
        <w:t>Delivery</w:t>
      </w:r>
      <w:r>
        <w:rPr>
          <w:spacing w:val="-3"/>
        </w:rPr>
        <w:t xml:space="preserve"> </w:t>
      </w:r>
      <w:r>
        <w:t>of</w:t>
      </w:r>
      <w:r>
        <w:rPr>
          <w:spacing w:val="-2"/>
        </w:rPr>
        <w:t xml:space="preserve"> Documents</w:t>
      </w:r>
    </w:p>
    <w:p w14:paraId="26B8D3FA" w14:textId="77777777" w:rsidR="007E1471" w:rsidRDefault="00000000">
      <w:pPr>
        <w:pStyle w:val="ListParagraph"/>
        <w:numPr>
          <w:ilvl w:val="1"/>
          <w:numId w:val="1"/>
        </w:numPr>
        <w:tabs>
          <w:tab w:val="left" w:pos="1544"/>
          <w:tab w:val="left" w:pos="1545"/>
        </w:tabs>
        <w:spacing w:before="6" w:line="216" w:lineRule="auto"/>
        <w:ind w:left="1544" w:right="130" w:hanging="720"/>
        <w:jc w:val="both"/>
        <w:rPr>
          <w:sz w:val="16"/>
        </w:rPr>
      </w:pPr>
      <w:r>
        <w:rPr>
          <w:sz w:val="16"/>
        </w:rPr>
        <w:t xml:space="preserve">Upon payment of all monies mentioned and/or specified in </w:t>
      </w:r>
      <w:r>
        <w:rPr>
          <w:i/>
          <w:sz w:val="16"/>
          <w:u w:val="single"/>
        </w:rPr>
        <w:t>Clause 6.e</w:t>
      </w:r>
      <w:r>
        <w:rPr>
          <w:sz w:val="16"/>
        </w:rPr>
        <w:t xml:space="preserve">, </w:t>
      </w:r>
      <w:r>
        <w:rPr>
          <w:i/>
          <w:sz w:val="16"/>
          <w:u w:val="single"/>
        </w:rPr>
        <w:t>Clause 7.a</w:t>
      </w:r>
      <w:r>
        <w:rPr>
          <w:sz w:val="16"/>
        </w:rPr>
        <w:t xml:space="preserve">, </w:t>
      </w:r>
      <w:r>
        <w:rPr>
          <w:i/>
          <w:sz w:val="16"/>
          <w:u w:val="single"/>
        </w:rPr>
        <w:t>Clause 8.a(</w:t>
      </w:r>
      <w:proofErr w:type="spellStart"/>
      <w:r>
        <w:rPr>
          <w:i/>
          <w:sz w:val="16"/>
          <w:u w:val="single"/>
        </w:rPr>
        <w:t>i</w:t>
      </w:r>
      <w:proofErr w:type="spellEnd"/>
      <w:r>
        <w:rPr>
          <w:i/>
          <w:sz w:val="16"/>
          <w:u w:val="single"/>
        </w:rPr>
        <w:t>)</w:t>
      </w:r>
      <w:r>
        <w:rPr>
          <w:sz w:val="16"/>
        </w:rPr>
        <w:t>,</w:t>
      </w:r>
      <w:r>
        <w:rPr>
          <w:spacing w:val="47"/>
          <w:sz w:val="16"/>
        </w:rPr>
        <w:t xml:space="preserve"> </w:t>
      </w:r>
      <w:r>
        <w:rPr>
          <w:i/>
          <w:sz w:val="16"/>
          <w:u w:val="single"/>
        </w:rPr>
        <w:t>Clause 8.c</w:t>
      </w:r>
      <w:r>
        <w:rPr>
          <w:sz w:val="16"/>
        </w:rPr>
        <w:t xml:space="preserve">, </w:t>
      </w:r>
      <w:r>
        <w:rPr>
          <w:i/>
          <w:sz w:val="16"/>
          <w:u w:val="single"/>
        </w:rPr>
        <w:t>Clause 8.d</w:t>
      </w:r>
      <w:r>
        <w:rPr>
          <w:i/>
          <w:sz w:val="16"/>
        </w:rPr>
        <w:t xml:space="preserve">, </w:t>
      </w:r>
      <w:r>
        <w:rPr>
          <w:i/>
          <w:sz w:val="16"/>
          <w:u w:val="single"/>
        </w:rPr>
        <w:t>Clause</w:t>
      </w:r>
      <w:r>
        <w:rPr>
          <w:i/>
          <w:sz w:val="16"/>
        </w:rPr>
        <w:t xml:space="preserve"> </w:t>
      </w:r>
      <w:r>
        <w:rPr>
          <w:i/>
          <w:sz w:val="16"/>
          <w:u w:val="single"/>
        </w:rPr>
        <w:t>8.e</w:t>
      </w:r>
      <w:r>
        <w:rPr>
          <w:sz w:val="16"/>
        </w:rPr>
        <w:t xml:space="preserve">, </w:t>
      </w:r>
      <w:r>
        <w:rPr>
          <w:i/>
          <w:sz w:val="16"/>
          <w:u w:val="single"/>
        </w:rPr>
        <w:t>Clause 8.f</w:t>
      </w:r>
      <w:r>
        <w:rPr>
          <w:sz w:val="16"/>
        </w:rPr>
        <w:t xml:space="preserve">, </w:t>
      </w:r>
      <w:r>
        <w:rPr>
          <w:i/>
          <w:sz w:val="16"/>
          <w:u w:val="single"/>
        </w:rPr>
        <w:t>Clause 8.g</w:t>
      </w:r>
      <w:r>
        <w:rPr>
          <w:i/>
          <w:sz w:val="16"/>
        </w:rPr>
        <w:t xml:space="preserve"> </w:t>
      </w:r>
      <w:r>
        <w:rPr>
          <w:sz w:val="16"/>
        </w:rPr>
        <w:t xml:space="preserve">and </w:t>
      </w:r>
      <w:r>
        <w:rPr>
          <w:i/>
          <w:sz w:val="16"/>
          <w:u w:val="single"/>
        </w:rPr>
        <w:t xml:space="preserve">Clause 8.h </w:t>
      </w:r>
      <w:r>
        <w:rPr>
          <w:sz w:val="16"/>
        </w:rPr>
        <w:t xml:space="preserve">above and subject to the fulfilment of </w:t>
      </w:r>
      <w:r>
        <w:rPr>
          <w:i/>
          <w:sz w:val="16"/>
          <w:u w:val="single"/>
        </w:rPr>
        <w:t xml:space="preserve">Clause </w:t>
      </w:r>
      <w:proofErr w:type="gramStart"/>
      <w:r>
        <w:rPr>
          <w:i/>
          <w:sz w:val="16"/>
          <w:u w:val="single"/>
        </w:rPr>
        <w:t xml:space="preserve">9 </w:t>
      </w:r>
      <w:r>
        <w:rPr>
          <w:i/>
          <w:sz w:val="16"/>
        </w:rPr>
        <w:t xml:space="preserve"> </w:t>
      </w:r>
      <w:r>
        <w:rPr>
          <w:sz w:val="16"/>
        </w:rPr>
        <w:t>below</w:t>
      </w:r>
      <w:proofErr w:type="gramEnd"/>
      <w:r>
        <w:rPr>
          <w:sz w:val="16"/>
        </w:rPr>
        <w:t xml:space="preserve"> by the Purchaser, the Assignee </w:t>
      </w:r>
      <w:proofErr w:type="gramStart"/>
      <w:r>
        <w:rPr>
          <w:spacing w:val="-2"/>
          <w:sz w:val="16"/>
        </w:rPr>
        <w:t>shall:-</w:t>
      </w:r>
      <w:proofErr w:type="gramEnd"/>
    </w:p>
    <w:p w14:paraId="1BA8D425" w14:textId="77777777" w:rsidR="007E1471" w:rsidRDefault="00000000">
      <w:pPr>
        <w:pStyle w:val="ListParagraph"/>
        <w:numPr>
          <w:ilvl w:val="2"/>
          <w:numId w:val="1"/>
        </w:numPr>
        <w:tabs>
          <w:tab w:val="left" w:pos="2263"/>
          <w:tab w:val="left" w:pos="2264"/>
        </w:tabs>
        <w:spacing w:line="216" w:lineRule="auto"/>
        <w:ind w:right="132" w:hanging="720"/>
        <w:rPr>
          <w:sz w:val="16"/>
        </w:rPr>
      </w:pPr>
      <w:r>
        <w:rPr>
          <w:sz w:val="16"/>
        </w:rPr>
        <w:t>Execute or</w:t>
      </w:r>
      <w:r>
        <w:rPr>
          <w:spacing w:val="-1"/>
          <w:sz w:val="16"/>
        </w:rPr>
        <w:t xml:space="preserve"> </w:t>
      </w:r>
      <w:r>
        <w:rPr>
          <w:sz w:val="16"/>
        </w:rPr>
        <w:t>cause to be executed as soon as possible at the Purchaser’s own costs</w:t>
      </w:r>
      <w:r>
        <w:rPr>
          <w:spacing w:val="-1"/>
          <w:sz w:val="16"/>
        </w:rPr>
        <w:t xml:space="preserve"> </w:t>
      </w:r>
      <w:r>
        <w:rPr>
          <w:sz w:val="16"/>
        </w:rPr>
        <w:t>and expenses (including legal fees, stamp</w:t>
      </w:r>
      <w:r>
        <w:rPr>
          <w:spacing w:val="17"/>
          <w:sz w:val="16"/>
        </w:rPr>
        <w:t xml:space="preserve"> </w:t>
      </w:r>
      <w:r>
        <w:rPr>
          <w:sz w:val="16"/>
        </w:rPr>
        <w:t>duty</w:t>
      </w:r>
      <w:r>
        <w:rPr>
          <w:spacing w:val="17"/>
          <w:sz w:val="16"/>
        </w:rPr>
        <w:t xml:space="preserve"> </w:t>
      </w:r>
      <w:r>
        <w:rPr>
          <w:sz w:val="16"/>
        </w:rPr>
        <w:t>and</w:t>
      </w:r>
      <w:r>
        <w:rPr>
          <w:spacing w:val="18"/>
          <w:sz w:val="16"/>
        </w:rPr>
        <w:t xml:space="preserve"> </w:t>
      </w:r>
      <w:r>
        <w:rPr>
          <w:sz w:val="16"/>
        </w:rPr>
        <w:t>registration</w:t>
      </w:r>
      <w:r>
        <w:rPr>
          <w:spacing w:val="17"/>
          <w:sz w:val="16"/>
        </w:rPr>
        <w:t xml:space="preserve"> </w:t>
      </w:r>
      <w:r>
        <w:rPr>
          <w:sz w:val="16"/>
        </w:rPr>
        <w:t>fees)</w:t>
      </w:r>
      <w:r>
        <w:rPr>
          <w:spacing w:val="18"/>
          <w:sz w:val="16"/>
        </w:rPr>
        <w:t xml:space="preserve"> </w:t>
      </w:r>
      <w:r>
        <w:rPr>
          <w:sz w:val="16"/>
        </w:rPr>
        <w:t>an</w:t>
      </w:r>
      <w:r>
        <w:rPr>
          <w:spacing w:val="18"/>
          <w:sz w:val="16"/>
        </w:rPr>
        <w:t xml:space="preserve"> </w:t>
      </w:r>
      <w:r>
        <w:rPr>
          <w:sz w:val="16"/>
        </w:rPr>
        <w:t>Assignment</w:t>
      </w:r>
      <w:r>
        <w:rPr>
          <w:spacing w:val="17"/>
          <w:sz w:val="16"/>
        </w:rPr>
        <w:t xml:space="preserve"> </w:t>
      </w:r>
      <w:r>
        <w:rPr>
          <w:sz w:val="16"/>
        </w:rPr>
        <w:t>(in</w:t>
      </w:r>
      <w:r>
        <w:rPr>
          <w:spacing w:val="17"/>
          <w:sz w:val="16"/>
        </w:rPr>
        <w:t xml:space="preserve"> </w:t>
      </w:r>
      <w:r>
        <w:rPr>
          <w:sz w:val="16"/>
        </w:rPr>
        <w:t>the</w:t>
      </w:r>
      <w:r>
        <w:rPr>
          <w:spacing w:val="17"/>
          <w:sz w:val="16"/>
        </w:rPr>
        <w:t xml:space="preserve"> </w:t>
      </w:r>
      <w:r>
        <w:rPr>
          <w:sz w:val="16"/>
        </w:rPr>
        <w:t>form</w:t>
      </w:r>
      <w:r>
        <w:rPr>
          <w:spacing w:val="17"/>
          <w:sz w:val="16"/>
        </w:rPr>
        <w:t xml:space="preserve"> </w:t>
      </w:r>
      <w:r>
        <w:rPr>
          <w:sz w:val="16"/>
        </w:rPr>
        <w:t>and</w:t>
      </w:r>
      <w:r>
        <w:rPr>
          <w:spacing w:val="18"/>
          <w:sz w:val="16"/>
        </w:rPr>
        <w:t xml:space="preserve"> </w:t>
      </w:r>
      <w:r>
        <w:rPr>
          <w:sz w:val="16"/>
        </w:rPr>
        <w:t>substance</w:t>
      </w:r>
      <w:r>
        <w:rPr>
          <w:spacing w:val="17"/>
          <w:sz w:val="16"/>
        </w:rPr>
        <w:t xml:space="preserve"> </w:t>
      </w:r>
      <w:r>
        <w:rPr>
          <w:sz w:val="16"/>
        </w:rPr>
        <w:t>acceptable</w:t>
      </w:r>
      <w:r>
        <w:rPr>
          <w:spacing w:val="17"/>
          <w:sz w:val="16"/>
        </w:rPr>
        <w:t xml:space="preserve"> </w:t>
      </w:r>
      <w:r>
        <w:rPr>
          <w:sz w:val="16"/>
        </w:rPr>
        <w:t>to</w:t>
      </w:r>
      <w:r>
        <w:rPr>
          <w:spacing w:val="17"/>
          <w:sz w:val="16"/>
        </w:rPr>
        <w:t xml:space="preserve"> </w:t>
      </w:r>
      <w:r>
        <w:rPr>
          <w:sz w:val="16"/>
        </w:rPr>
        <w:t>and</w:t>
      </w:r>
      <w:r>
        <w:rPr>
          <w:spacing w:val="18"/>
          <w:sz w:val="16"/>
        </w:rPr>
        <w:t xml:space="preserve"> </w:t>
      </w:r>
      <w:r>
        <w:rPr>
          <w:sz w:val="16"/>
        </w:rPr>
        <w:t>upon</w:t>
      </w:r>
      <w:r>
        <w:rPr>
          <w:spacing w:val="17"/>
          <w:sz w:val="16"/>
        </w:rPr>
        <w:t xml:space="preserve"> </w:t>
      </w:r>
      <w:r>
        <w:rPr>
          <w:sz w:val="16"/>
        </w:rPr>
        <w:t>the</w:t>
      </w:r>
      <w:r>
        <w:rPr>
          <w:spacing w:val="17"/>
          <w:sz w:val="16"/>
        </w:rPr>
        <w:t xml:space="preserve"> </w:t>
      </w:r>
      <w:r>
        <w:rPr>
          <w:sz w:val="16"/>
        </w:rPr>
        <w:t>terms</w:t>
      </w:r>
      <w:r>
        <w:rPr>
          <w:spacing w:val="17"/>
          <w:sz w:val="16"/>
        </w:rPr>
        <w:t xml:space="preserve"> </w:t>
      </w:r>
      <w:r>
        <w:rPr>
          <w:sz w:val="16"/>
        </w:rPr>
        <w:t xml:space="preserve">and conditions stipulated by the Assignee at its absolute discretion) in </w:t>
      </w:r>
      <w:proofErr w:type="spellStart"/>
      <w:r>
        <w:rPr>
          <w:sz w:val="16"/>
        </w:rPr>
        <w:t>favour</w:t>
      </w:r>
      <w:proofErr w:type="spellEnd"/>
      <w:r>
        <w:rPr>
          <w:sz w:val="16"/>
        </w:rPr>
        <w:t xml:space="preserve"> of the Purchaser of all the rights title interests and</w:t>
      </w:r>
      <w:r>
        <w:rPr>
          <w:spacing w:val="20"/>
          <w:sz w:val="16"/>
        </w:rPr>
        <w:t xml:space="preserve"> </w:t>
      </w:r>
      <w:r>
        <w:rPr>
          <w:sz w:val="16"/>
        </w:rPr>
        <w:t>benefits</w:t>
      </w:r>
      <w:r>
        <w:rPr>
          <w:spacing w:val="20"/>
          <w:sz w:val="16"/>
        </w:rPr>
        <w:t xml:space="preserve"> </w:t>
      </w:r>
      <w:r>
        <w:rPr>
          <w:sz w:val="16"/>
        </w:rPr>
        <w:t>under</w:t>
      </w:r>
      <w:r>
        <w:rPr>
          <w:spacing w:val="19"/>
          <w:sz w:val="16"/>
        </w:rPr>
        <w:t xml:space="preserve"> </w:t>
      </w:r>
      <w:r>
        <w:rPr>
          <w:sz w:val="16"/>
        </w:rPr>
        <w:t>the</w:t>
      </w:r>
      <w:r>
        <w:rPr>
          <w:spacing w:val="20"/>
          <w:sz w:val="16"/>
        </w:rPr>
        <w:t xml:space="preserve"> </w:t>
      </w:r>
      <w:r>
        <w:rPr>
          <w:sz w:val="16"/>
        </w:rPr>
        <w:t>Sale</w:t>
      </w:r>
      <w:r>
        <w:rPr>
          <w:spacing w:val="20"/>
          <w:sz w:val="16"/>
        </w:rPr>
        <w:t xml:space="preserve"> </w:t>
      </w:r>
      <w:r>
        <w:rPr>
          <w:sz w:val="16"/>
        </w:rPr>
        <w:t>and</w:t>
      </w:r>
      <w:r>
        <w:rPr>
          <w:spacing w:val="20"/>
          <w:sz w:val="16"/>
        </w:rPr>
        <w:t xml:space="preserve"> </w:t>
      </w:r>
      <w:r>
        <w:rPr>
          <w:sz w:val="16"/>
        </w:rPr>
        <w:t>Purchase</w:t>
      </w:r>
      <w:r>
        <w:rPr>
          <w:spacing w:val="20"/>
          <w:sz w:val="16"/>
        </w:rPr>
        <w:t xml:space="preserve"> </w:t>
      </w:r>
      <w:r>
        <w:rPr>
          <w:sz w:val="16"/>
        </w:rPr>
        <w:t>Agreement</w:t>
      </w:r>
      <w:r>
        <w:rPr>
          <w:spacing w:val="20"/>
          <w:sz w:val="16"/>
        </w:rPr>
        <w:t xml:space="preserve"> </w:t>
      </w:r>
      <w:r>
        <w:rPr>
          <w:sz w:val="16"/>
        </w:rPr>
        <w:t>entered</w:t>
      </w:r>
      <w:r>
        <w:rPr>
          <w:spacing w:val="21"/>
          <w:sz w:val="16"/>
        </w:rPr>
        <w:t xml:space="preserve"> </w:t>
      </w:r>
      <w:r>
        <w:rPr>
          <w:sz w:val="16"/>
        </w:rPr>
        <w:t>into</w:t>
      </w:r>
      <w:r>
        <w:rPr>
          <w:spacing w:val="20"/>
          <w:sz w:val="16"/>
        </w:rPr>
        <w:t xml:space="preserve"> </w:t>
      </w:r>
      <w:r>
        <w:rPr>
          <w:sz w:val="16"/>
        </w:rPr>
        <w:t>between</w:t>
      </w:r>
      <w:r>
        <w:rPr>
          <w:spacing w:val="20"/>
          <w:sz w:val="16"/>
        </w:rPr>
        <w:t xml:space="preserve"> </w:t>
      </w:r>
      <w:r>
        <w:rPr>
          <w:sz w:val="16"/>
        </w:rPr>
        <w:t>the</w:t>
      </w:r>
      <w:r>
        <w:rPr>
          <w:spacing w:val="21"/>
          <w:sz w:val="16"/>
        </w:rPr>
        <w:t xml:space="preserve"> </w:t>
      </w:r>
      <w:r>
        <w:rPr>
          <w:sz w:val="16"/>
        </w:rPr>
        <w:t>Developer</w:t>
      </w:r>
      <w:r>
        <w:rPr>
          <w:spacing w:val="19"/>
          <w:sz w:val="16"/>
        </w:rPr>
        <w:t xml:space="preserve"> </w:t>
      </w:r>
      <w:r>
        <w:rPr>
          <w:sz w:val="16"/>
        </w:rPr>
        <w:t>and/or</w:t>
      </w:r>
      <w:r>
        <w:rPr>
          <w:spacing w:val="19"/>
          <w:sz w:val="16"/>
        </w:rPr>
        <w:t xml:space="preserve"> </w:t>
      </w:r>
      <w:r>
        <w:rPr>
          <w:sz w:val="16"/>
        </w:rPr>
        <w:t>Proprietor</w:t>
      </w:r>
      <w:r>
        <w:rPr>
          <w:spacing w:val="19"/>
          <w:sz w:val="16"/>
        </w:rPr>
        <w:t xml:space="preserve"> </w:t>
      </w:r>
      <w:r>
        <w:rPr>
          <w:sz w:val="16"/>
        </w:rPr>
        <w:t>of</w:t>
      </w:r>
      <w:r>
        <w:rPr>
          <w:spacing w:val="20"/>
          <w:sz w:val="16"/>
        </w:rPr>
        <w:t xml:space="preserve"> </w:t>
      </w:r>
      <w:r>
        <w:rPr>
          <w:sz w:val="16"/>
        </w:rPr>
        <w:t>the Property and the Assignor or the original purchaser(s) when the Assignor is not the original purchaser of the Property. Where applicable, the Assignee shall be entitled to have a sufficient covenant of indemnity inserted in the Assignment</w:t>
      </w:r>
      <w:r>
        <w:rPr>
          <w:spacing w:val="40"/>
          <w:sz w:val="16"/>
        </w:rPr>
        <w:t xml:space="preserve"> </w:t>
      </w:r>
      <w:r>
        <w:rPr>
          <w:sz w:val="16"/>
        </w:rPr>
        <w:t>in order for the Purchaser to assume all liabilities and obligations pertaining to the Property.</w:t>
      </w:r>
    </w:p>
    <w:p w14:paraId="36DF5D5E" w14:textId="77777777" w:rsidR="007E1471" w:rsidRDefault="00000000">
      <w:pPr>
        <w:pStyle w:val="BodyText"/>
        <w:spacing w:line="160" w:lineRule="exact"/>
        <w:ind w:left="2263" w:firstLine="0"/>
        <w:jc w:val="left"/>
      </w:pPr>
      <w:r>
        <w:t>The</w:t>
      </w:r>
      <w:r>
        <w:rPr>
          <w:spacing w:val="-7"/>
        </w:rPr>
        <w:t xml:space="preserve"> </w:t>
      </w:r>
      <w:r>
        <w:t>Assignee</w:t>
      </w:r>
      <w:r>
        <w:rPr>
          <w:spacing w:val="-7"/>
        </w:rPr>
        <w:t xml:space="preserve"> </w:t>
      </w:r>
      <w:r>
        <w:t>shall</w:t>
      </w:r>
      <w:r>
        <w:rPr>
          <w:spacing w:val="-6"/>
        </w:rPr>
        <w:t xml:space="preserve"> </w:t>
      </w:r>
      <w:r>
        <w:t>not</w:t>
      </w:r>
      <w:r>
        <w:rPr>
          <w:spacing w:val="-6"/>
        </w:rPr>
        <w:t xml:space="preserve"> </w:t>
      </w:r>
      <w:r>
        <w:t>be</w:t>
      </w:r>
      <w:r>
        <w:rPr>
          <w:spacing w:val="-7"/>
        </w:rPr>
        <w:t xml:space="preserve"> </w:t>
      </w:r>
      <w:r>
        <w:t>required</w:t>
      </w:r>
      <w:r>
        <w:rPr>
          <w:spacing w:val="-6"/>
        </w:rPr>
        <w:t xml:space="preserve"> </w:t>
      </w:r>
      <w:r>
        <w:t>to</w:t>
      </w:r>
      <w:r>
        <w:rPr>
          <w:spacing w:val="-7"/>
        </w:rPr>
        <w:t xml:space="preserve"> </w:t>
      </w:r>
      <w:r>
        <w:t>assign</w:t>
      </w:r>
      <w:r>
        <w:rPr>
          <w:spacing w:val="-7"/>
        </w:rPr>
        <w:t xml:space="preserve"> </w:t>
      </w:r>
      <w:r>
        <w:t>the</w:t>
      </w:r>
      <w:r>
        <w:rPr>
          <w:spacing w:val="-6"/>
        </w:rPr>
        <w:t xml:space="preserve"> </w:t>
      </w:r>
      <w:r>
        <w:t>Property</w:t>
      </w:r>
      <w:r>
        <w:rPr>
          <w:spacing w:val="-6"/>
        </w:rPr>
        <w:t xml:space="preserve"> </w:t>
      </w:r>
      <w:r>
        <w:t>to</w:t>
      </w:r>
      <w:r>
        <w:rPr>
          <w:spacing w:val="-7"/>
        </w:rPr>
        <w:t xml:space="preserve"> </w:t>
      </w:r>
      <w:r>
        <w:t>any</w:t>
      </w:r>
      <w:r>
        <w:rPr>
          <w:spacing w:val="-6"/>
        </w:rPr>
        <w:t xml:space="preserve"> </w:t>
      </w:r>
      <w:r>
        <w:t>person</w:t>
      </w:r>
      <w:r>
        <w:rPr>
          <w:spacing w:val="-6"/>
        </w:rPr>
        <w:t xml:space="preserve"> </w:t>
      </w:r>
      <w:r>
        <w:t>other</w:t>
      </w:r>
      <w:r>
        <w:rPr>
          <w:spacing w:val="-7"/>
        </w:rPr>
        <w:t xml:space="preserve"> </w:t>
      </w:r>
      <w:r>
        <w:t>than</w:t>
      </w:r>
      <w:r>
        <w:rPr>
          <w:spacing w:val="-6"/>
        </w:rPr>
        <w:t xml:space="preserve"> </w:t>
      </w:r>
      <w:r>
        <w:t>the</w:t>
      </w:r>
      <w:r>
        <w:rPr>
          <w:spacing w:val="-7"/>
        </w:rPr>
        <w:t xml:space="preserve"> </w:t>
      </w:r>
      <w:r>
        <w:t>Purchaser;</w:t>
      </w:r>
      <w:r>
        <w:rPr>
          <w:spacing w:val="-7"/>
        </w:rPr>
        <w:t xml:space="preserve"> </w:t>
      </w:r>
      <w:r>
        <w:rPr>
          <w:spacing w:val="-5"/>
        </w:rPr>
        <w:t>and</w:t>
      </w:r>
    </w:p>
    <w:p w14:paraId="320DB564" w14:textId="77777777" w:rsidR="007E1471" w:rsidRDefault="00000000">
      <w:pPr>
        <w:pStyle w:val="ListParagraph"/>
        <w:numPr>
          <w:ilvl w:val="2"/>
          <w:numId w:val="1"/>
        </w:numPr>
        <w:tabs>
          <w:tab w:val="left" w:pos="2264"/>
          <w:tab w:val="left" w:pos="2265"/>
        </w:tabs>
        <w:spacing w:before="6" w:line="216" w:lineRule="auto"/>
        <w:ind w:left="2264" w:right="132" w:hanging="721"/>
        <w:rPr>
          <w:sz w:val="16"/>
        </w:rPr>
      </w:pPr>
      <w:r>
        <w:rPr>
          <w:sz w:val="16"/>
        </w:rPr>
        <w:t>Deliver to the Purchaser or the Purchaser’s Solicitors the duly executed Assignment and certified true copy(</w:t>
      </w:r>
      <w:proofErr w:type="spellStart"/>
      <w:r>
        <w:rPr>
          <w:sz w:val="16"/>
        </w:rPr>
        <w:t>ies</w:t>
      </w:r>
      <w:proofErr w:type="spellEnd"/>
      <w:r>
        <w:rPr>
          <w:sz w:val="16"/>
        </w:rPr>
        <w:t>) of the Sale and Purchase Agreement and previous Assignment within the Assignee’s custody.</w:t>
      </w:r>
    </w:p>
    <w:p w14:paraId="52F499CA" w14:textId="77777777" w:rsidR="007E1471" w:rsidRDefault="00000000">
      <w:pPr>
        <w:pStyle w:val="BodyText"/>
        <w:spacing w:line="216" w:lineRule="auto"/>
        <w:ind w:left="2264" w:firstLine="0"/>
        <w:jc w:val="left"/>
      </w:pPr>
      <w:r>
        <w:t>If any of the aforesaid documents is not available, the Assignee shall use its best endeavors to provide certified true</w:t>
      </w:r>
      <w:r>
        <w:rPr>
          <w:spacing w:val="40"/>
        </w:rPr>
        <w:t xml:space="preserve"> </w:t>
      </w:r>
      <w:r>
        <w:t>copy(</w:t>
      </w:r>
      <w:proofErr w:type="spellStart"/>
      <w:r>
        <w:t>ies</w:t>
      </w:r>
      <w:proofErr w:type="spellEnd"/>
      <w:r>
        <w:t>) or such other acceptable documentary evidence of previous transactions thereof.</w:t>
      </w:r>
    </w:p>
    <w:p w14:paraId="0CBCB9C5" w14:textId="77777777" w:rsidR="007E1471" w:rsidRDefault="00000000">
      <w:pPr>
        <w:pStyle w:val="ListParagraph"/>
        <w:numPr>
          <w:ilvl w:val="1"/>
          <w:numId w:val="1"/>
        </w:numPr>
        <w:tabs>
          <w:tab w:val="left" w:pos="1544"/>
          <w:tab w:val="left" w:pos="1545"/>
        </w:tabs>
        <w:spacing w:line="216" w:lineRule="auto"/>
        <w:ind w:left="1544" w:right="131" w:hanging="721"/>
        <w:jc w:val="both"/>
        <w:rPr>
          <w:sz w:val="16"/>
        </w:rPr>
      </w:pPr>
      <w:r>
        <w:rPr>
          <w:sz w:val="16"/>
        </w:rPr>
        <w:t xml:space="preserve">Where applicable, the Purchaser undertakes to forward to the Developer the duly stamped Assignment, the duly stamped Proclamation of Sale and the Memorandum together with the full payment of all sums and outgoings due to the Developer under the Sale and Purchase Agreement as required by </w:t>
      </w:r>
      <w:r>
        <w:rPr>
          <w:i/>
          <w:sz w:val="16"/>
        </w:rPr>
        <w:t xml:space="preserve">Section 22D(2) of the Housing Development (Control and Licensing) Act 1966 </w:t>
      </w:r>
      <w:r>
        <w:rPr>
          <w:sz w:val="16"/>
        </w:rPr>
        <w:t>within fourteen (14) days from the date of stamping of the Assignment and to forward a copy of the cover letter or acknowledgment of receipt by the Developer</w:t>
      </w:r>
      <w:r>
        <w:rPr>
          <w:spacing w:val="-1"/>
          <w:sz w:val="16"/>
        </w:rPr>
        <w:t xml:space="preserve"> </w:t>
      </w:r>
      <w:r>
        <w:rPr>
          <w:sz w:val="16"/>
        </w:rPr>
        <w:t>to the Assignee or</w:t>
      </w:r>
      <w:r>
        <w:rPr>
          <w:spacing w:val="-1"/>
          <w:sz w:val="16"/>
        </w:rPr>
        <w:t xml:space="preserve"> </w:t>
      </w:r>
      <w:r>
        <w:rPr>
          <w:sz w:val="16"/>
        </w:rPr>
        <w:t>the Assignee’s Solicitors within seven (7)</w:t>
      </w:r>
      <w:r>
        <w:rPr>
          <w:spacing w:val="-1"/>
          <w:sz w:val="16"/>
        </w:rPr>
        <w:t xml:space="preserve"> </w:t>
      </w:r>
      <w:r>
        <w:rPr>
          <w:sz w:val="16"/>
        </w:rPr>
        <w:t>days after</w:t>
      </w:r>
      <w:r>
        <w:rPr>
          <w:spacing w:val="-1"/>
          <w:sz w:val="16"/>
        </w:rPr>
        <w:t xml:space="preserve"> </w:t>
      </w:r>
      <w:r>
        <w:rPr>
          <w:sz w:val="16"/>
        </w:rPr>
        <w:t>the issuance of the cover letter or acknowledgment of receipt.</w:t>
      </w:r>
    </w:p>
    <w:p w14:paraId="3F2F76CF" w14:textId="77777777" w:rsidR="007E1471" w:rsidRDefault="00000000">
      <w:pPr>
        <w:pStyle w:val="Heading7"/>
        <w:spacing w:line="161" w:lineRule="exact"/>
        <w:ind w:left="1544" w:firstLine="0"/>
      </w:pPr>
      <w:r>
        <w:rPr>
          <w:rFonts w:ascii="Times New Roman"/>
          <w:b w:val="0"/>
        </w:rPr>
        <w:t>-</w:t>
      </w:r>
      <w:r>
        <w:rPr>
          <w:rFonts w:ascii="Times New Roman"/>
          <w:b w:val="0"/>
          <w:spacing w:val="59"/>
        </w:rPr>
        <w:t xml:space="preserve">   </w:t>
      </w:r>
      <w:r>
        <w:t>Charge</w:t>
      </w:r>
      <w:r>
        <w:rPr>
          <w:spacing w:val="-2"/>
        </w:rPr>
        <w:t xml:space="preserve"> </w:t>
      </w:r>
      <w:r>
        <w:t>/</w:t>
      </w:r>
      <w:r>
        <w:rPr>
          <w:spacing w:val="-2"/>
        </w:rPr>
        <w:t xml:space="preserve"> Transfer</w:t>
      </w:r>
    </w:p>
    <w:p w14:paraId="1AEDBE8A" w14:textId="77777777" w:rsidR="007E1471" w:rsidRDefault="00000000">
      <w:pPr>
        <w:pStyle w:val="ListParagraph"/>
        <w:numPr>
          <w:ilvl w:val="1"/>
          <w:numId w:val="1"/>
        </w:numPr>
        <w:tabs>
          <w:tab w:val="left" w:pos="1544"/>
          <w:tab w:val="left" w:pos="1545"/>
        </w:tabs>
        <w:spacing w:before="6" w:line="216" w:lineRule="auto"/>
        <w:ind w:left="1544" w:right="128" w:hanging="720"/>
        <w:jc w:val="both"/>
        <w:rPr>
          <w:sz w:val="16"/>
        </w:rPr>
      </w:pPr>
      <w:r>
        <w:rPr>
          <w:sz w:val="16"/>
        </w:rPr>
        <w:t>If</w:t>
      </w:r>
      <w:r>
        <w:rPr>
          <w:spacing w:val="-1"/>
          <w:sz w:val="16"/>
        </w:rPr>
        <w:t xml:space="preserve"> </w:t>
      </w:r>
      <w:r>
        <w:rPr>
          <w:sz w:val="16"/>
        </w:rPr>
        <w:t>the</w:t>
      </w:r>
      <w:r>
        <w:rPr>
          <w:spacing w:val="-1"/>
          <w:sz w:val="16"/>
        </w:rPr>
        <w:t xml:space="preserve"> </w:t>
      </w:r>
      <w:r>
        <w:rPr>
          <w:sz w:val="16"/>
        </w:rPr>
        <w:t>separate</w:t>
      </w:r>
      <w:r>
        <w:rPr>
          <w:spacing w:val="-1"/>
          <w:sz w:val="16"/>
        </w:rPr>
        <w:t xml:space="preserve"> </w:t>
      </w:r>
      <w:r>
        <w:rPr>
          <w:sz w:val="16"/>
        </w:rPr>
        <w:t>document</w:t>
      </w:r>
      <w:r>
        <w:rPr>
          <w:spacing w:val="-1"/>
          <w:sz w:val="16"/>
        </w:rPr>
        <w:t xml:space="preserve"> </w:t>
      </w:r>
      <w:r>
        <w:rPr>
          <w:sz w:val="16"/>
        </w:rPr>
        <w:t>of</w:t>
      </w:r>
      <w:r>
        <w:rPr>
          <w:spacing w:val="-1"/>
          <w:sz w:val="16"/>
        </w:rPr>
        <w:t xml:space="preserve"> </w:t>
      </w:r>
      <w:r>
        <w:rPr>
          <w:sz w:val="16"/>
        </w:rPr>
        <w:t>title</w:t>
      </w:r>
      <w:r>
        <w:rPr>
          <w:spacing w:val="-1"/>
          <w:sz w:val="16"/>
        </w:rPr>
        <w:t xml:space="preserve"> </w:t>
      </w:r>
      <w:r>
        <w:rPr>
          <w:sz w:val="16"/>
        </w:rPr>
        <w:t>or</w:t>
      </w:r>
      <w:r>
        <w:rPr>
          <w:spacing w:val="-2"/>
          <w:sz w:val="16"/>
        </w:rPr>
        <w:t xml:space="preserve"> </w:t>
      </w:r>
      <w:r>
        <w:rPr>
          <w:sz w:val="16"/>
        </w:rPr>
        <w:t>strata</w:t>
      </w:r>
      <w:r>
        <w:rPr>
          <w:spacing w:val="-1"/>
          <w:sz w:val="16"/>
        </w:rPr>
        <w:t xml:space="preserve"> </w:t>
      </w:r>
      <w:r>
        <w:rPr>
          <w:sz w:val="16"/>
        </w:rPr>
        <w:t>title</w:t>
      </w:r>
      <w:r>
        <w:rPr>
          <w:spacing w:val="-1"/>
          <w:sz w:val="16"/>
        </w:rPr>
        <w:t xml:space="preserve"> </w:t>
      </w:r>
      <w:r>
        <w:rPr>
          <w:sz w:val="16"/>
        </w:rPr>
        <w:t>for</w:t>
      </w:r>
      <w:r>
        <w:rPr>
          <w:spacing w:val="-2"/>
          <w:sz w:val="16"/>
        </w:rPr>
        <w:t xml:space="preserve"> </w:t>
      </w:r>
      <w:r>
        <w:rPr>
          <w:sz w:val="16"/>
        </w:rPr>
        <w:t>the</w:t>
      </w:r>
      <w:r>
        <w:rPr>
          <w:spacing w:val="-1"/>
          <w:sz w:val="16"/>
        </w:rPr>
        <w:t xml:space="preserve"> </w:t>
      </w:r>
      <w:r>
        <w:rPr>
          <w:sz w:val="16"/>
        </w:rPr>
        <w:t>Property</w:t>
      </w:r>
      <w:r>
        <w:rPr>
          <w:spacing w:val="-1"/>
          <w:sz w:val="16"/>
        </w:rPr>
        <w:t xml:space="preserve"> </w:t>
      </w:r>
      <w:r>
        <w:rPr>
          <w:sz w:val="16"/>
        </w:rPr>
        <w:t>has</w:t>
      </w:r>
      <w:r>
        <w:rPr>
          <w:spacing w:val="-1"/>
          <w:sz w:val="16"/>
        </w:rPr>
        <w:t xml:space="preserve"> </w:t>
      </w:r>
      <w:r>
        <w:rPr>
          <w:sz w:val="16"/>
        </w:rPr>
        <w:t>been</w:t>
      </w:r>
      <w:r>
        <w:rPr>
          <w:spacing w:val="-1"/>
          <w:sz w:val="16"/>
        </w:rPr>
        <w:t xml:space="preserve"> </w:t>
      </w:r>
      <w:r>
        <w:rPr>
          <w:sz w:val="16"/>
        </w:rPr>
        <w:t>issued</w:t>
      </w:r>
      <w:r>
        <w:rPr>
          <w:spacing w:val="-1"/>
          <w:sz w:val="16"/>
        </w:rPr>
        <w:t xml:space="preserve"> </w:t>
      </w:r>
      <w:r>
        <w:rPr>
          <w:sz w:val="16"/>
        </w:rPr>
        <w:t>whether</w:t>
      </w:r>
      <w:r>
        <w:rPr>
          <w:spacing w:val="-2"/>
          <w:sz w:val="16"/>
        </w:rPr>
        <w:t xml:space="preserve"> </w:t>
      </w:r>
      <w:r>
        <w:rPr>
          <w:sz w:val="16"/>
        </w:rPr>
        <w:t>before</w:t>
      </w:r>
      <w:r>
        <w:rPr>
          <w:spacing w:val="-1"/>
          <w:sz w:val="16"/>
        </w:rPr>
        <w:t xml:space="preserve"> </w:t>
      </w:r>
      <w:r>
        <w:rPr>
          <w:sz w:val="16"/>
        </w:rPr>
        <w:t>on</w:t>
      </w:r>
      <w:r>
        <w:rPr>
          <w:spacing w:val="-1"/>
          <w:sz w:val="16"/>
        </w:rPr>
        <w:t xml:space="preserve"> </w:t>
      </w:r>
      <w:r>
        <w:rPr>
          <w:sz w:val="16"/>
        </w:rPr>
        <w:t>or</w:t>
      </w:r>
      <w:r>
        <w:rPr>
          <w:spacing w:val="-1"/>
          <w:sz w:val="16"/>
        </w:rPr>
        <w:t xml:space="preserve"> </w:t>
      </w:r>
      <w:r>
        <w:rPr>
          <w:sz w:val="16"/>
        </w:rPr>
        <w:t>after</w:t>
      </w:r>
      <w:r>
        <w:rPr>
          <w:spacing w:val="-2"/>
          <w:sz w:val="16"/>
        </w:rPr>
        <w:t xml:space="preserve"> </w:t>
      </w:r>
      <w:r>
        <w:rPr>
          <w:sz w:val="16"/>
        </w:rPr>
        <w:t>the</w:t>
      </w:r>
      <w:r>
        <w:rPr>
          <w:spacing w:val="-1"/>
          <w:sz w:val="16"/>
        </w:rPr>
        <w:t xml:space="preserve"> </w:t>
      </w:r>
      <w:r>
        <w:rPr>
          <w:sz w:val="16"/>
        </w:rPr>
        <w:t>date</w:t>
      </w:r>
      <w:r>
        <w:rPr>
          <w:spacing w:val="-1"/>
          <w:sz w:val="16"/>
        </w:rPr>
        <w:t xml:space="preserve"> </w:t>
      </w:r>
      <w:r>
        <w:rPr>
          <w:sz w:val="16"/>
        </w:rPr>
        <w:t>of auction</w:t>
      </w:r>
      <w:r>
        <w:rPr>
          <w:spacing w:val="-1"/>
          <w:sz w:val="16"/>
        </w:rPr>
        <w:t xml:space="preserve"> </w:t>
      </w:r>
      <w:r>
        <w:rPr>
          <w:sz w:val="16"/>
        </w:rPr>
        <w:t xml:space="preserve">sale, the Assignee shall not be required to procure a Memorandum of Transfer nor to register its charge as prescribed by the National Land Code 1965 or Sarawak Land Code or the Land Ordinance Cap. 68 of the Laws of Sabah (where applicable) in </w:t>
      </w:r>
      <w:proofErr w:type="spellStart"/>
      <w:r>
        <w:rPr>
          <w:sz w:val="16"/>
        </w:rPr>
        <w:t>favour</w:t>
      </w:r>
      <w:proofErr w:type="spellEnd"/>
      <w:r>
        <w:rPr>
          <w:sz w:val="16"/>
        </w:rPr>
        <w:t xml:space="preserve"> of the Purchaser from the Developer and/or Proprietor (as the case may be).</w:t>
      </w:r>
    </w:p>
    <w:p w14:paraId="2DB377B8" w14:textId="77777777" w:rsidR="007E1471" w:rsidRDefault="00000000">
      <w:pPr>
        <w:pStyle w:val="ListParagraph"/>
        <w:numPr>
          <w:ilvl w:val="1"/>
          <w:numId w:val="1"/>
        </w:numPr>
        <w:tabs>
          <w:tab w:val="left" w:pos="1544"/>
          <w:tab w:val="left" w:pos="1545"/>
        </w:tabs>
        <w:spacing w:line="216" w:lineRule="auto"/>
        <w:ind w:left="1544" w:right="129" w:hanging="721"/>
        <w:jc w:val="both"/>
        <w:rPr>
          <w:sz w:val="16"/>
        </w:rPr>
      </w:pPr>
      <w:r>
        <w:rPr>
          <w:sz w:val="16"/>
        </w:rPr>
        <w:t>The transfer of the Property from the Developer and/or Proprietor (as the case may be) shall be prepared and procured by the Purchaser at the Purchaser’s own costs (including costs of transfer from the Developer and/or Proprietor to the Assignor where necessary) and expenses who undertakes to pay such sums and comply with the conditions (if any) imposed by the Developer and/or Proprietor and/or State Authorities and/or relevant bodies pertaining to the registration of such transfer of the Property.</w:t>
      </w:r>
    </w:p>
    <w:p w14:paraId="5904A18A" w14:textId="77777777" w:rsidR="007E1471" w:rsidRDefault="00000000">
      <w:pPr>
        <w:pStyle w:val="ListParagraph"/>
        <w:numPr>
          <w:ilvl w:val="1"/>
          <w:numId w:val="1"/>
        </w:numPr>
        <w:tabs>
          <w:tab w:val="left" w:pos="1520"/>
          <w:tab w:val="left" w:pos="1521"/>
        </w:tabs>
        <w:spacing w:line="160" w:lineRule="exact"/>
        <w:ind w:left="1520" w:hanging="708"/>
        <w:jc w:val="both"/>
        <w:rPr>
          <w:sz w:val="16"/>
        </w:rPr>
      </w:pPr>
      <w:r>
        <w:rPr>
          <w:sz w:val="16"/>
        </w:rPr>
        <w:t>The</w:t>
      </w:r>
      <w:r>
        <w:rPr>
          <w:spacing w:val="-7"/>
          <w:sz w:val="16"/>
        </w:rPr>
        <w:t xml:space="preserve"> </w:t>
      </w:r>
      <w:r>
        <w:rPr>
          <w:sz w:val="16"/>
        </w:rPr>
        <w:t>Purchaser</w:t>
      </w:r>
      <w:r>
        <w:rPr>
          <w:spacing w:val="-6"/>
          <w:sz w:val="16"/>
        </w:rPr>
        <w:t xml:space="preserve"> </w:t>
      </w:r>
      <w:r>
        <w:rPr>
          <w:sz w:val="16"/>
        </w:rPr>
        <w:t>undertakes</w:t>
      </w:r>
      <w:r>
        <w:rPr>
          <w:spacing w:val="-5"/>
          <w:sz w:val="16"/>
        </w:rPr>
        <w:t xml:space="preserve"> </w:t>
      </w:r>
      <w:r>
        <w:rPr>
          <w:sz w:val="16"/>
        </w:rPr>
        <w:t>to</w:t>
      </w:r>
      <w:r>
        <w:rPr>
          <w:spacing w:val="-7"/>
          <w:sz w:val="16"/>
        </w:rPr>
        <w:t xml:space="preserve"> </w:t>
      </w:r>
      <w:r>
        <w:rPr>
          <w:sz w:val="16"/>
        </w:rPr>
        <w:t>inform</w:t>
      </w:r>
      <w:r>
        <w:rPr>
          <w:spacing w:val="-6"/>
          <w:sz w:val="16"/>
        </w:rPr>
        <w:t xml:space="preserve"> </w:t>
      </w:r>
      <w:r>
        <w:rPr>
          <w:sz w:val="16"/>
        </w:rPr>
        <w:t>the</w:t>
      </w:r>
      <w:r>
        <w:rPr>
          <w:spacing w:val="-6"/>
          <w:sz w:val="16"/>
        </w:rPr>
        <w:t xml:space="preserve"> </w:t>
      </w:r>
      <w:r>
        <w:rPr>
          <w:sz w:val="16"/>
        </w:rPr>
        <w:t>local</w:t>
      </w:r>
      <w:r>
        <w:rPr>
          <w:spacing w:val="-6"/>
          <w:sz w:val="16"/>
        </w:rPr>
        <w:t xml:space="preserve"> </w:t>
      </w:r>
      <w:r>
        <w:rPr>
          <w:sz w:val="16"/>
        </w:rPr>
        <w:t>authority</w:t>
      </w:r>
      <w:r>
        <w:rPr>
          <w:spacing w:val="-5"/>
          <w:sz w:val="16"/>
        </w:rPr>
        <w:t xml:space="preserve"> </w:t>
      </w:r>
      <w:r>
        <w:rPr>
          <w:sz w:val="16"/>
        </w:rPr>
        <w:t>of</w:t>
      </w:r>
      <w:r>
        <w:rPr>
          <w:spacing w:val="-7"/>
          <w:sz w:val="16"/>
        </w:rPr>
        <w:t xml:space="preserve"> </w:t>
      </w:r>
      <w:r>
        <w:rPr>
          <w:sz w:val="16"/>
        </w:rPr>
        <w:t>the</w:t>
      </w:r>
      <w:r>
        <w:rPr>
          <w:spacing w:val="-7"/>
          <w:sz w:val="16"/>
        </w:rPr>
        <w:t xml:space="preserve"> </w:t>
      </w:r>
      <w:r>
        <w:rPr>
          <w:sz w:val="16"/>
        </w:rPr>
        <w:t>change</w:t>
      </w:r>
      <w:r>
        <w:rPr>
          <w:spacing w:val="-6"/>
          <w:sz w:val="16"/>
        </w:rPr>
        <w:t xml:space="preserve"> </w:t>
      </w:r>
      <w:r>
        <w:rPr>
          <w:sz w:val="16"/>
        </w:rPr>
        <w:t>of</w:t>
      </w:r>
      <w:r>
        <w:rPr>
          <w:spacing w:val="-7"/>
          <w:sz w:val="16"/>
        </w:rPr>
        <w:t xml:space="preserve"> </w:t>
      </w:r>
      <w:r>
        <w:rPr>
          <w:sz w:val="16"/>
        </w:rPr>
        <w:t>ownership</w:t>
      </w:r>
      <w:r>
        <w:rPr>
          <w:spacing w:val="-6"/>
          <w:sz w:val="16"/>
        </w:rPr>
        <w:t xml:space="preserve"> </w:t>
      </w:r>
      <w:r>
        <w:rPr>
          <w:sz w:val="16"/>
        </w:rPr>
        <w:t>and</w:t>
      </w:r>
      <w:r>
        <w:rPr>
          <w:spacing w:val="-7"/>
          <w:sz w:val="16"/>
        </w:rPr>
        <w:t xml:space="preserve"> </w:t>
      </w:r>
      <w:r>
        <w:rPr>
          <w:sz w:val="16"/>
        </w:rPr>
        <w:t>to</w:t>
      </w:r>
      <w:r>
        <w:rPr>
          <w:spacing w:val="-6"/>
          <w:sz w:val="16"/>
        </w:rPr>
        <w:t xml:space="preserve"> </w:t>
      </w:r>
      <w:r>
        <w:rPr>
          <w:sz w:val="16"/>
        </w:rPr>
        <w:t>file</w:t>
      </w:r>
      <w:r>
        <w:rPr>
          <w:spacing w:val="-7"/>
          <w:sz w:val="16"/>
        </w:rPr>
        <w:t xml:space="preserve"> </w:t>
      </w:r>
      <w:r>
        <w:rPr>
          <w:sz w:val="16"/>
        </w:rPr>
        <w:t>the</w:t>
      </w:r>
      <w:r>
        <w:rPr>
          <w:spacing w:val="-6"/>
          <w:sz w:val="16"/>
        </w:rPr>
        <w:t xml:space="preserve"> </w:t>
      </w:r>
      <w:r>
        <w:rPr>
          <w:sz w:val="16"/>
        </w:rPr>
        <w:t>necessary</w:t>
      </w:r>
      <w:r>
        <w:rPr>
          <w:spacing w:val="-6"/>
          <w:sz w:val="16"/>
        </w:rPr>
        <w:t xml:space="preserve"> </w:t>
      </w:r>
      <w:r>
        <w:rPr>
          <w:sz w:val="16"/>
        </w:rPr>
        <w:t>form</w:t>
      </w:r>
      <w:r>
        <w:rPr>
          <w:spacing w:val="-6"/>
          <w:sz w:val="16"/>
        </w:rPr>
        <w:t xml:space="preserve"> </w:t>
      </w:r>
      <w:r>
        <w:rPr>
          <w:sz w:val="16"/>
        </w:rPr>
        <w:t>within</w:t>
      </w:r>
      <w:r>
        <w:rPr>
          <w:spacing w:val="-6"/>
          <w:sz w:val="16"/>
        </w:rPr>
        <w:t xml:space="preserve"> </w:t>
      </w:r>
      <w:r>
        <w:rPr>
          <w:spacing w:val="-2"/>
          <w:sz w:val="16"/>
        </w:rPr>
        <w:t>fourteen</w:t>
      </w:r>
    </w:p>
    <w:p w14:paraId="21B600DA" w14:textId="77777777" w:rsidR="007E1471" w:rsidRDefault="00000000">
      <w:pPr>
        <w:pStyle w:val="BodyText"/>
        <w:spacing w:line="175" w:lineRule="exact"/>
        <w:ind w:left="1520" w:firstLine="0"/>
      </w:pPr>
      <w:r>
        <w:t>(14)</w:t>
      </w:r>
      <w:r>
        <w:rPr>
          <w:spacing w:val="-6"/>
        </w:rPr>
        <w:t xml:space="preserve"> </w:t>
      </w:r>
      <w:r>
        <w:t>days</w:t>
      </w:r>
      <w:r>
        <w:rPr>
          <w:spacing w:val="-4"/>
        </w:rPr>
        <w:t xml:space="preserve"> </w:t>
      </w:r>
      <w:r>
        <w:t>from</w:t>
      </w:r>
      <w:r>
        <w:rPr>
          <w:spacing w:val="-3"/>
        </w:rPr>
        <w:t xml:space="preserve"> </w:t>
      </w:r>
      <w:r>
        <w:t>the</w:t>
      </w:r>
      <w:r>
        <w:rPr>
          <w:spacing w:val="-5"/>
        </w:rPr>
        <w:t xml:space="preserve"> </w:t>
      </w:r>
      <w:r>
        <w:t>date</w:t>
      </w:r>
      <w:r>
        <w:rPr>
          <w:spacing w:val="-5"/>
        </w:rPr>
        <w:t xml:space="preserve"> </w:t>
      </w:r>
      <w:r>
        <w:t>of</w:t>
      </w:r>
      <w:r>
        <w:rPr>
          <w:spacing w:val="-5"/>
        </w:rPr>
        <w:t xml:space="preserve"> </w:t>
      </w:r>
      <w:r>
        <w:t>stamping</w:t>
      </w:r>
      <w:r>
        <w:rPr>
          <w:spacing w:val="-5"/>
        </w:rPr>
        <w:t xml:space="preserve"> </w:t>
      </w:r>
      <w:r>
        <w:t>of</w:t>
      </w:r>
      <w:r>
        <w:rPr>
          <w:spacing w:val="-6"/>
        </w:rPr>
        <w:t xml:space="preserve"> </w:t>
      </w:r>
      <w:r>
        <w:t>the</w:t>
      </w:r>
      <w:r>
        <w:rPr>
          <w:spacing w:val="-5"/>
        </w:rPr>
        <w:t xml:space="preserve"> </w:t>
      </w:r>
      <w:r>
        <w:rPr>
          <w:spacing w:val="-2"/>
        </w:rPr>
        <w:t>Assignment.</w:t>
      </w:r>
    </w:p>
    <w:p w14:paraId="5E4B7D3E" w14:textId="77777777" w:rsidR="007E1471" w:rsidRDefault="007E1471">
      <w:pPr>
        <w:spacing w:line="175" w:lineRule="exact"/>
        <w:sectPr w:rsidR="007E1471">
          <w:pgSz w:w="11910" w:h="16840"/>
          <w:pgMar w:top="440" w:right="300" w:bottom="280" w:left="760" w:header="720" w:footer="720" w:gutter="0"/>
          <w:cols w:space="720"/>
        </w:sectPr>
      </w:pPr>
    </w:p>
    <w:p w14:paraId="11108965" w14:textId="77777777" w:rsidR="007E1471" w:rsidRDefault="00000000">
      <w:pPr>
        <w:pStyle w:val="Heading7"/>
        <w:numPr>
          <w:ilvl w:val="0"/>
          <w:numId w:val="1"/>
        </w:numPr>
        <w:tabs>
          <w:tab w:val="left" w:pos="812"/>
          <w:tab w:val="left" w:pos="813"/>
        </w:tabs>
        <w:spacing w:before="147" w:line="240" w:lineRule="auto"/>
        <w:ind w:left="812" w:hanging="709"/>
      </w:pPr>
      <w:bookmarkStart w:id="0" w:name="9._Consent"/>
      <w:bookmarkEnd w:id="0"/>
      <w:r>
        <w:rPr>
          <w:spacing w:val="-2"/>
        </w:rPr>
        <w:t>Consent</w:t>
      </w:r>
    </w:p>
    <w:p w14:paraId="4273A150" w14:textId="77777777" w:rsidR="007E1471" w:rsidRDefault="00000000">
      <w:pPr>
        <w:rPr>
          <w:b/>
          <w:sz w:val="18"/>
        </w:rPr>
      </w:pPr>
      <w:r>
        <w:br w:type="column"/>
      </w:r>
    </w:p>
    <w:p w14:paraId="690047B0" w14:textId="77777777" w:rsidR="007E1471" w:rsidRDefault="00000000">
      <w:pPr>
        <w:pStyle w:val="Heading7"/>
        <w:numPr>
          <w:ilvl w:val="0"/>
          <w:numId w:val="4"/>
        </w:numPr>
        <w:tabs>
          <w:tab w:val="left" w:pos="413"/>
          <w:tab w:val="left" w:pos="414"/>
        </w:tabs>
        <w:spacing w:before="106" w:line="171" w:lineRule="exact"/>
        <w:jc w:val="left"/>
      </w:pPr>
      <w:r>
        <w:rPr>
          <w:spacing w:val="-2"/>
        </w:rPr>
        <w:t>Application</w:t>
      </w:r>
    </w:p>
    <w:p w14:paraId="4ACB0BAB" w14:textId="77777777" w:rsidR="007E1471" w:rsidRDefault="007E1471">
      <w:pPr>
        <w:spacing w:line="171" w:lineRule="exact"/>
        <w:sectPr w:rsidR="007E1471">
          <w:type w:val="continuous"/>
          <w:pgSz w:w="11910" w:h="16840"/>
          <w:pgMar w:top="620" w:right="300" w:bottom="280" w:left="760" w:header="720" w:footer="720" w:gutter="0"/>
          <w:cols w:num="2" w:space="720" w:equalWidth="0">
            <w:col w:w="1451" w:space="40"/>
            <w:col w:w="9359"/>
          </w:cols>
        </w:sectPr>
      </w:pPr>
    </w:p>
    <w:p w14:paraId="6A8B8C11" w14:textId="77777777" w:rsidR="007E1471" w:rsidRDefault="00000000">
      <w:pPr>
        <w:pStyle w:val="ListParagraph"/>
        <w:numPr>
          <w:ilvl w:val="1"/>
          <w:numId w:val="4"/>
        </w:numPr>
        <w:tabs>
          <w:tab w:val="left" w:pos="1544"/>
          <w:tab w:val="left" w:pos="1545"/>
        </w:tabs>
        <w:spacing w:before="9" w:line="216" w:lineRule="auto"/>
        <w:ind w:right="131"/>
        <w:jc w:val="both"/>
        <w:rPr>
          <w:sz w:val="16"/>
        </w:rPr>
      </w:pPr>
      <w:r>
        <w:rPr>
          <w:sz w:val="16"/>
        </w:rPr>
        <w:t xml:space="preserve">The Property is sold subject to the Purchaser at own costs and expenses applying for the approval or consent or confirmation (if any) required from the Developer and/or Proprietor and/or State Authorities and/or relevant bodies to transfer or assign the Property in </w:t>
      </w:r>
      <w:proofErr w:type="spellStart"/>
      <w:r>
        <w:rPr>
          <w:sz w:val="16"/>
        </w:rPr>
        <w:t>favour</w:t>
      </w:r>
      <w:proofErr w:type="spellEnd"/>
      <w:r>
        <w:rPr>
          <w:sz w:val="16"/>
        </w:rPr>
        <w:t xml:space="preserve"> of the Purchaser within thirty (30) days or such extended period as allowed by the Assignee from the date of successful sale whereby the Purchaser shall forward a copy of the application letter for the said approval or consent or confirmation duly acknowledged receipt by the Developer and/or Proprietor and/or State Authorities and/or relevant bodies to the Assignee’s Solicitors and obtain the said approval or consent or confirmation on or before the Completion Date.</w:t>
      </w:r>
    </w:p>
    <w:p w14:paraId="06894611" w14:textId="77777777" w:rsidR="007E1471" w:rsidRDefault="00000000">
      <w:pPr>
        <w:pStyle w:val="ListParagraph"/>
        <w:numPr>
          <w:ilvl w:val="1"/>
          <w:numId w:val="4"/>
        </w:numPr>
        <w:tabs>
          <w:tab w:val="left" w:pos="1544"/>
          <w:tab w:val="left" w:pos="1545"/>
        </w:tabs>
        <w:spacing w:before="1" w:line="216" w:lineRule="auto"/>
        <w:ind w:right="130"/>
        <w:jc w:val="both"/>
        <w:rPr>
          <w:sz w:val="16"/>
        </w:rPr>
      </w:pPr>
      <w:r>
        <w:rPr>
          <w:sz w:val="16"/>
        </w:rPr>
        <w:t>The Purchaser is to comply with all the terms and conditions as imposed by the Developer and/or Proprietor and/or State Authorities and/or relevant bodies as the case may be in granting the said approval or consent or confirmation to transfer or assign the Property to the Purchaser on or before the Completion Date or such period as may be specified by the Developer and/or Proprietor and/or State Authorities and/or relevant bodies whichever is the earlier.</w:t>
      </w:r>
    </w:p>
    <w:p w14:paraId="5B519E24" w14:textId="77777777" w:rsidR="007E1471" w:rsidRDefault="00000000">
      <w:pPr>
        <w:pStyle w:val="ListParagraph"/>
        <w:numPr>
          <w:ilvl w:val="1"/>
          <w:numId w:val="4"/>
        </w:numPr>
        <w:tabs>
          <w:tab w:val="left" w:pos="1544"/>
          <w:tab w:val="left" w:pos="1545"/>
        </w:tabs>
        <w:spacing w:line="216" w:lineRule="auto"/>
        <w:ind w:right="132"/>
        <w:jc w:val="both"/>
        <w:rPr>
          <w:sz w:val="16"/>
        </w:rPr>
      </w:pPr>
      <w:r>
        <w:rPr>
          <w:sz w:val="16"/>
        </w:rPr>
        <w:t>All sums or dues whatsoever owing to the Developer and/or Proprietor and/or State Authorities and/or relevant bodies and all fees, charges and expenses in connection with incidental to or pursuant to the said application for approval or consent or confirmation shall be solely borne and paid by the Purchaser.</w:t>
      </w:r>
    </w:p>
    <w:p w14:paraId="652CAC1C" w14:textId="77777777" w:rsidR="007E1471" w:rsidRDefault="007E1471">
      <w:pPr>
        <w:spacing w:line="216" w:lineRule="auto"/>
        <w:jc w:val="both"/>
        <w:rPr>
          <w:sz w:val="16"/>
        </w:rPr>
        <w:sectPr w:rsidR="007E1471">
          <w:type w:val="continuous"/>
          <w:pgSz w:w="11910" w:h="16840"/>
          <w:pgMar w:top="620" w:right="300" w:bottom="280" w:left="760" w:header="720" w:footer="720" w:gutter="0"/>
          <w:cols w:space="720"/>
        </w:sectPr>
      </w:pPr>
    </w:p>
    <w:p w14:paraId="7DD390A0" w14:textId="77777777" w:rsidR="007E1471" w:rsidRDefault="00000000">
      <w:pPr>
        <w:pStyle w:val="ListParagraph"/>
        <w:numPr>
          <w:ilvl w:val="1"/>
          <w:numId w:val="4"/>
        </w:numPr>
        <w:tabs>
          <w:tab w:val="left" w:pos="1543"/>
          <w:tab w:val="left" w:pos="1544"/>
        </w:tabs>
        <w:spacing w:before="87" w:line="216" w:lineRule="auto"/>
        <w:ind w:left="1543" w:right="133"/>
        <w:jc w:val="both"/>
        <w:rPr>
          <w:sz w:val="16"/>
        </w:rPr>
      </w:pPr>
      <w:r>
        <w:rPr>
          <w:sz w:val="16"/>
        </w:rPr>
        <w:lastRenderedPageBreak/>
        <w:t>The Purchaser undertakes to keep the Assignee or the Assignee’s Solicitors informed at all times of the development and progress of such application for approval or consent or confirmation and shall forward a copy of the approval or consent or confirmation to the Assignee’s Solicitors immediately within seven (7) days upon receipt of the same.</w:t>
      </w:r>
    </w:p>
    <w:p w14:paraId="38603DE4" w14:textId="77777777" w:rsidR="007E1471" w:rsidRDefault="00000000">
      <w:pPr>
        <w:pStyle w:val="Heading7"/>
        <w:numPr>
          <w:ilvl w:val="2"/>
          <w:numId w:val="4"/>
        </w:numPr>
        <w:tabs>
          <w:tab w:val="left" w:pos="1905"/>
        </w:tabs>
        <w:spacing w:line="160" w:lineRule="exact"/>
        <w:ind w:hanging="362"/>
      </w:pPr>
      <w:r>
        <w:t>No</w:t>
      </w:r>
      <w:r>
        <w:rPr>
          <w:spacing w:val="-5"/>
        </w:rPr>
        <w:t xml:space="preserve"> </w:t>
      </w:r>
      <w:r>
        <w:rPr>
          <w:spacing w:val="-2"/>
        </w:rPr>
        <w:t>Consent</w:t>
      </w:r>
    </w:p>
    <w:p w14:paraId="5F331FBB" w14:textId="77777777" w:rsidR="007E1471" w:rsidRDefault="00000000">
      <w:pPr>
        <w:pStyle w:val="ListParagraph"/>
        <w:numPr>
          <w:ilvl w:val="1"/>
          <w:numId w:val="4"/>
        </w:numPr>
        <w:tabs>
          <w:tab w:val="left" w:pos="1543"/>
          <w:tab w:val="left" w:pos="1544"/>
        </w:tabs>
        <w:spacing w:before="5" w:line="216" w:lineRule="auto"/>
        <w:ind w:left="1543" w:right="131"/>
        <w:jc w:val="both"/>
        <w:rPr>
          <w:sz w:val="16"/>
        </w:rPr>
      </w:pPr>
      <w:r>
        <w:rPr>
          <w:sz w:val="16"/>
        </w:rPr>
        <w:t xml:space="preserve">No warranty is given by the Assignee that any of the </w:t>
      </w:r>
      <w:proofErr w:type="gramStart"/>
      <w:r>
        <w:rPr>
          <w:sz w:val="16"/>
        </w:rPr>
        <w:t>above mentioned</w:t>
      </w:r>
      <w:proofErr w:type="gramEnd"/>
      <w:r>
        <w:rPr>
          <w:sz w:val="16"/>
        </w:rPr>
        <w:t xml:space="preserve"> approval or consent or confirmation can be obtained but in the event </w:t>
      </w:r>
      <w:proofErr w:type="gramStart"/>
      <w:r>
        <w:rPr>
          <w:sz w:val="16"/>
        </w:rPr>
        <w:t>of:-</w:t>
      </w:r>
      <w:proofErr w:type="gramEnd"/>
    </w:p>
    <w:p w14:paraId="475522D9" w14:textId="77777777" w:rsidR="007E1471" w:rsidRDefault="00000000">
      <w:pPr>
        <w:pStyle w:val="ListParagraph"/>
        <w:numPr>
          <w:ilvl w:val="2"/>
          <w:numId w:val="4"/>
        </w:numPr>
        <w:tabs>
          <w:tab w:val="left" w:pos="2263"/>
          <w:tab w:val="left" w:pos="2264"/>
        </w:tabs>
        <w:spacing w:line="216" w:lineRule="auto"/>
        <w:ind w:left="2263" w:right="132" w:hanging="720"/>
        <w:rPr>
          <w:sz w:val="16"/>
        </w:rPr>
      </w:pPr>
      <w:r>
        <w:rPr>
          <w:sz w:val="16"/>
        </w:rPr>
        <w:t>Any of the approval or consent or confirmation not being obtained from the Developer and/or Proprietor and/or State Authorities and/or other relevant bodies for reasons not attributable to any act of default or omission by the Purchaser on or before the Completion Date; or</w:t>
      </w:r>
    </w:p>
    <w:p w14:paraId="2826B779" w14:textId="77777777" w:rsidR="007E1471" w:rsidRDefault="00000000">
      <w:pPr>
        <w:pStyle w:val="ListParagraph"/>
        <w:numPr>
          <w:ilvl w:val="2"/>
          <w:numId w:val="4"/>
        </w:numPr>
        <w:tabs>
          <w:tab w:val="left" w:pos="2263"/>
          <w:tab w:val="left" w:pos="2264"/>
        </w:tabs>
        <w:spacing w:before="1" w:line="216" w:lineRule="auto"/>
        <w:ind w:left="2263" w:right="131" w:hanging="721"/>
        <w:rPr>
          <w:sz w:val="16"/>
        </w:rPr>
      </w:pPr>
      <w:r>
        <w:rPr>
          <w:sz w:val="16"/>
        </w:rPr>
        <w:t>Any of the approval or consent or confirmation from the Developer and/or Proprietor and/or State Authorities and/or other relevant bodies shall be subject to conditions which are not acceptable to the Assignee</w:t>
      </w:r>
    </w:p>
    <w:p w14:paraId="70597239" w14:textId="77777777" w:rsidR="007E1471" w:rsidRDefault="00000000">
      <w:pPr>
        <w:pStyle w:val="BodyText"/>
        <w:spacing w:line="216" w:lineRule="auto"/>
        <w:ind w:right="129" w:firstLine="0"/>
      </w:pPr>
      <w:r>
        <w:t>then</w:t>
      </w:r>
      <w:r>
        <w:rPr>
          <w:spacing w:val="-2"/>
        </w:rPr>
        <w:t xml:space="preserve"> </w:t>
      </w:r>
      <w:r>
        <w:t>the</w:t>
      </w:r>
      <w:r>
        <w:rPr>
          <w:spacing w:val="-2"/>
        </w:rPr>
        <w:t xml:space="preserve"> </w:t>
      </w:r>
      <w:r>
        <w:t>Assignee</w:t>
      </w:r>
      <w:r>
        <w:rPr>
          <w:spacing w:val="-2"/>
        </w:rPr>
        <w:t xml:space="preserve"> </w:t>
      </w:r>
      <w:r>
        <w:t>is</w:t>
      </w:r>
      <w:r>
        <w:rPr>
          <w:spacing w:val="-1"/>
        </w:rPr>
        <w:t xml:space="preserve"> </w:t>
      </w:r>
      <w:r>
        <w:t>absolutely</w:t>
      </w:r>
      <w:r>
        <w:rPr>
          <w:spacing w:val="-1"/>
        </w:rPr>
        <w:t xml:space="preserve"> </w:t>
      </w:r>
      <w:r>
        <w:t>entitled</w:t>
      </w:r>
      <w:r>
        <w:rPr>
          <w:spacing w:val="-2"/>
        </w:rPr>
        <w:t xml:space="preserve"> </w:t>
      </w:r>
      <w:r>
        <w:t>to</w:t>
      </w:r>
      <w:r>
        <w:rPr>
          <w:spacing w:val="-2"/>
        </w:rPr>
        <w:t xml:space="preserve"> </w:t>
      </w:r>
      <w:r>
        <w:t>terminate</w:t>
      </w:r>
      <w:r>
        <w:rPr>
          <w:spacing w:val="-2"/>
        </w:rPr>
        <w:t xml:space="preserve"> </w:t>
      </w:r>
      <w:r>
        <w:t>the</w:t>
      </w:r>
      <w:r>
        <w:rPr>
          <w:spacing w:val="-2"/>
        </w:rPr>
        <w:t xml:space="preserve"> </w:t>
      </w:r>
      <w:r>
        <w:t>sale</w:t>
      </w:r>
      <w:r>
        <w:rPr>
          <w:spacing w:val="-2"/>
        </w:rPr>
        <w:t xml:space="preserve"> </w:t>
      </w:r>
      <w:r>
        <w:t>of</w:t>
      </w:r>
      <w:r>
        <w:rPr>
          <w:spacing w:val="-2"/>
        </w:rPr>
        <w:t xml:space="preserve"> </w:t>
      </w:r>
      <w:r>
        <w:t>the Property</w:t>
      </w:r>
      <w:r>
        <w:rPr>
          <w:spacing w:val="-1"/>
        </w:rPr>
        <w:t xml:space="preserve"> </w:t>
      </w:r>
      <w:r>
        <w:t>at</w:t>
      </w:r>
      <w:r>
        <w:rPr>
          <w:spacing w:val="-2"/>
        </w:rPr>
        <w:t xml:space="preserve"> </w:t>
      </w:r>
      <w:r>
        <w:t>its</w:t>
      </w:r>
      <w:r>
        <w:rPr>
          <w:spacing w:val="-1"/>
        </w:rPr>
        <w:t xml:space="preserve"> </w:t>
      </w:r>
      <w:r>
        <w:t>discretion</w:t>
      </w:r>
      <w:r>
        <w:rPr>
          <w:spacing w:val="-2"/>
        </w:rPr>
        <w:t xml:space="preserve"> </w:t>
      </w:r>
      <w:r>
        <w:t>by</w:t>
      </w:r>
      <w:r>
        <w:rPr>
          <w:spacing w:val="-1"/>
        </w:rPr>
        <w:t xml:space="preserve"> </w:t>
      </w:r>
      <w:r>
        <w:t>giving</w:t>
      </w:r>
      <w:r>
        <w:rPr>
          <w:spacing w:val="-2"/>
        </w:rPr>
        <w:t xml:space="preserve"> </w:t>
      </w:r>
      <w:r>
        <w:t>the</w:t>
      </w:r>
      <w:r>
        <w:rPr>
          <w:spacing w:val="-2"/>
        </w:rPr>
        <w:t xml:space="preserve"> </w:t>
      </w:r>
      <w:r>
        <w:t>Purchaser</w:t>
      </w:r>
      <w:r>
        <w:rPr>
          <w:spacing w:val="-1"/>
        </w:rPr>
        <w:t xml:space="preserve"> </w:t>
      </w:r>
      <w:r>
        <w:t>written</w:t>
      </w:r>
      <w:r>
        <w:rPr>
          <w:spacing w:val="-2"/>
        </w:rPr>
        <w:t xml:space="preserve"> </w:t>
      </w:r>
      <w:r>
        <w:t xml:space="preserve">notice thereof subject to </w:t>
      </w:r>
      <w:r>
        <w:rPr>
          <w:i/>
          <w:u w:val="single"/>
        </w:rPr>
        <w:t>Clause 11.c</w:t>
      </w:r>
      <w:r>
        <w:rPr>
          <w:i/>
        </w:rPr>
        <w:t xml:space="preserve"> </w:t>
      </w:r>
      <w:r>
        <w:t>below.</w:t>
      </w:r>
    </w:p>
    <w:p w14:paraId="327FE9AC" w14:textId="77777777" w:rsidR="007E1471" w:rsidRDefault="00000000">
      <w:pPr>
        <w:pStyle w:val="Heading7"/>
        <w:numPr>
          <w:ilvl w:val="2"/>
          <w:numId w:val="4"/>
        </w:numPr>
        <w:tabs>
          <w:tab w:val="left" w:pos="1905"/>
        </w:tabs>
        <w:spacing w:line="172" w:lineRule="exact"/>
      </w:pPr>
      <w:r>
        <w:t>Restriction</w:t>
      </w:r>
      <w:r>
        <w:rPr>
          <w:spacing w:val="-8"/>
        </w:rPr>
        <w:t xml:space="preserve"> </w:t>
      </w:r>
      <w:r>
        <w:t>In</w:t>
      </w:r>
      <w:r>
        <w:rPr>
          <w:spacing w:val="-8"/>
        </w:rPr>
        <w:t xml:space="preserve"> </w:t>
      </w:r>
      <w:r>
        <w:rPr>
          <w:spacing w:val="-2"/>
        </w:rPr>
        <w:t>Interest</w:t>
      </w:r>
    </w:p>
    <w:p w14:paraId="703433CA" w14:textId="77777777" w:rsidR="007E1471" w:rsidRDefault="00000000">
      <w:pPr>
        <w:pStyle w:val="ListParagraph"/>
        <w:numPr>
          <w:ilvl w:val="1"/>
          <w:numId w:val="4"/>
        </w:numPr>
        <w:tabs>
          <w:tab w:val="left" w:pos="1543"/>
          <w:tab w:val="left" w:pos="1544"/>
        </w:tabs>
        <w:spacing w:before="1" w:line="228" w:lineRule="auto"/>
        <w:ind w:left="1543" w:right="133"/>
        <w:jc w:val="both"/>
        <w:rPr>
          <w:sz w:val="16"/>
        </w:rPr>
      </w:pPr>
      <w:r>
        <w:rPr>
          <w:sz w:val="16"/>
        </w:rPr>
        <w:t>In the event there is any restriction in interest on the Property it is the duty of the Purchaser to comply with the restriction in interest and ensure that the sale is completed on or</w:t>
      </w:r>
      <w:r>
        <w:rPr>
          <w:spacing w:val="-1"/>
          <w:sz w:val="16"/>
        </w:rPr>
        <w:t xml:space="preserve"> </w:t>
      </w:r>
      <w:r>
        <w:rPr>
          <w:sz w:val="16"/>
        </w:rPr>
        <w:t>before the Completion Date subject to other</w:t>
      </w:r>
      <w:r>
        <w:rPr>
          <w:spacing w:val="-1"/>
          <w:sz w:val="16"/>
        </w:rPr>
        <w:t xml:space="preserve"> </w:t>
      </w:r>
      <w:r>
        <w:rPr>
          <w:sz w:val="16"/>
        </w:rPr>
        <w:t>provisions</w:t>
      </w:r>
      <w:r>
        <w:rPr>
          <w:spacing w:val="-1"/>
          <w:sz w:val="16"/>
        </w:rPr>
        <w:t xml:space="preserve"> </w:t>
      </w:r>
      <w:r>
        <w:rPr>
          <w:sz w:val="16"/>
        </w:rPr>
        <w:t>in these</w:t>
      </w:r>
      <w:r>
        <w:rPr>
          <w:spacing w:val="-1"/>
          <w:sz w:val="16"/>
        </w:rPr>
        <w:t xml:space="preserve"> </w:t>
      </w:r>
      <w:r>
        <w:rPr>
          <w:sz w:val="16"/>
        </w:rPr>
        <w:t xml:space="preserve">Conditions of </w:t>
      </w:r>
      <w:r>
        <w:rPr>
          <w:spacing w:val="-2"/>
          <w:sz w:val="16"/>
        </w:rPr>
        <w:t>Sale.</w:t>
      </w:r>
    </w:p>
    <w:p w14:paraId="1DB3B117" w14:textId="77777777" w:rsidR="007E1471" w:rsidRDefault="00000000">
      <w:pPr>
        <w:pStyle w:val="Heading7"/>
        <w:spacing w:line="173" w:lineRule="exact"/>
        <w:ind w:left="1543" w:firstLine="0"/>
      </w:pPr>
      <w:r>
        <w:rPr>
          <w:rFonts w:ascii="Times New Roman"/>
          <w:b w:val="0"/>
        </w:rPr>
        <w:t>-</w:t>
      </w:r>
      <w:r>
        <w:rPr>
          <w:rFonts w:ascii="Times New Roman"/>
          <w:b w:val="0"/>
          <w:spacing w:val="57"/>
        </w:rPr>
        <w:t xml:space="preserve">   </w:t>
      </w:r>
      <w:r>
        <w:t>Foreign</w:t>
      </w:r>
      <w:r>
        <w:rPr>
          <w:spacing w:val="-1"/>
        </w:rPr>
        <w:t xml:space="preserve"> </w:t>
      </w:r>
      <w:r>
        <w:t>Citizen</w:t>
      </w:r>
      <w:r>
        <w:rPr>
          <w:spacing w:val="-2"/>
        </w:rPr>
        <w:t xml:space="preserve"> </w:t>
      </w:r>
      <w:r>
        <w:t>/</w:t>
      </w:r>
      <w:r>
        <w:rPr>
          <w:spacing w:val="-3"/>
        </w:rPr>
        <w:t xml:space="preserve"> </w:t>
      </w:r>
      <w:r>
        <w:rPr>
          <w:spacing w:val="-2"/>
        </w:rPr>
        <w:t>Company</w:t>
      </w:r>
    </w:p>
    <w:p w14:paraId="119D77A1" w14:textId="77777777" w:rsidR="007E1471" w:rsidRDefault="00000000">
      <w:pPr>
        <w:pStyle w:val="ListParagraph"/>
        <w:numPr>
          <w:ilvl w:val="1"/>
          <w:numId w:val="4"/>
        </w:numPr>
        <w:tabs>
          <w:tab w:val="left" w:pos="1543"/>
          <w:tab w:val="left" w:pos="1544"/>
        </w:tabs>
        <w:spacing w:before="3" w:line="228" w:lineRule="auto"/>
        <w:ind w:left="1543" w:right="129"/>
        <w:jc w:val="both"/>
        <w:rPr>
          <w:sz w:val="16"/>
        </w:rPr>
      </w:pPr>
      <w:r>
        <w:rPr>
          <w:sz w:val="16"/>
        </w:rPr>
        <w:t>In the event the Purchaser is a foreign citizen or foreign company, the sale is subject to the Purchaser applying and obtaining at his/her/its own costs the unconditional consent of the Foreign Investment Committee (if any) and/or relevant State Authorities to the said sale on or before the Completion Date.</w:t>
      </w:r>
    </w:p>
    <w:p w14:paraId="61031EC6" w14:textId="77777777" w:rsidR="007E1471" w:rsidRDefault="007E1471">
      <w:pPr>
        <w:pStyle w:val="BodyText"/>
        <w:spacing w:before="5"/>
        <w:ind w:left="0" w:firstLine="0"/>
        <w:jc w:val="left"/>
        <w:rPr>
          <w:sz w:val="14"/>
        </w:rPr>
      </w:pPr>
    </w:p>
    <w:p w14:paraId="4FC0701D" w14:textId="77777777" w:rsidR="007E1471" w:rsidRDefault="00000000">
      <w:pPr>
        <w:pStyle w:val="Heading7"/>
        <w:numPr>
          <w:ilvl w:val="0"/>
          <w:numId w:val="1"/>
        </w:numPr>
        <w:tabs>
          <w:tab w:val="left" w:pos="811"/>
          <w:tab w:val="left" w:pos="812"/>
        </w:tabs>
        <w:spacing w:line="180" w:lineRule="exact"/>
        <w:ind w:left="811" w:hanging="709"/>
        <w:jc w:val="both"/>
      </w:pPr>
      <w:bookmarkStart w:id="1" w:name="10._Progressive_Payment"/>
      <w:bookmarkEnd w:id="1"/>
      <w:r>
        <w:rPr>
          <w:spacing w:val="-2"/>
        </w:rPr>
        <w:t>Progressive</w:t>
      </w:r>
      <w:r>
        <w:rPr>
          <w:spacing w:val="4"/>
        </w:rPr>
        <w:t xml:space="preserve"> </w:t>
      </w:r>
      <w:r>
        <w:rPr>
          <w:spacing w:val="-2"/>
        </w:rPr>
        <w:t>Payment</w:t>
      </w:r>
    </w:p>
    <w:p w14:paraId="2499EEBD" w14:textId="77777777" w:rsidR="007E1471" w:rsidRDefault="00000000">
      <w:pPr>
        <w:pStyle w:val="BodyText"/>
        <w:spacing w:line="175" w:lineRule="exact"/>
        <w:ind w:left="823" w:firstLine="0"/>
      </w:pPr>
      <w:r>
        <w:t>For</w:t>
      </w:r>
      <w:r>
        <w:rPr>
          <w:spacing w:val="-7"/>
        </w:rPr>
        <w:t xml:space="preserve"> </w:t>
      </w:r>
      <w:r>
        <w:t>Property</w:t>
      </w:r>
      <w:r>
        <w:rPr>
          <w:spacing w:val="-5"/>
        </w:rPr>
        <w:t xml:space="preserve"> </w:t>
      </w:r>
      <w:r>
        <w:t>in</w:t>
      </w:r>
      <w:r>
        <w:rPr>
          <w:spacing w:val="-7"/>
        </w:rPr>
        <w:t xml:space="preserve"> </w:t>
      </w:r>
      <w:r>
        <w:t>which</w:t>
      </w:r>
      <w:r>
        <w:rPr>
          <w:spacing w:val="-6"/>
        </w:rPr>
        <w:t xml:space="preserve"> </w:t>
      </w:r>
      <w:r>
        <w:t>there</w:t>
      </w:r>
      <w:r>
        <w:rPr>
          <w:spacing w:val="-7"/>
        </w:rPr>
        <w:t xml:space="preserve"> </w:t>
      </w:r>
      <w:r>
        <w:t>is</w:t>
      </w:r>
      <w:r>
        <w:rPr>
          <w:spacing w:val="-5"/>
        </w:rPr>
        <w:t xml:space="preserve"> </w:t>
      </w:r>
      <w:r>
        <w:t>/</w:t>
      </w:r>
      <w:r>
        <w:rPr>
          <w:spacing w:val="-7"/>
        </w:rPr>
        <w:t xml:space="preserve"> </w:t>
      </w:r>
      <w:r>
        <w:t>are</w:t>
      </w:r>
      <w:r>
        <w:rPr>
          <w:spacing w:val="-4"/>
        </w:rPr>
        <w:t xml:space="preserve"> </w:t>
      </w:r>
      <w:r>
        <w:t>outstanding</w:t>
      </w:r>
      <w:r>
        <w:rPr>
          <w:spacing w:val="-7"/>
        </w:rPr>
        <w:t xml:space="preserve"> </w:t>
      </w:r>
      <w:r>
        <w:t>progressive</w:t>
      </w:r>
      <w:r>
        <w:rPr>
          <w:spacing w:val="-6"/>
        </w:rPr>
        <w:t xml:space="preserve"> </w:t>
      </w:r>
      <w:r>
        <w:t>payment(s)</w:t>
      </w:r>
      <w:r>
        <w:rPr>
          <w:spacing w:val="-6"/>
        </w:rPr>
        <w:t xml:space="preserve"> </w:t>
      </w:r>
      <w:r>
        <w:t>due</w:t>
      </w:r>
      <w:r>
        <w:rPr>
          <w:spacing w:val="-7"/>
        </w:rPr>
        <w:t xml:space="preserve"> </w:t>
      </w:r>
      <w:r>
        <w:t>to</w:t>
      </w:r>
      <w:r>
        <w:rPr>
          <w:spacing w:val="-6"/>
        </w:rPr>
        <w:t xml:space="preserve"> </w:t>
      </w:r>
      <w:r>
        <w:t>the</w:t>
      </w:r>
      <w:r>
        <w:rPr>
          <w:spacing w:val="-7"/>
        </w:rPr>
        <w:t xml:space="preserve"> </w:t>
      </w:r>
      <w:proofErr w:type="gramStart"/>
      <w:r>
        <w:rPr>
          <w:spacing w:val="-2"/>
        </w:rPr>
        <w:t>Developer:-</w:t>
      </w:r>
      <w:proofErr w:type="gramEnd"/>
    </w:p>
    <w:p w14:paraId="40689935" w14:textId="77777777" w:rsidR="007E1471" w:rsidRDefault="00000000">
      <w:pPr>
        <w:pStyle w:val="ListParagraph"/>
        <w:numPr>
          <w:ilvl w:val="1"/>
          <w:numId w:val="1"/>
        </w:numPr>
        <w:tabs>
          <w:tab w:val="left" w:pos="1543"/>
          <w:tab w:val="left" w:pos="1544"/>
        </w:tabs>
        <w:spacing w:before="4" w:line="228" w:lineRule="auto"/>
        <w:ind w:left="1543" w:right="129" w:hanging="720"/>
        <w:jc w:val="both"/>
        <w:rPr>
          <w:sz w:val="16"/>
        </w:rPr>
      </w:pPr>
      <w:r>
        <w:rPr>
          <w:sz w:val="16"/>
        </w:rPr>
        <w:t>In</w:t>
      </w:r>
      <w:r>
        <w:rPr>
          <w:spacing w:val="-1"/>
          <w:sz w:val="16"/>
        </w:rPr>
        <w:t xml:space="preserve"> </w:t>
      </w:r>
      <w:r>
        <w:rPr>
          <w:sz w:val="16"/>
        </w:rPr>
        <w:t>the</w:t>
      </w:r>
      <w:r>
        <w:rPr>
          <w:spacing w:val="-1"/>
          <w:sz w:val="16"/>
        </w:rPr>
        <w:t xml:space="preserve"> </w:t>
      </w:r>
      <w:r>
        <w:rPr>
          <w:sz w:val="16"/>
        </w:rPr>
        <w:t>event</w:t>
      </w:r>
      <w:r>
        <w:rPr>
          <w:spacing w:val="-1"/>
          <w:sz w:val="16"/>
        </w:rPr>
        <w:t xml:space="preserve"> </w:t>
      </w:r>
      <w:r>
        <w:rPr>
          <w:sz w:val="16"/>
        </w:rPr>
        <w:t>that the</w:t>
      </w:r>
      <w:r>
        <w:rPr>
          <w:spacing w:val="-1"/>
          <w:sz w:val="16"/>
        </w:rPr>
        <w:t xml:space="preserve"> </w:t>
      </w:r>
      <w:r>
        <w:rPr>
          <w:sz w:val="16"/>
        </w:rPr>
        <w:t>Purchaser</w:t>
      </w:r>
      <w:r>
        <w:rPr>
          <w:spacing w:val="-2"/>
          <w:sz w:val="16"/>
        </w:rPr>
        <w:t xml:space="preserve"> </w:t>
      </w:r>
      <w:r>
        <w:rPr>
          <w:sz w:val="16"/>
        </w:rPr>
        <w:t>shall</w:t>
      </w:r>
      <w:r>
        <w:rPr>
          <w:spacing w:val="-1"/>
          <w:sz w:val="16"/>
        </w:rPr>
        <w:t xml:space="preserve"> </w:t>
      </w:r>
      <w:r>
        <w:rPr>
          <w:sz w:val="16"/>
        </w:rPr>
        <w:t>require</w:t>
      </w:r>
      <w:r>
        <w:rPr>
          <w:spacing w:val="-1"/>
          <w:sz w:val="16"/>
        </w:rPr>
        <w:t xml:space="preserve"> </w:t>
      </w:r>
      <w:r>
        <w:rPr>
          <w:sz w:val="16"/>
        </w:rPr>
        <w:t>a</w:t>
      </w:r>
      <w:r>
        <w:rPr>
          <w:spacing w:val="-1"/>
          <w:sz w:val="16"/>
        </w:rPr>
        <w:t xml:space="preserve"> </w:t>
      </w:r>
      <w:r>
        <w:rPr>
          <w:sz w:val="16"/>
        </w:rPr>
        <w:t>loan/financing</w:t>
      </w:r>
      <w:r>
        <w:rPr>
          <w:spacing w:val="-1"/>
          <w:sz w:val="16"/>
        </w:rPr>
        <w:t xml:space="preserve"> </w:t>
      </w:r>
      <w:r>
        <w:rPr>
          <w:sz w:val="16"/>
        </w:rPr>
        <w:t>to</w:t>
      </w:r>
      <w:r>
        <w:rPr>
          <w:spacing w:val="-1"/>
          <w:sz w:val="16"/>
        </w:rPr>
        <w:t xml:space="preserve"> </w:t>
      </w:r>
      <w:r>
        <w:rPr>
          <w:sz w:val="16"/>
        </w:rPr>
        <w:t>enable</w:t>
      </w:r>
      <w:r>
        <w:rPr>
          <w:spacing w:val="-1"/>
          <w:sz w:val="16"/>
        </w:rPr>
        <w:t xml:space="preserve"> </w:t>
      </w:r>
      <w:r>
        <w:rPr>
          <w:sz w:val="16"/>
        </w:rPr>
        <w:t>the</w:t>
      </w:r>
      <w:r>
        <w:rPr>
          <w:spacing w:val="-1"/>
          <w:sz w:val="16"/>
        </w:rPr>
        <w:t xml:space="preserve"> </w:t>
      </w:r>
      <w:r>
        <w:rPr>
          <w:sz w:val="16"/>
        </w:rPr>
        <w:t>completion</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purchase</w:t>
      </w:r>
      <w:r>
        <w:rPr>
          <w:spacing w:val="-1"/>
          <w:sz w:val="16"/>
        </w:rPr>
        <w:t xml:space="preserve"> </w:t>
      </w:r>
      <w:r>
        <w:rPr>
          <w:sz w:val="16"/>
        </w:rPr>
        <w:t>herein,</w:t>
      </w:r>
      <w:r>
        <w:rPr>
          <w:spacing w:val="-1"/>
          <w:sz w:val="16"/>
        </w:rPr>
        <w:t xml:space="preserve"> </w:t>
      </w:r>
      <w:r>
        <w:rPr>
          <w:sz w:val="16"/>
        </w:rPr>
        <w:t>the</w:t>
      </w:r>
      <w:r>
        <w:rPr>
          <w:spacing w:val="-1"/>
          <w:sz w:val="16"/>
        </w:rPr>
        <w:t xml:space="preserve"> </w:t>
      </w:r>
      <w:r>
        <w:rPr>
          <w:sz w:val="16"/>
        </w:rPr>
        <w:t>Purchaser shall notify the Assignee within thirty (30) days from the date of successful sale the details of the loan/financing and the Purchaser’s Financier</w:t>
      </w:r>
      <w:r>
        <w:rPr>
          <w:spacing w:val="-2"/>
          <w:sz w:val="16"/>
        </w:rPr>
        <w:t xml:space="preserve"> </w:t>
      </w:r>
      <w:r>
        <w:rPr>
          <w:sz w:val="16"/>
        </w:rPr>
        <w:t>by</w:t>
      </w:r>
      <w:r>
        <w:rPr>
          <w:spacing w:val="-1"/>
          <w:sz w:val="16"/>
        </w:rPr>
        <w:t xml:space="preserve"> </w:t>
      </w:r>
      <w:r>
        <w:rPr>
          <w:sz w:val="16"/>
        </w:rPr>
        <w:t>providing</w:t>
      </w:r>
      <w:r>
        <w:rPr>
          <w:spacing w:val="-2"/>
          <w:sz w:val="16"/>
        </w:rPr>
        <w:t xml:space="preserve"> </w:t>
      </w:r>
      <w:r>
        <w:rPr>
          <w:sz w:val="16"/>
        </w:rPr>
        <w:t>the</w:t>
      </w:r>
      <w:r>
        <w:rPr>
          <w:spacing w:val="-2"/>
          <w:sz w:val="16"/>
        </w:rPr>
        <w:t xml:space="preserve"> </w:t>
      </w:r>
      <w:r>
        <w:rPr>
          <w:sz w:val="16"/>
        </w:rPr>
        <w:t>Assignee</w:t>
      </w:r>
      <w:r>
        <w:rPr>
          <w:spacing w:val="-2"/>
          <w:sz w:val="16"/>
        </w:rPr>
        <w:t xml:space="preserve"> </w:t>
      </w:r>
      <w:r>
        <w:rPr>
          <w:sz w:val="16"/>
        </w:rPr>
        <w:t>a</w:t>
      </w:r>
      <w:r>
        <w:rPr>
          <w:spacing w:val="-2"/>
          <w:sz w:val="16"/>
        </w:rPr>
        <w:t xml:space="preserve"> </w:t>
      </w:r>
      <w:r>
        <w:rPr>
          <w:sz w:val="16"/>
        </w:rPr>
        <w:t>copy of</w:t>
      </w:r>
      <w:r>
        <w:rPr>
          <w:spacing w:val="-2"/>
          <w:sz w:val="16"/>
        </w:rPr>
        <w:t xml:space="preserve"> </w:t>
      </w:r>
      <w:r>
        <w:rPr>
          <w:sz w:val="16"/>
        </w:rPr>
        <w:t>the</w:t>
      </w:r>
      <w:r>
        <w:rPr>
          <w:spacing w:val="-2"/>
          <w:sz w:val="16"/>
        </w:rPr>
        <w:t xml:space="preserve"> </w:t>
      </w:r>
      <w:r>
        <w:rPr>
          <w:sz w:val="16"/>
        </w:rPr>
        <w:t>letter</w:t>
      </w:r>
      <w:r>
        <w:rPr>
          <w:spacing w:val="-2"/>
          <w:sz w:val="16"/>
        </w:rPr>
        <w:t xml:space="preserve"> </w:t>
      </w:r>
      <w:r>
        <w:rPr>
          <w:sz w:val="16"/>
        </w:rPr>
        <w:t>of offer</w:t>
      </w:r>
      <w:r>
        <w:rPr>
          <w:spacing w:val="-2"/>
          <w:sz w:val="16"/>
        </w:rPr>
        <w:t xml:space="preserve"> </w:t>
      </w:r>
      <w:r>
        <w:rPr>
          <w:sz w:val="16"/>
        </w:rPr>
        <w:t>for</w:t>
      </w:r>
      <w:r>
        <w:rPr>
          <w:spacing w:val="-2"/>
          <w:sz w:val="16"/>
        </w:rPr>
        <w:t xml:space="preserve"> </w:t>
      </w:r>
      <w:r>
        <w:rPr>
          <w:sz w:val="16"/>
        </w:rPr>
        <w:t>financing</w:t>
      </w:r>
      <w:r>
        <w:rPr>
          <w:spacing w:val="-2"/>
          <w:sz w:val="16"/>
        </w:rPr>
        <w:t xml:space="preserve"> </w:t>
      </w:r>
      <w:r>
        <w:rPr>
          <w:sz w:val="16"/>
        </w:rPr>
        <w:t>and on or</w:t>
      </w:r>
      <w:r>
        <w:rPr>
          <w:spacing w:val="-2"/>
          <w:sz w:val="16"/>
        </w:rPr>
        <w:t xml:space="preserve"> </w:t>
      </w:r>
      <w:r>
        <w:rPr>
          <w:sz w:val="16"/>
        </w:rPr>
        <w:t>before the Completion</w:t>
      </w:r>
      <w:r>
        <w:rPr>
          <w:spacing w:val="-2"/>
          <w:sz w:val="16"/>
        </w:rPr>
        <w:t xml:space="preserve"> </w:t>
      </w:r>
      <w:r>
        <w:rPr>
          <w:sz w:val="16"/>
        </w:rPr>
        <w:t>Date, the</w:t>
      </w:r>
      <w:r>
        <w:rPr>
          <w:spacing w:val="-2"/>
          <w:sz w:val="16"/>
        </w:rPr>
        <w:t xml:space="preserve"> </w:t>
      </w:r>
      <w:r>
        <w:rPr>
          <w:sz w:val="16"/>
        </w:rPr>
        <w:t xml:space="preserve">Purchaser shall cause the Purchaser’s Financier to issue a letter of undertaking to pay the balance progressive payment according to the schedule of the Sale and Purchase Agreement in </w:t>
      </w:r>
      <w:proofErr w:type="spellStart"/>
      <w:r>
        <w:rPr>
          <w:sz w:val="16"/>
        </w:rPr>
        <w:t>favour</w:t>
      </w:r>
      <w:proofErr w:type="spellEnd"/>
      <w:r>
        <w:rPr>
          <w:sz w:val="16"/>
        </w:rPr>
        <w:t xml:space="preserve"> of the Developer and to release the Assignee from its original </w:t>
      </w:r>
      <w:r>
        <w:rPr>
          <w:spacing w:val="-2"/>
          <w:sz w:val="16"/>
        </w:rPr>
        <w:t>undertaking.</w:t>
      </w:r>
    </w:p>
    <w:p w14:paraId="07CA6A36" w14:textId="77777777" w:rsidR="007E1471" w:rsidRDefault="00000000">
      <w:pPr>
        <w:pStyle w:val="ListParagraph"/>
        <w:numPr>
          <w:ilvl w:val="1"/>
          <w:numId w:val="1"/>
        </w:numPr>
        <w:tabs>
          <w:tab w:val="left" w:pos="1543"/>
          <w:tab w:val="left" w:pos="1544"/>
        </w:tabs>
        <w:spacing w:line="228" w:lineRule="auto"/>
        <w:ind w:left="1543" w:right="131" w:hanging="720"/>
        <w:jc w:val="both"/>
        <w:rPr>
          <w:sz w:val="16"/>
        </w:rPr>
      </w:pPr>
      <w:r>
        <w:rPr>
          <w:sz w:val="16"/>
        </w:rPr>
        <w:t>In the event that the Purchaser shall not require a loan/financing to enable the completion of the purchase herein, on or before</w:t>
      </w:r>
      <w:r>
        <w:rPr>
          <w:spacing w:val="40"/>
          <w:sz w:val="16"/>
        </w:rPr>
        <w:t xml:space="preserve"> </w:t>
      </w:r>
      <w:r>
        <w:rPr>
          <w:sz w:val="16"/>
        </w:rPr>
        <w:t xml:space="preserve">the Completion Date, the Purchaser shall procure a letter of undertaking (acceptable to the Assignee) to pay the balance progressive payment according to the schedule of the Sale and Purchase Agreement in </w:t>
      </w:r>
      <w:proofErr w:type="spellStart"/>
      <w:r>
        <w:rPr>
          <w:sz w:val="16"/>
        </w:rPr>
        <w:t>favour</w:t>
      </w:r>
      <w:proofErr w:type="spellEnd"/>
      <w:r>
        <w:rPr>
          <w:sz w:val="16"/>
        </w:rPr>
        <w:t xml:space="preserve"> of the Developer and to release the Assignee from its original undertaking.</w:t>
      </w:r>
    </w:p>
    <w:p w14:paraId="7B5958EE" w14:textId="77777777" w:rsidR="007E1471" w:rsidRDefault="00000000">
      <w:pPr>
        <w:pStyle w:val="ListParagraph"/>
        <w:numPr>
          <w:ilvl w:val="1"/>
          <w:numId w:val="1"/>
        </w:numPr>
        <w:tabs>
          <w:tab w:val="left" w:pos="1543"/>
          <w:tab w:val="left" w:pos="1544"/>
        </w:tabs>
        <w:spacing w:line="228" w:lineRule="auto"/>
        <w:ind w:left="1543" w:right="133" w:hanging="720"/>
        <w:jc w:val="both"/>
        <w:rPr>
          <w:sz w:val="16"/>
        </w:rPr>
      </w:pPr>
      <w:r>
        <w:rPr>
          <w:sz w:val="16"/>
        </w:rPr>
        <w:t>Any outstanding progressive payment, charges, interests and/or penalty imposed as a result of the delay in settlement of the balance progressive payment or caused by the delay in the issuance of a letter of undertaking as stated above shall be solely borne and paid by the Purchaser.</w:t>
      </w:r>
    </w:p>
    <w:p w14:paraId="2DB58EF5" w14:textId="77777777" w:rsidR="007E1471" w:rsidRDefault="007E1471">
      <w:pPr>
        <w:pStyle w:val="BodyText"/>
        <w:spacing w:before="6"/>
        <w:ind w:left="0" w:firstLine="0"/>
        <w:jc w:val="left"/>
        <w:rPr>
          <w:sz w:val="14"/>
        </w:rPr>
      </w:pPr>
    </w:p>
    <w:p w14:paraId="293A2772" w14:textId="77777777" w:rsidR="007E1471" w:rsidRDefault="00000000">
      <w:pPr>
        <w:pStyle w:val="Heading7"/>
        <w:numPr>
          <w:ilvl w:val="0"/>
          <w:numId w:val="1"/>
        </w:numPr>
        <w:tabs>
          <w:tab w:val="left" w:pos="811"/>
          <w:tab w:val="left" w:pos="812"/>
        </w:tabs>
        <w:spacing w:line="179" w:lineRule="exact"/>
        <w:ind w:left="811" w:hanging="709"/>
        <w:jc w:val="both"/>
      </w:pPr>
      <w:bookmarkStart w:id="2" w:name="11._Default_/_Termination"/>
      <w:bookmarkEnd w:id="2"/>
      <w:r>
        <w:t>Default</w:t>
      </w:r>
      <w:r>
        <w:rPr>
          <w:spacing w:val="-6"/>
        </w:rPr>
        <w:t xml:space="preserve"> </w:t>
      </w:r>
      <w:r>
        <w:t>/</w:t>
      </w:r>
      <w:r>
        <w:rPr>
          <w:spacing w:val="-6"/>
        </w:rPr>
        <w:t xml:space="preserve"> </w:t>
      </w:r>
      <w:r>
        <w:rPr>
          <w:spacing w:val="-2"/>
        </w:rPr>
        <w:t>Termination</w:t>
      </w:r>
    </w:p>
    <w:p w14:paraId="3707FD1B" w14:textId="77777777" w:rsidR="007E1471" w:rsidRDefault="00000000">
      <w:pPr>
        <w:pStyle w:val="ListParagraph"/>
        <w:numPr>
          <w:ilvl w:val="1"/>
          <w:numId w:val="1"/>
        </w:numPr>
        <w:tabs>
          <w:tab w:val="left" w:pos="1543"/>
          <w:tab w:val="left" w:pos="1544"/>
        </w:tabs>
        <w:spacing w:before="3" w:line="228" w:lineRule="auto"/>
        <w:ind w:left="1544" w:right="130" w:hanging="720"/>
        <w:jc w:val="both"/>
        <w:rPr>
          <w:sz w:val="16"/>
        </w:rPr>
      </w:pPr>
      <w:r>
        <w:rPr>
          <w:sz w:val="16"/>
        </w:rPr>
        <w:t xml:space="preserve">In the event that the Property has been sold contrary to or any person bids in contravention of the provisions in </w:t>
      </w:r>
      <w:r>
        <w:rPr>
          <w:i/>
          <w:sz w:val="16"/>
          <w:u w:val="single"/>
        </w:rPr>
        <w:t xml:space="preserve">Clause 4 </w:t>
      </w:r>
      <w:r>
        <w:rPr>
          <w:sz w:val="16"/>
        </w:rPr>
        <w:t>above, then such sale shall be cancelled and become null and void and of no further effect wherein all monies paid by the Purchaser hitherto including the Deposit shall be forfeited absolutely and immediately.</w:t>
      </w:r>
    </w:p>
    <w:p w14:paraId="4885D398" w14:textId="77777777" w:rsidR="007E1471" w:rsidRDefault="00000000">
      <w:pPr>
        <w:pStyle w:val="ListParagraph"/>
        <w:numPr>
          <w:ilvl w:val="1"/>
          <w:numId w:val="1"/>
        </w:numPr>
        <w:tabs>
          <w:tab w:val="left" w:pos="1543"/>
          <w:tab w:val="left" w:pos="1544"/>
        </w:tabs>
        <w:spacing w:line="228" w:lineRule="auto"/>
        <w:ind w:left="1543" w:right="131" w:hanging="720"/>
        <w:jc w:val="both"/>
        <w:rPr>
          <w:sz w:val="16"/>
        </w:rPr>
      </w:pPr>
      <w:r>
        <w:rPr>
          <w:sz w:val="16"/>
        </w:rPr>
        <w:t>If</w:t>
      </w:r>
      <w:r>
        <w:rPr>
          <w:spacing w:val="-1"/>
          <w:sz w:val="16"/>
        </w:rPr>
        <w:t xml:space="preserve"> </w:t>
      </w:r>
      <w:r>
        <w:rPr>
          <w:sz w:val="16"/>
        </w:rPr>
        <w:t>the</w:t>
      </w:r>
      <w:r>
        <w:rPr>
          <w:spacing w:val="-1"/>
          <w:sz w:val="16"/>
        </w:rPr>
        <w:t xml:space="preserve"> </w:t>
      </w:r>
      <w:r>
        <w:rPr>
          <w:sz w:val="16"/>
        </w:rPr>
        <w:t>Purchaser</w:t>
      </w:r>
      <w:r>
        <w:rPr>
          <w:spacing w:val="-1"/>
          <w:sz w:val="16"/>
        </w:rPr>
        <w:t xml:space="preserve"> </w:t>
      </w:r>
      <w:r>
        <w:rPr>
          <w:sz w:val="16"/>
        </w:rPr>
        <w:t>defaults</w:t>
      </w:r>
      <w:r>
        <w:rPr>
          <w:spacing w:val="-1"/>
          <w:sz w:val="16"/>
        </w:rPr>
        <w:t xml:space="preserve"> </w:t>
      </w:r>
      <w:r>
        <w:rPr>
          <w:sz w:val="16"/>
        </w:rPr>
        <w:t>in</w:t>
      </w:r>
      <w:r>
        <w:rPr>
          <w:spacing w:val="-1"/>
          <w:sz w:val="16"/>
        </w:rPr>
        <w:t xml:space="preserve"> </w:t>
      </w:r>
      <w:r>
        <w:rPr>
          <w:sz w:val="16"/>
        </w:rPr>
        <w:t>complying</w:t>
      </w:r>
      <w:r>
        <w:rPr>
          <w:spacing w:val="-1"/>
          <w:sz w:val="16"/>
        </w:rPr>
        <w:t xml:space="preserve"> </w:t>
      </w:r>
      <w:r>
        <w:rPr>
          <w:sz w:val="16"/>
        </w:rPr>
        <w:t>with</w:t>
      </w:r>
      <w:r>
        <w:rPr>
          <w:spacing w:val="-1"/>
          <w:sz w:val="16"/>
        </w:rPr>
        <w:t xml:space="preserve"> </w:t>
      </w:r>
      <w:r>
        <w:rPr>
          <w:sz w:val="16"/>
        </w:rPr>
        <w:t>any</w:t>
      </w:r>
      <w:r>
        <w:rPr>
          <w:spacing w:val="-1"/>
          <w:sz w:val="16"/>
        </w:rPr>
        <w:t xml:space="preserve"> </w:t>
      </w:r>
      <w:r>
        <w:rPr>
          <w:sz w:val="16"/>
        </w:rPr>
        <w:t>of</w:t>
      </w:r>
      <w:r>
        <w:rPr>
          <w:spacing w:val="-1"/>
          <w:sz w:val="16"/>
        </w:rPr>
        <w:t xml:space="preserve"> </w:t>
      </w:r>
      <w:r>
        <w:rPr>
          <w:sz w:val="16"/>
        </w:rPr>
        <w:t>these</w:t>
      </w:r>
      <w:r>
        <w:rPr>
          <w:spacing w:val="-1"/>
          <w:sz w:val="16"/>
        </w:rPr>
        <w:t xml:space="preserve"> </w:t>
      </w:r>
      <w:r>
        <w:rPr>
          <w:sz w:val="16"/>
        </w:rPr>
        <w:t>Conditions</w:t>
      </w:r>
      <w:r>
        <w:rPr>
          <w:spacing w:val="-1"/>
          <w:sz w:val="16"/>
        </w:rPr>
        <w:t xml:space="preserve"> </w:t>
      </w:r>
      <w:r>
        <w:rPr>
          <w:sz w:val="16"/>
        </w:rPr>
        <w:t>of</w:t>
      </w:r>
      <w:r>
        <w:rPr>
          <w:spacing w:val="-1"/>
          <w:sz w:val="16"/>
        </w:rPr>
        <w:t xml:space="preserve"> </w:t>
      </w:r>
      <w:r>
        <w:rPr>
          <w:sz w:val="16"/>
        </w:rPr>
        <w:t>Sale</w:t>
      </w:r>
      <w:r>
        <w:rPr>
          <w:spacing w:val="-1"/>
          <w:sz w:val="16"/>
        </w:rPr>
        <w:t xml:space="preserve"> </w:t>
      </w:r>
      <w:r>
        <w:rPr>
          <w:sz w:val="16"/>
        </w:rPr>
        <w:t>or</w:t>
      </w:r>
      <w:r>
        <w:rPr>
          <w:spacing w:val="-2"/>
          <w:sz w:val="16"/>
        </w:rPr>
        <w:t xml:space="preserve"> </w:t>
      </w:r>
      <w:r>
        <w:rPr>
          <w:sz w:val="16"/>
        </w:rPr>
        <w:t>in</w:t>
      </w:r>
      <w:r>
        <w:rPr>
          <w:spacing w:val="-1"/>
          <w:sz w:val="16"/>
        </w:rPr>
        <w:t xml:space="preserve"> </w:t>
      </w:r>
      <w:r>
        <w:rPr>
          <w:sz w:val="16"/>
        </w:rPr>
        <w:t>payment</w:t>
      </w:r>
      <w:r>
        <w:rPr>
          <w:spacing w:val="-1"/>
          <w:sz w:val="16"/>
        </w:rPr>
        <w:t xml:space="preserve"> </w:t>
      </w:r>
      <w:r>
        <w:rPr>
          <w:sz w:val="16"/>
        </w:rPr>
        <w:t>of</w:t>
      </w:r>
      <w:r>
        <w:rPr>
          <w:spacing w:val="-1"/>
          <w:sz w:val="16"/>
        </w:rPr>
        <w:t xml:space="preserve"> </w:t>
      </w:r>
      <w:r>
        <w:rPr>
          <w:sz w:val="16"/>
        </w:rPr>
        <w:t>any</w:t>
      </w:r>
      <w:r>
        <w:rPr>
          <w:spacing w:val="-1"/>
          <w:sz w:val="16"/>
        </w:rPr>
        <w:t xml:space="preserve"> </w:t>
      </w:r>
      <w:r>
        <w:rPr>
          <w:sz w:val="16"/>
        </w:rPr>
        <w:t>sums</w:t>
      </w:r>
      <w:r>
        <w:rPr>
          <w:spacing w:val="-1"/>
          <w:sz w:val="16"/>
        </w:rPr>
        <w:t xml:space="preserve"> </w:t>
      </w:r>
      <w:r>
        <w:rPr>
          <w:sz w:val="16"/>
        </w:rPr>
        <w:t>payable,</w:t>
      </w:r>
      <w:r>
        <w:rPr>
          <w:spacing w:val="-1"/>
          <w:sz w:val="16"/>
        </w:rPr>
        <w:t xml:space="preserve"> </w:t>
      </w:r>
      <w:r>
        <w:rPr>
          <w:sz w:val="16"/>
        </w:rPr>
        <w:t>then</w:t>
      </w:r>
      <w:r>
        <w:rPr>
          <w:spacing w:val="-1"/>
          <w:sz w:val="16"/>
        </w:rPr>
        <w:t xml:space="preserve"> </w:t>
      </w:r>
      <w:r>
        <w:rPr>
          <w:sz w:val="16"/>
        </w:rPr>
        <w:t>the</w:t>
      </w:r>
      <w:r>
        <w:rPr>
          <w:spacing w:val="-1"/>
          <w:sz w:val="16"/>
        </w:rPr>
        <w:t xml:space="preserve"> </w:t>
      </w:r>
      <w:r>
        <w:rPr>
          <w:sz w:val="16"/>
        </w:rPr>
        <w:t>Assignee may (without prejudice to its rights for specific performance) treat such default as a repudiation of the contract and terminate the sale by giving the Purchaser written notice thereof, in which event all monies paid by the Purchaser hitherto including the Deposit shall be forfeited absolutely and immediately.</w:t>
      </w:r>
    </w:p>
    <w:p w14:paraId="51133F71" w14:textId="77777777" w:rsidR="007E1471" w:rsidRDefault="00000000">
      <w:pPr>
        <w:pStyle w:val="ListParagraph"/>
        <w:numPr>
          <w:ilvl w:val="1"/>
          <w:numId w:val="1"/>
        </w:numPr>
        <w:tabs>
          <w:tab w:val="left" w:pos="1543"/>
          <w:tab w:val="left" w:pos="1544"/>
        </w:tabs>
        <w:spacing w:line="228" w:lineRule="auto"/>
        <w:ind w:left="1543" w:right="129" w:hanging="720"/>
        <w:jc w:val="both"/>
        <w:rPr>
          <w:sz w:val="16"/>
        </w:rPr>
      </w:pPr>
      <w:r>
        <w:rPr>
          <w:sz w:val="16"/>
        </w:rPr>
        <w:t>In</w:t>
      </w:r>
      <w:r>
        <w:rPr>
          <w:spacing w:val="-2"/>
          <w:sz w:val="16"/>
        </w:rPr>
        <w:t xml:space="preserve"> </w:t>
      </w:r>
      <w:r>
        <w:rPr>
          <w:sz w:val="16"/>
        </w:rPr>
        <w:t>the event</w:t>
      </w:r>
      <w:r>
        <w:rPr>
          <w:spacing w:val="-2"/>
          <w:sz w:val="16"/>
        </w:rPr>
        <w:t xml:space="preserve"> </w:t>
      </w:r>
      <w:r>
        <w:rPr>
          <w:sz w:val="16"/>
        </w:rPr>
        <w:t>of the</w:t>
      </w:r>
      <w:r>
        <w:rPr>
          <w:spacing w:val="-2"/>
          <w:sz w:val="16"/>
        </w:rPr>
        <w:t xml:space="preserve"> </w:t>
      </w:r>
      <w:r>
        <w:rPr>
          <w:sz w:val="16"/>
        </w:rPr>
        <w:t>sale</w:t>
      </w:r>
      <w:r>
        <w:rPr>
          <w:spacing w:val="-2"/>
          <w:sz w:val="16"/>
        </w:rPr>
        <w:t xml:space="preserve"> </w:t>
      </w:r>
      <w:r>
        <w:rPr>
          <w:sz w:val="16"/>
        </w:rPr>
        <w:t>being</w:t>
      </w:r>
      <w:r>
        <w:rPr>
          <w:spacing w:val="-2"/>
          <w:sz w:val="16"/>
        </w:rPr>
        <w:t xml:space="preserve"> </w:t>
      </w:r>
      <w:r>
        <w:rPr>
          <w:sz w:val="16"/>
        </w:rPr>
        <w:t>set aside</w:t>
      </w:r>
      <w:r>
        <w:rPr>
          <w:spacing w:val="-2"/>
          <w:sz w:val="16"/>
        </w:rPr>
        <w:t xml:space="preserve"> </w:t>
      </w:r>
      <w:r>
        <w:rPr>
          <w:sz w:val="16"/>
        </w:rPr>
        <w:t>for</w:t>
      </w:r>
      <w:r>
        <w:rPr>
          <w:spacing w:val="-2"/>
          <w:sz w:val="16"/>
        </w:rPr>
        <w:t xml:space="preserve"> </w:t>
      </w:r>
      <w:r>
        <w:rPr>
          <w:sz w:val="16"/>
        </w:rPr>
        <w:t>any reason</w:t>
      </w:r>
      <w:r>
        <w:rPr>
          <w:spacing w:val="-2"/>
          <w:sz w:val="16"/>
        </w:rPr>
        <w:t xml:space="preserve"> </w:t>
      </w:r>
      <w:r>
        <w:rPr>
          <w:sz w:val="16"/>
        </w:rPr>
        <w:t>whatsoever by</w:t>
      </w:r>
      <w:r>
        <w:rPr>
          <w:spacing w:val="-1"/>
          <w:sz w:val="16"/>
        </w:rPr>
        <w:t xml:space="preserve"> </w:t>
      </w:r>
      <w:r>
        <w:rPr>
          <w:sz w:val="16"/>
        </w:rPr>
        <w:t>the</w:t>
      </w:r>
      <w:r>
        <w:rPr>
          <w:spacing w:val="-2"/>
          <w:sz w:val="16"/>
        </w:rPr>
        <w:t xml:space="preserve"> </w:t>
      </w:r>
      <w:r>
        <w:rPr>
          <w:sz w:val="16"/>
        </w:rPr>
        <w:t>Assignee or</w:t>
      </w:r>
      <w:r>
        <w:rPr>
          <w:spacing w:val="-2"/>
          <w:sz w:val="16"/>
        </w:rPr>
        <w:t xml:space="preserve"> </w:t>
      </w:r>
      <w:r>
        <w:rPr>
          <w:sz w:val="16"/>
        </w:rPr>
        <w:t>by</w:t>
      </w:r>
      <w:r>
        <w:rPr>
          <w:spacing w:val="-1"/>
          <w:sz w:val="16"/>
        </w:rPr>
        <w:t xml:space="preserve"> </w:t>
      </w:r>
      <w:r>
        <w:rPr>
          <w:sz w:val="16"/>
        </w:rPr>
        <w:t>an Order</w:t>
      </w:r>
      <w:r>
        <w:rPr>
          <w:spacing w:val="-2"/>
          <w:sz w:val="16"/>
        </w:rPr>
        <w:t xml:space="preserve"> </w:t>
      </w:r>
      <w:r>
        <w:rPr>
          <w:sz w:val="16"/>
        </w:rPr>
        <w:t>of Court (other</w:t>
      </w:r>
      <w:r>
        <w:rPr>
          <w:spacing w:val="-1"/>
          <w:sz w:val="16"/>
        </w:rPr>
        <w:t xml:space="preserve"> </w:t>
      </w:r>
      <w:r>
        <w:rPr>
          <w:sz w:val="16"/>
        </w:rPr>
        <w:t>than</w:t>
      </w:r>
      <w:r>
        <w:rPr>
          <w:spacing w:val="-2"/>
          <w:sz w:val="16"/>
        </w:rPr>
        <w:t xml:space="preserve"> </w:t>
      </w:r>
      <w:r>
        <w:rPr>
          <w:sz w:val="16"/>
        </w:rPr>
        <w:t>that due</w:t>
      </w:r>
      <w:r>
        <w:rPr>
          <w:spacing w:val="-2"/>
          <w:sz w:val="16"/>
        </w:rPr>
        <w:t xml:space="preserve"> </w:t>
      </w:r>
      <w:r>
        <w:rPr>
          <w:sz w:val="16"/>
        </w:rPr>
        <w:t>to any act of default and/or omission by the Purchaser), then such sale shall be cancelled and become null and void and of no further effect wherein</w:t>
      </w:r>
      <w:r>
        <w:rPr>
          <w:spacing w:val="-2"/>
          <w:sz w:val="16"/>
        </w:rPr>
        <w:t xml:space="preserve"> </w:t>
      </w:r>
      <w:r>
        <w:rPr>
          <w:b/>
          <w:sz w:val="16"/>
        </w:rPr>
        <w:t>only</w:t>
      </w:r>
      <w:r>
        <w:rPr>
          <w:b/>
          <w:spacing w:val="-1"/>
          <w:sz w:val="16"/>
        </w:rPr>
        <w:t xml:space="preserve"> </w:t>
      </w:r>
      <w:r>
        <w:rPr>
          <w:sz w:val="16"/>
        </w:rPr>
        <w:t>monies paid by the Purchaser towards the account of the purchase price shall be refunded to the Purchaser free of interest</w:t>
      </w:r>
      <w:r>
        <w:rPr>
          <w:spacing w:val="-3"/>
          <w:sz w:val="16"/>
        </w:rPr>
        <w:t xml:space="preserve"> </w:t>
      </w:r>
      <w:r>
        <w:rPr>
          <w:sz w:val="16"/>
        </w:rPr>
        <w:t>less costs and fees incurred by the Assignee in connection with or relating to the sale. The Purchaser shall</w:t>
      </w:r>
      <w:r>
        <w:rPr>
          <w:spacing w:val="-2"/>
          <w:sz w:val="16"/>
        </w:rPr>
        <w:t xml:space="preserve"> </w:t>
      </w:r>
      <w:r>
        <w:rPr>
          <w:sz w:val="16"/>
        </w:rPr>
        <w:t>not</w:t>
      </w:r>
      <w:r>
        <w:rPr>
          <w:spacing w:val="-3"/>
          <w:sz w:val="16"/>
        </w:rPr>
        <w:t xml:space="preserve"> </w:t>
      </w:r>
      <w:r>
        <w:rPr>
          <w:sz w:val="16"/>
        </w:rPr>
        <w:t>be</w:t>
      </w:r>
      <w:r>
        <w:rPr>
          <w:spacing w:val="-3"/>
          <w:sz w:val="16"/>
        </w:rPr>
        <w:t xml:space="preserve"> </w:t>
      </w:r>
      <w:r>
        <w:rPr>
          <w:sz w:val="16"/>
        </w:rPr>
        <w:t>entitled</w:t>
      </w:r>
      <w:r>
        <w:rPr>
          <w:spacing w:val="-3"/>
          <w:sz w:val="16"/>
        </w:rPr>
        <w:t xml:space="preserve"> </w:t>
      </w:r>
      <w:r>
        <w:rPr>
          <w:sz w:val="16"/>
        </w:rPr>
        <w:t>to</w:t>
      </w:r>
      <w:r>
        <w:rPr>
          <w:spacing w:val="-3"/>
          <w:sz w:val="16"/>
        </w:rPr>
        <w:t xml:space="preserve"> </w:t>
      </w:r>
      <w:r>
        <w:rPr>
          <w:sz w:val="16"/>
        </w:rPr>
        <w:t>an</w:t>
      </w:r>
      <w:r>
        <w:rPr>
          <w:spacing w:val="-1"/>
          <w:sz w:val="16"/>
        </w:rPr>
        <w:t xml:space="preserve"> </w:t>
      </w:r>
      <w:r>
        <w:rPr>
          <w:sz w:val="16"/>
        </w:rPr>
        <w:t>account</w:t>
      </w:r>
      <w:r>
        <w:rPr>
          <w:spacing w:val="-3"/>
          <w:sz w:val="16"/>
        </w:rPr>
        <w:t xml:space="preserve"> </w:t>
      </w:r>
      <w:r>
        <w:rPr>
          <w:sz w:val="16"/>
        </w:rPr>
        <w:t>thereof</w:t>
      </w:r>
      <w:r>
        <w:rPr>
          <w:spacing w:val="-1"/>
          <w:sz w:val="16"/>
        </w:rPr>
        <w:t xml:space="preserve"> </w:t>
      </w:r>
      <w:r>
        <w:rPr>
          <w:sz w:val="16"/>
        </w:rPr>
        <w:t>or</w:t>
      </w:r>
      <w:r>
        <w:rPr>
          <w:spacing w:val="-3"/>
          <w:sz w:val="16"/>
        </w:rPr>
        <w:t xml:space="preserve"> </w:t>
      </w:r>
      <w:r>
        <w:rPr>
          <w:sz w:val="16"/>
        </w:rPr>
        <w:t>any</w:t>
      </w:r>
      <w:r>
        <w:rPr>
          <w:spacing w:val="-2"/>
          <w:sz w:val="16"/>
        </w:rPr>
        <w:t xml:space="preserve"> </w:t>
      </w:r>
      <w:r>
        <w:rPr>
          <w:sz w:val="16"/>
        </w:rPr>
        <w:t>claim</w:t>
      </w:r>
      <w:r>
        <w:rPr>
          <w:spacing w:val="-2"/>
          <w:sz w:val="16"/>
        </w:rPr>
        <w:t xml:space="preserve"> </w:t>
      </w:r>
      <w:r>
        <w:rPr>
          <w:sz w:val="16"/>
        </w:rPr>
        <w:t>or</w:t>
      </w:r>
      <w:r>
        <w:rPr>
          <w:spacing w:val="-3"/>
          <w:sz w:val="16"/>
        </w:rPr>
        <w:t xml:space="preserve"> </w:t>
      </w:r>
      <w:r>
        <w:rPr>
          <w:sz w:val="16"/>
        </w:rPr>
        <w:t>demand</w:t>
      </w:r>
      <w:r>
        <w:rPr>
          <w:spacing w:val="-3"/>
          <w:sz w:val="16"/>
        </w:rPr>
        <w:t xml:space="preserve"> </w:t>
      </w:r>
      <w:r>
        <w:rPr>
          <w:sz w:val="16"/>
        </w:rPr>
        <w:t>whatsoever</w:t>
      </w:r>
      <w:r>
        <w:rPr>
          <w:spacing w:val="-3"/>
          <w:sz w:val="16"/>
        </w:rPr>
        <w:t xml:space="preserve"> </w:t>
      </w:r>
      <w:r>
        <w:rPr>
          <w:sz w:val="16"/>
        </w:rPr>
        <w:t>against</w:t>
      </w:r>
      <w:r>
        <w:rPr>
          <w:spacing w:val="-3"/>
          <w:sz w:val="16"/>
        </w:rPr>
        <w:t xml:space="preserve"> </w:t>
      </w:r>
      <w:r>
        <w:rPr>
          <w:sz w:val="16"/>
        </w:rPr>
        <w:t>the</w:t>
      </w:r>
      <w:r>
        <w:rPr>
          <w:spacing w:val="-3"/>
          <w:sz w:val="16"/>
        </w:rPr>
        <w:t xml:space="preserve"> </w:t>
      </w:r>
      <w:r>
        <w:rPr>
          <w:sz w:val="16"/>
        </w:rPr>
        <w:t>Assignee,</w:t>
      </w:r>
      <w:r>
        <w:rPr>
          <w:spacing w:val="-3"/>
          <w:sz w:val="16"/>
        </w:rPr>
        <w:t xml:space="preserve"> </w:t>
      </w:r>
      <w:r>
        <w:rPr>
          <w:sz w:val="16"/>
        </w:rPr>
        <w:t>the</w:t>
      </w:r>
      <w:r>
        <w:rPr>
          <w:spacing w:val="-3"/>
          <w:sz w:val="16"/>
        </w:rPr>
        <w:t xml:space="preserve"> </w:t>
      </w:r>
      <w:r>
        <w:rPr>
          <w:sz w:val="16"/>
        </w:rPr>
        <w:t>Assignee’s Solicitors,</w:t>
      </w:r>
      <w:r>
        <w:rPr>
          <w:spacing w:val="-3"/>
          <w:sz w:val="16"/>
        </w:rPr>
        <w:t xml:space="preserve"> </w:t>
      </w:r>
      <w:r>
        <w:rPr>
          <w:sz w:val="16"/>
        </w:rPr>
        <w:t>the Auctioneer</w:t>
      </w:r>
      <w:r>
        <w:rPr>
          <w:spacing w:val="-2"/>
          <w:sz w:val="16"/>
        </w:rPr>
        <w:t xml:space="preserve"> </w:t>
      </w:r>
      <w:r>
        <w:rPr>
          <w:sz w:val="16"/>
        </w:rPr>
        <w:t>or</w:t>
      </w:r>
      <w:r>
        <w:rPr>
          <w:spacing w:val="-2"/>
          <w:sz w:val="16"/>
        </w:rPr>
        <w:t xml:space="preserve"> </w:t>
      </w:r>
      <w:r>
        <w:rPr>
          <w:sz w:val="16"/>
        </w:rPr>
        <w:t>their</w:t>
      </w:r>
      <w:r>
        <w:rPr>
          <w:spacing w:val="-2"/>
          <w:sz w:val="16"/>
        </w:rPr>
        <w:t xml:space="preserve"> </w:t>
      </w:r>
      <w:r>
        <w:rPr>
          <w:sz w:val="16"/>
        </w:rPr>
        <w:t>respective</w:t>
      </w:r>
      <w:r>
        <w:rPr>
          <w:spacing w:val="-1"/>
          <w:sz w:val="16"/>
        </w:rPr>
        <w:t xml:space="preserve"> </w:t>
      </w:r>
      <w:r>
        <w:rPr>
          <w:sz w:val="16"/>
        </w:rPr>
        <w:t>servants</w:t>
      </w:r>
      <w:r>
        <w:rPr>
          <w:spacing w:val="-1"/>
          <w:sz w:val="16"/>
        </w:rPr>
        <w:t xml:space="preserve"> </w:t>
      </w:r>
      <w:r>
        <w:rPr>
          <w:sz w:val="16"/>
        </w:rPr>
        <w:t>or</w:t>
      </w:r>
      <w:r>
        <w:rPr>
          <w:spacing w:val="-2"/>
          <w:sz w:val="16"/>
        </w:rPr>
        <w:t xml:space="preserve"> </w:t>
      </w:r>
      <w:r>
        <w:rPr>
          <w:sz w:val="16"/>
        </w:rPr>
        <w:t>agents</w:t>
      </w:r>
      <w:r>
        <w:rPr>
          <w:spacing w:val="-1"/>
          <w:sz w:val="16"/>
        </w:rPr>
        <w:t xml:space="preserve"> </w:t>
      </w:r>
      <w:r>
        <w:rPr>
          <w:sz w:val="16"/>
        </w:rPr>
        <w:t>on</w:t>
      </w:r>
      <w:r>
        <w:rPr>
          <w:spacing w:val="-1"/>
          <w:sz w:val="16"/>
        </w:rPr>
        <w:t xml:space="preserve"> </w:t>
      </w:r>
      <w:r>
        <w:rPr>
          <w:sz w:val="16"/>
        </w:rPr>
        <w:t>the</w:t>
      </w:r>
      <w:r>
        <w:rPr>
          <w:spacing w:val="-1"/>
          <w:sz w:val="16"/>
        </w:rPr>
        <w:t xml:space="preserve"> </w:t>
      </w:r>
      <w:r>
        <w:rPr>
          <w:sz w:val="16"/>
        </w:rPr>
        <w:t>above.</w:t>
      </w:r>
      <w:r>
        <w:rPr>
          <w:spacing w:val="-1"/>
          <w:sz w:val="16"/>
        </w:rPr>
        <w:t xml:space="preserve"> </w:t>
      </w:r>
      <w:r>
        <w:rPr>
          <w:sz w:val="16"/>
        </w:rPr>
        <w:t>A</w:t>
      </w:r>
      <w:r>
        <w:rPr>
          <w:spacing w:val="-1"/>
          <w:sz w:val="16"/>
        </w:rPr>
        <w:t xml:space="preserve"> </w:t>
      </w:r>
      <w:r>
        <w:rPr>
          <w:sz w:val="16"/>
        </w:rPr>
        <w:t>certificate</w:t>
      </w:r>
      <w:r>
        <w:rPr>
          <w:spacing w:val="-1"/>
          <w:sz w:val="16"/>
        </w:rPr>
        <w:t xml:space="preserve"> </w:t>
      </w:r>
      <w:r>
        <w:rPr>
          <w:sz w:val="16"/>
        </w:rPr>
        <w:t>by</w:t>
      </w:r>
      <w:r>
        <w:rPr>
          <w:spacing w:val="-1"/>
          <w:sz w:val="16"/>
        </w:rPr>
        <w:t xml:space="preserve"> </w:t>
      </w:r>
      <w:r>
        <w:rPr>
          <w:sz w:val="16"/>
        </w:rPr>
        <w:t>an</w:t>
      </w:r>
      <w:r>
        <w:rPr>
          <w:spacing w:val="-1"/>
          <w:sz w:val="16"/>
        </w:rPr>
        <w:t xml:space="preserve"> </w:t>
      </w:r>
      <w:r>
        <w:rPr>
          <w:sz w:val="16"/>
        </w:rPr>
        <w:t>officer</w:t>
      </w:r>
      <w:r>
        <w:rPr>
          <w:spacing w:val="-2"/>
          <w:sz w:val="16"/>
        </w:rPr>
        <w:t xml:space="preserve"> </w:t>
      </w:r>
      <w:r>
        <w:rPr>
          <w:sz w:val="16"/>
        </w:rPr>
        <w:t>of</w:t>
      </w:r>
      <w:r>
        <w:rPr>
          <w:spacing w:val="-1"/>
          <w:sz w:val="16"/>
        </w:rPr>
        <w:t xml:space="preserve"> </w:t>
      </w:r>
      <w:r>
        <w:rPr>
          <w:sz w:val="16"/>
        </w:rPr>
        <w:t>the</w:t>
      </w:r>
      <w:r>
        <w:rPr>
          <w:spacing w:val="-1"/>
          <w:sz w:val="16"/>
        </w:rPr>
        <w:t xml:space="preserve"> </w:t>
      </w:r>
      <w:r>
        <w:rPr>
          <w:sz w:val="16"/>
        </w:rPr>
        <w:t>Assignee</w:t>
      </w:r>
      <w:r>
        <w:rPr>
          <w:spacing w:val="-1"/>
          <w:sz w:val="16"/>
        </w:rPr>
        <w:t xml:space="preserve"> </w:t>
      </w:r>
      <w:r>
        <w:rPr>
          <w:sz w:val="16"/>
        </w:rPr>
        <w:t>verifying</w:t>
      </w:r>
      <w:r>
        <w:rPr>
          <w:spacing w:val="-1"/>
          <w:sz w:val="16"/>
        </w:rPr>
        <w:t xml:space="preserve"> </w:t>
      </w:r>
      <w:r>
        <w:rPr>
          <w:sz w:val="16"/>
        </w:rPr>
        <w:t>such</w:t>
      </w:r>
      <w:r>
        <w:rPr>
          <w:spacing w:val="-1"/>
          <w:sz w:val="16"/>
        </w:rPr>
        <w:t xml:space="preserve"> </w:t>
      </w:r>
      <w:r>
        <w:rPr>
          <w:sz w:val="16"/>
        </w:rPr>
        <w:t>expenses and/or fees shall be final and conclusive and shall be binding on the Purchaser. Upon payment by the Assignee herein, the Purchaser shall have no other or further claims, or demands whatsoever in nature and howsoever caused against the Assignee, the Assignee’s Solicitors and the Auctioneer or their respective servants or agents.</w:t>
      </w:r>
    </w:p>
    <w:p w14:paraId="6A75A7FE" w14:textId="34026577" w:rsidR="007E1471" w:rsidRDefault="00000000">
      <w:pPr>
        <w:pStyle w:val="ListParagraph"/>
        <w:numPr>
          <w:ilvl w:val="1"/>
          <w:numId w:val="1"/>
        </w:numPr>
        <w:tabs>
          <w:tab w:val="left" w:pos="1543"/>
          <w:tab w:val="left" w:pos="1544"/>
        </w:tabs>
        <w:spacing w:line="228" w:lineRule="auto"/>
        <w:ind w:left="1543" w:right="128" w:hanging="720"/>
        <w:jc w:val="both"/>
        <w:rPr>
          <w:sz w:val="16"/>
        </w:rPr>
      </w:pPr>
      <w:r>
        <w:rPr>
          <w:sz w:val="16"/>
        </w:rPr>
        <w:t>If in the meanwhile the Purchaser has entered into possession of the Property, then the Purchaser is liable at own costs to reinstate the Property and thereafter peaceably to yield up vacant possession of the</w:t>
      </w:r>
      <w:r>
        <w:rPr>
          <w:spacing w:val="-1"/>
          <w:sz w:val="16"/>
        </w:rPr>
        <w:t xml:space="preserve"> </w:t>
      </w:r>
      <w:r>
        <w:rPr>
          <w:sz w:val="16"/>
        </w:rPr>
        <w:t xml:space="preserve">Property to the Assignee within fourteen (14) days from the date of notification of such termination failing which the Purchaser shall pay the Assignee interest/compensation charges at the rate of </w:t>
      </w:r>
      <w:r w:rsidR="00EB3ECD">
        <w:rPr>
          <w:sz w:val="16"/>
        </w:rPr>
        <w:t>5%</w:t>
      </w:r>
      <w:r>
        <w:rPr>
          <w:sz w:val="16"/>
        </w:rPr>
        <w:t xml:space="preserve"> per annum on the total purchase price calculated on daily basis from the date of such notification</w:t>
      </w:r>
      <w:r>
        <w:rPr>
          <w:spacing w:val="12"/>
          <w:sz w:val="16"/>
        </w:rPr>
        <w:t xml:space="preserve"> </w:t>
      </w:r>
      <w:r>
        <w:rPr>
          <w:sz w:val="16"/>
        </w:rPr>
        <w:t>to</w:t>
      </w:r>
      <w:r>
        <w:rPr>
          <w:spacing w:val="40"/>
          <w:sz w:val="16"/>
        </w:rPr>
        <w:t xml:space="preserve"> </w:t>
      </w:r>
      <w:r>
        <w:rPr>
          <w:sz w:val="16"/>
        </w:rPr>
        <w:t>the date of actual delivery of vacant possession and the Assignee reserves its right to take all further necessary steps or actions</w:t>
      </w:r>
      <w:r>
        <w:rPr>
          <w:spacing w:val="40"/>
          <w:sz w:val="16"/>
        </w:rPr>
        <w:t xml:space="preserve"> </w:t>
      </w:r>
      <w:r>
        <w:rPr>
          <w:sz w:val="16"/>
        </w:rPr>
        <w:t>to recover or resume possession of the Property at the Purchaser’s costs and expenses.</w:t>
      </w:r>
    </w:p>
    <w:p w14:paraId="3EBAA23A" w14:textId="77777777" w:rsidR="007E1471" w:rsidRDefault="00000000">
      <w:pPr>
        <w:pStyle w:val="BodyText"/>
        <w:spacing w:line="228" w:lineRule="auto"/>
        <w:ind w:right="135" w:firstLine="0"/>
      </w:pPr>
      <w:r>
        <w:t>In</w:t>
      </w:r>
      <w:r>
        <w:rPr>
          <w:spacing w:val="-3"/>
        </w:rPr>
        <w:t xml:space="preserve"> </w:t>
      </w:r>
      <w:r>
        <w:t>the</w:t>
      </w:r>
      <w:r>
        <w:rPr>
          <w:spacing w:val="-1"/>
        </w:rPr>
        <w:t xml:space="preserve"> </w:t>
      </w:r>
      <w:r>
        <w:t>event</w:t>
      </w:r>
      <w:r>
        <w:rPr>
          <w:spacing w:val="-3"/>
        </w:rPr>
        <w:t xml:space="preserve"> </w:t>
      </w:r>
      <w:r>
        <w:t>the sale</w:t>
      </w:r>
      <w:r>
        <w:rPr>
          <w:spacing w:val="-3"/>
        </w:rPr>
        <w:t xml:space="preserve"> </w:t>
      </w:r>
      <w:r>
        <w:t>is</w:t>
      </w:r>
      <w:r>
        <w:rPr>
          <w:spacing w:val="-2"/>
        </w:rPr>
        <w:t xml:space="preserve"> </w:t>
      </w:r>
      <w:r>
        <w:t>terminated</w:t>
      </w:r>
      <w:r>
        <w:rPr>
          <w:spacing w:val="-3"/>
        </w:rPr>
        <w:t xml:space="preserve"> </w:t>
      </w:r>
      <w:r>
        <w:t>for</w:t>
      </w:r>
      <w:r>
        <w:rPr>
          <w:spacing w:val="-2"/>
        </w:rPr>
        <w:t xml:space="preserve"> </w:t>
      </w:r>
      <w:r>
        <w:t>any</w:t>
      </w:r>
      <w:r>
        <w:rPr>
          <w:spacing w:val="-1"/>
        </w:rPr>
        <w:t xml:space="preserve"> </w:t>
      </w:r>
      <w:r>
        <w:t>reason</w:t>
      </w:r>
      <w:r>
        <w:rPr>
          <w:spacing w:val="-1"/>
        </w:rPr>
        <w:t xml:space="preserve"> </w:t>
      </w:r>
      <w:r>
        <w:t>whatsoever,</w:t>
      </w:r>
      <w:r>
        <w:rPr>
          <w:spacing w:val="-3"/>
        </w:rPr>
        <w:t xml:space="preserve"> </w:t>
      </w:r>
      <w:r>
        <w:t>the</w:t>
      </w:r>
      <w:r>
        <w:rPr>
          <w:spacing w:val="-1"/>
        </w:rPr>
        <w:t xml:space="preserve"> </w:t>
      </w:r>
      <w:r>
        <w:t>Assignee</w:t>
      </w:r>
      <w:r>
        <w:rPr>
          <w:spacing w:val="-3"/>
        </w:rPr>
        <w:t xml:space="preserve"> </w:t>
      </w:r>
      <w:r>
        <w:t>shall</w:t>
      </w:r>
      <w:r>
        <w:rPr>
          <w:spacing w:val="-2"/>
        </w:rPr>
        <w:t xml:space="preserve"> </w:t>
      </w:r>
      <w:r>
        <w:t>not</w:t>
      </w:r>
      <w:r>
        <w:rPr>
          <w:spacing w:val="-3"/>
        </w:rPr>
        <w:t xml:space="preserve"> </w:t>
      </w:r>
      <w:r>
        <w:t>be</w:t>
      </w:r>
      <w:r>
        <w:rPr>
          <w:spacing w:val="-3"/>
        </w:rPr>
        <w:t xml:space="preserve"> </w:t>
      </w:r>
      <w:r>
        <w:t>liable</w:t>
      </w:r>
      <w:r>
        <w:rPr>
          <w:spacing w:val="-3"/>
        </w:rPr>
        <w:t xml:space="preserve"> </w:t>
      </w:r>
      <w:r>
        <w:t>to</w:t>
      </w:r>
      <w:r>
        <w:rPr>
          <w:spacing w:val="-1"/>
        </w:rPr>
        <w:t xml:space="preserve"> </w:t>
      </w:r>
      <w:r>
        <w:t>the</w:t>
      </w:r>
      <w:r>
        <w:rPr>
          <w:spacing w:val="-1"/>
        </w:rPr>
        <w:t xml:space="preserve"> </w:t>
      </w:r>
      <w:r>
        <w:t>Purchaser</w:t>
      </w:r>
      <w:r>
        <w:rPr>
          <w:spacing w:val="-2"/>
        </w:rPr>
        <w:t xml:space="preserve"> </w:t>
      </w:r>
      <w:r>
        <w:t>for</w:t>
      </w:r>
      <w:r>
        <w:rPr>
          <w:spacing w:val="-2"/>
        </w:rPr>
        <w:t xml:space="preserve"> </w:t>
      </w:r>
      <w:r>
        <w:t>the</w:t>
      </w:r>
      <w:r>
        <w:rPr>
          <w:spacing w:val="-3"/>
        </w:rPr>
        <w:t xml:space="preserve"> </w:t>
      </w:r>
      <w:r>
        <w:t>cost</w:t>
      </w:r>
      <w:r>
        <w:rPr>
          <w:spacing w:val="-3"/>
        </w:rPr>
        <w:t xml:space="preserve"> </w:t>
      </w:r>
      <w:r>
        <w:t>of</w:t>
      </w:r>
      <w:r>
        <w:rPr>
          <w:spacing w:val="-3"/>
        </w:rPr>
        <w:t xml:space="preserve"> </w:t>
      </w:r>
      <w:r>
        <w:t>any improvements to the Property carried out by the Purchaser.</w:t>
      </w:r>
    </w:p>
    <w:p w14:paraId="18EE5494" w14:textId="77777777" w:rsidR="007E1471" w:rsidRDefault="00000000">
      <w:pPr>
        <w:pStyle w:val="BodyText"/>
        <w:spacing w:line="228" w:lineRule="auto"/>
        <w:ind w:right="130" w:firstLine="0"/>
      </w:pPr>
      <w:r>
        <w:t>The costs to reinstate the Property (if any damage is caused by the Purchaser in possession thereof) or expenses to recover possession of the Property from the Purchaser shall be deducted and set-off against the monies paid herein towards account of the purchase price and thereafter in the event there is any residue, the said residue shall be refunded to the Purchaser free of interest or if the monies paid are not sufficient to cover all such costs and expenses, the Purchaser shall then reimburse and pay the balance amount outstanding to the Assignee failing which the Assignee shall be entitled to take all further necessary steps or actions to recover the same.</w:t>
      </w:r>
    </w:p>
    <w:p w14:paraId="0A2F6C83" w14:textId="77777777" w:rsidR="007E1471" w:rsidRDefault="00000000">
      <w:pPr>
        <w:pStyle w:val="BodyText"/>
        <w:spacing w:line="228" w:lineRule="auto"/>
        <w:ind w:right="128" w:firstLine="0"/>
      </w:pPr>
      <w:r>
        <w:t xml:space="preserve">For this </w:t>
      </w:r>
      <w:proofErr w:type="gramStart"/>
      <w:r>
        <w:t>purpose</w:t>
      </w:r>
      <w:proofErr w:type="gramEnd"/>
      <w:r>
        <w:t xml:space="preserve"> a certificate duly signed by an officer of the Assignee verifying the amount of such costs and expenses shall be accepted by the Purchaser as correct and conclusive. It shall be deemed final and binding upon the Purchaser.</w:t>
      </w:r>
    </w:p>
    <w:p w14:paraId="5862A0A6" w14:textId="77777777" w:rsidR="007E1471" w:rsidRDefault="00000000">
      <w:pPr>
        <w:pStyle w:val="ListParagraph"/>
        <w:numPr>
          <w:ilvl w:val="1"/>
          <w:numId w:val="1"/>
        </w:numPr>
        <w:tabs>
          <w:tab w:val="left" w:pos="1543"/>
          <w:tab w:val="left" w:pos="1544"/>
        </w:tabs>
        <w:spacing w:line="228" w:lineRule="auto"/>
        <w:ind w:left="1543" w:right="132" w:hanging="720"/>
        <w:jc w:val="both"/>
        <w:rPr>
          <w:sz w:val="16"/>
        </w:rPr>
      </w:pPr>
      <w:r>
        <w:rPr>
          <w:sz w:val="16"/>
        </w:rPr>
        <w:t>Subject as aforesaid, the Purchaser shall not be entitled to nor have any or further reimbursements, claims, demands or legal recourses of action or remedies whatsoever</w:t>
      </w:r>
      <w:r>
        <w:rPr>
          <w:spacing w:val="-1"/>
          <w:sz w:val="16"/>
        </w:rPr>
        <w:t xml:space="preserve"> </w:t>
      </w:r>
      <w:r>
        <w:rPr>
          <w:sz w:val="16"/>
        </w:rPr>
        <w:t>in nature and howsoever</w:t>
      </w:r>
      <w:r>
        <w:rPr>
          <w:spacing w:val="-1"/>
          <w:sz w:val="16"/>
        </w:rPr>
        <w:t xml:space="preserve"> </w:t>
      </w:r>
      <w:r>
        <w:rPr>
          <w:sz w:val="16"/>
        </w:rPr>
        <w:t>caused against the Assignee, the Assignee’s Solicitors, the Auctioneer or their respective servants or agents or any other party on account thereof.</w:t>
      </w:r>
    </w:p>
    <w:p w14:paraId="5AB9EFF2" w14:textId="77777777" w:rsidR="007E1471" w:rsidRDefault="00000000">
      <w:pPr>
        <w:pStyle w:val="ListParagraph"/>
        <w:numPr>
          <w:ilvl w:val="1"/>
          <w:numId w:val="1"/>
        </w:numPr>
        <w:tabs>
          <w:tab w:val="left" w:pos="1543"/>
          <w:tab w:val="left" w:pos="1544"/>
        </w:tabs>
        <w:spacing w:line="228" w:lineRule="auto"/>
        <w:ind w:left="1543" w:right="133" w:hanging="720"/>
        <w:jc w:val="both"/>
        <w:rPr>
          <w:sz w:val="16"/>
        </w:rPr>
      </w:pPr>
      <w:r>
        <w:rPr>
          <w:sz w:val="16"/>
        </w:rPr>
        <w:t>The Purchaser or the Purchaser’s Solicitors shall return or cause to be returned the Assignment or the Memorandum of Transfer and other documents to the Assignee with the Assignee’s interest intact PROVIDED ALWAYS THAT if the Assignment or the Memorandum of Transfer has been adjudicated and stamped, the Purchaser or the Purchaser’s Solicitors shall surrender the same to the relevant authorities to obtain a refund of the stamp duty paid and for cancellation of the same.</w:t>
      </w:r>
    </w:p>
    <w:p w14:paraId="2A37097B" w14:textId="77777777" w:rsidR="007E1471" w:rsidRDefault="00000000">
      <w:pPr>
        <w:pStyle w:val="ListParagraph"/>
        <w:numPr>
          <w:ilvl w:val="1"/>
          <w:numId w:val="1"/>
        </w:numPr>
        <w:tabs>
          <w:tab w:val="left" w:pos="1543"/>
          <w:tab w:val="left" w:pos="1544"/>
        </w:tabs>
        <w:spacing w:line="228" w:lineRule="auto"/>
        <w:ind w:left="1543" w:right="132" w:hanging="720"/>
        <w:jc w:val="both"/>
        <w:rPr>
          <w:sz w:val="16"/>
        </w:rPr>
      </w:pPr>
      <w:r>
        <w:rPr>
          <w:sz w:val="16"/>
        </w:rPr>
        <w:t>The Assignee shall be at liberty to put up the Property for sale again at a time, place and reserve price to be fixed by the</w:t>
      </w:r>
      <w:r>
        <w:rPr>
          <w:spacing w:val="40"/>
          <w:sz w:val="16"/>
        </w:rPr>
        <w:t xml:space="preserve"> </w:t>
      </w:r>
      <w:r>
        <w:rPr>
          <w:sz w:val="16"/>
        </w:rPr>
        <w:t>Assignee at its sole discretion or to dispose of and/or otherwise deal with the Property in whatsoever manner the Assignee shall think fit without further reference to the Purchaser.</w:t>
      </w:r>
    </w:p>
    <w:p w14:paraId="1C73831C" w14:textId="77777777" w:rsidR="007E1471" w:rsidRDefault="00000000">
      <w:pPr>
        <w:pStyle w:val="BodyText"/>
        <w:spacing w:line="228" w:lineRule="auto"/>
        <w:ind w:right="130" w:firstLine="0"/>
      </w:pPr>
      <w:r>
        <w:t>The costs and expenses of in connection with and resulting from such resale together with any deficiency in the price resulting from the resale or the purchase price if there is no resale (as the case may be) shall be recoverable from the defaulting</w:t>
      </w:r>
      <w:r>
        <w:rPr>
          <w:spacing w:val="40"/>
        </w:rPr>
        <w:t xml:space="preserve"> </w:t>
      </w:r>
      <w:r>
        <w:rPr>
          <w:spacing w:val="-2"/>
        </w:rPr>
        <w:t>Purchaser.</w:t>
      </w:r>
    </w:p>
    <w:p w14:paraId="16799155" w14:textId="77777777" w:rsidR="007E1471" w:rsidRDefault="00000000">
      <w:pPr>
        <w:pStyle w:val="BodyText"/>
        <w:spacing w:line="228" w:lineRule="auto"/>
        <w:ind w:right="132" w:firstLine="0"/>
      </w:pPr>
      <w:r>
        <w:t xml:space="preserve">For this </w:t>
      </w:r>
      <w:proofErr w:type="gramStart"/>
      <w:r>
        <w:t>purpose</w:t>
      </w:r>
      <w:proofErr w:type="gramEnd"/>
      <w:r>
        <w:t xml:space="preserve"> a certificate duly signed by an officer of the Assignee verifying the amount of such costs and expenses shall be accepted by the Purchaser as correct and conclusive. It shall be deemed final and binding upon the Purchaser.</w:t>
      </w:r>
    </w:p>
    <w:p w14:paraId="50C91A48" w14:textId="77777777" w:rsidR="007E1471" w:rsidRDefault="007E1471">
      <w:pPr>
        <w:spacing w:line="228" w:lineRule="auto"/>
        <w:sectPr w:rsidR="007E1471">
          <w:pgSz w:w="11910" w:h="16840"/>
          <w:pgMar w:top="260" w:right="300" w:bottom="280" w:left="760" w:header="720" w:footer="720" w:gutter="0"/>
          <w:cols w:space="720"/>
        </w:sectPr>
      </w:pPr>
    </w:p>
    <w:p w14:paraId="4E022308" w14:textId="77777777" w:rsidR="007E1471" w:rsidRDefault="00000000">
      <w:pPr>
        <w:pStyle w:val="Heading7"/>
        <w:numPr>
          <w:ilvl w:val="0"/>
          <w:numId w:val="1"/>
        </w:numPr>
        <w:tabs>
          <w:tab w:val="left" w:pos="811"/>
          <w:tab w:val="left" w:pos="812"/>
        </w:tabs>
        <w:spacing w:before="83" w:line="179" w:lineRule="exact"/>
        <w:ind w:left="811" w:hanging="708"/>
        <w:jc w:val="both"/>
      </w:pPr>
      <w:bookmarkStart w:id="3" w:name="12._Vacant_Possession"/>
      <w:bookmarkEnd w:id="3"/>
      <w:r>
        <w:lastRenderedPageBreak/>
        <w:t>Vacant</w:t>
      </w:r>
      <w:r>
        <w:rPr>
          <w:spacing w:val="-11"/>
        </w:rPr>
        <w:t xml:space="preserve"> </w:t>
      </w:r>
      <w:r>
        <w:rPr>
          <w:spacing w:val="-2"/>
        </w:rPr>
        <w:t>Possession</w:t>
      </w:r>
    </w:p>
    <w:p w14:paraId="4306D2CE" w14:textId="77777777" w:rsidR="007E1471" w:rsidRDefault="00000000">
      <w:pPr>
        <w:pStyle w:val="ListParagraph"/>
        <w:numPr>
          <w:ilvl w:val="1"/>
          <w:numId w:val="1"/>
        </w:numPr>
        <w:tabs>
          <w:tab w:val="left" w:pos="1543"/>
          <w:tab w:val="left" w:pos="1544"/>
        </w:tabs>
        <w:spacing w:line="175" w:lineRule="exact"/>
        <w:ind w:left="1543" w:hanging="721"/>
        <w:jc w:val="both"/>
        <w:rPr>
          <w:sz w:val="16"/>
        </w:rPr>
      </w:pPr>
      <w:r>
        <w:rPr>
          <w:sz w:val="16"/>
        </w:rPr>
        <w:t>The</w:t>
      </w:r>
      <w:r>
        <w:rPr>
          <w:spacing w:val="-7"/>
          <w:sz w:val="16"/>
        </w:rPr>
        <w:t xml:space="preserve"> </w:t>
      </w:r>
      <w:r>
        <w:rPr>
          <w:sz w:val="16"/>
        </w:rPr>
        <w:t>Assignee</w:t>
      </w:r>
      <w:r>
        <w:rPr>
          <w:spacing w:val="-7"/>
          <w:sz w:val="16"/>
        </w:rPr>
        <w:t xml:space="preserve"> </w:t>
      </w:r>
      <w:r>
        <w:rPr>
          <w:sz w:val="16"/>
        </w:rPr>
        <w:t>does</w:t>
      </w:r>
      <w:r>
        <w:rPr>
          <w:spacing w:val="-6"/>
          <w:sz w:val="16"/>
        </w:rPr>
        <w:t xml:space="preserve"> </w:t>
      </w:r>
      <w:r>
        <w:rPr>
          <w:sz w:val="16"/>
        </w:rPr>
        <w:t>not</w:t>
      </w:r>
      <w:r>
        <w:rPr>
          <w:spacing w:val="-7"/>
          <w:sz w:val="16"/>
        </w:rPr>
        <w:t xml:space="preserve"> </w:t>
      </w:r>
      <w:r>
        <w:rPr>
          <w:sz w:val="16"/>
        </w:rPr>
        <w:t>undertake</w:t>
      </w:r>
      <w:r>
        <w:rPr>
          <w:spacing w:val="-5"/>
          <w:sz w:val="16"/>
        </w:rPr>
        <w:t xml:space="preserve"> </w:t>
      </w:r>
      <w:r>
        <w:rPr>
          <w:sz w:val="16"/>
        </w:rPr>
        <w:t>to</w:t>
      </w:r>
      <w:r>
        <w:rPr>
          <w:spacing w:val="-7"/>
          <w:sz w:val="16"/>
        </w:rPr>
        <w:t xml:space="preserve"> </w:t>
      </w:r>
      <w:r>
        <w:rPr>
          <w:sz w:val="16"/>
        </w:rPr>
        <w:t>deliver</w:t>
      </w:r>
      <w:r>
        <w:rPr>
          <w:spacing w:val="-7"/>
          <w:sz w:val="16"/>
        </w:rPr>
        <w:t xml:space="preserve"> </w:t>
      </w:r>
      <w:r>
        <w:rPr>
          <w:sz w:val="16"/>
        </w:rPr>
        <w:t>vacant</w:t>
      </w:r>
      <w:r>
        <w:rPr>
          <w:spacing w:val="-7"/>
          <w:sz w:val="16"/>
        </w:rPr>
        <w:t xml:space="preserve"> </w:t>
      </w:r>
      <w:r>
        <w:rPr>
          <w:sz w:val="16"/>
        </w:rPr>
        <w:t>possession</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z w:val="16"/>
        </w:rPr>
        <w:t>Property</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pacing w:val="-2"/>
          <w:sz w:val="16"/>
        </w:rPr>
        <w:t>Purchaser.</w:t>
      </w:r>
    </w:p>
    <w:p w14:paraId="77D20E10" w14:textId="77777777" w:rsidR="007E1471" w:rsidRDefault="00000000">
      <w:pPr>
        <w:pStyle w:val="ListParagraph"/>
        <w:numPr>
          <w:ilvl w:val="1"/>
          <w:numId w:val="1"/>
        </w:numPr>
        <w:tabs>
          <w:tab w:val="left" w:pos="1543"/>
          <w:tab w:val="left" w:pos="1544"/>
        </w:tabs>
        <w:spacing w:before="3" w:line="228" w:lineRule="auto"/>
        <w:ind w:left="1543" w:right="130" w:hanging="720"/>
        <w:jc w:val="both"/>
        <w:rPr>
          <w:sz w:val="16"/>
        </w:rPr>
      </w:pPr>
      <w:r>
        <w:rPr>
          <w:sz w:val="16"/>
        </w:rPr>
        <w:t>The Purchaser after the payment of the purchase price in full together with any accrued interest/or compensation charges, costs and expenses thereon, if any, shall at his/her/its own costs and expenses take possession of the Property without any obligation on the part of the Assignee or its agent to give vacant possession.</w:t>
      </w:r>
    </w:p>
    <w:p w14:paraId="507264DC" w14:textId="77777777" w:rsidR="007E1471" w:rsidRDefault="00000000">
      <w:pPr>
        <w:pStyle w:val="ListParagraph"/>
        <w:numPr>
          <w:ilvl w:val="1"/>
          <w:numId w:val="1"/>
        </w:numPr>
        <w:tabs>
          <w:tab w:val="left" w:pos="1543"/>
          <w:tab w:val="left" w:pos="1544"/>
        </w:tabs>
        <w:spacing w:line="228" w:lineRule="auto"/>
        <w:ind w:left="1543" w:right="129" w:hanging="720"/>
        <w:jc w:val="both"/>
        <w:rPr>
          <w:sz w:val="16"/>
        </w:rPr>
      </w:pPr>
      <w:r>
        <w:rPr>
          <w:sz w:val="16"/>
        </w:rPr>
        <w:t>The Purchaser shall take the Property on an “as is where is basis” and shall not require the connection of water, electricity or</w:t>
      </w:r>
      <w:r>
        <w:rPr>
          <w:spacing w:val="40"/>
          <w:sz w:val="16"/>
        </w:rPr>
        <w:t xml:space="preserve"> </w:t>
      </w:r>
      <w:r>
        <w:rPr>
          <w:sz w:val="16"/>
        </w:rPr>
        <w:t>other utilities thereto nor removal of any rubbish thereat.</w:t>
      </w:r>
    </w:p>
    <w:p w14:paraId="4F943F3C" w14:textId="77777777" w:rsidR="007E1471" w:rsidRDefault="00000000">
      <w:pPr>
        <w:pStyle w:val="ListParagraph"/>
        <w:numPr>
          <w:ilvl w:val="1"/>
          <w:numId w:val="1"/>
        </w:numPr>
        <w:tabs>
          <w:tab w:val="left" w:pos="1543"/>
          <w:tab w:val="left" w:pos="1544"/>
        </w:tabs>
        <w:spacing w:line="228" w:lineRule="auto"/>
        <w:ind w:left="1543" w:right="134" w:hanging="720"/>
        <w:jc w:val="both"/>
        <w:rPr>
          <w:sz w:val="16"/>
        </w:rPr>
      </w:pPr>
      <w:r>
        <w:rPr>
          <w:sz w:val="16"/>
        </w:rPr>
        <w:t>No warranty is given that the Property can be used for occupation and in the event of circumstances existing which prevent entry or occupation by the Purchaser, such circumstances shall not annul the sale or entitle the Purchaser to rescind the contract or claim a reduction in the purchase price or for damages.</w:t>
      </w:r>
    </w:p>
    <w:p w14:paraId="054ACF8B" w14:textId="77777777" w:rsidR="007E1471" w:rsidRDefault="00000000">
      <w:pPr>
        <w:pStyle w:val="Heading7"/>
        <w:numPr>
          <w:ilvl w:val="0"/>
          <w:numId w:val="1"/>
        </w:numPr>
        <w:tabs>
          <w:tab w:val="left" w:pos="811"/>
          <w:tab w:val="left" w:pos="812"/>
        </w:tabs>
        <w:spacing w:before="161"/>
        <w:ind w:left="811" w:hanging="709"/>
        <w:jc w:val="both"/>
      </w:pPr>
      <w:bookmarkStart w:id="4" w:name="13._Search,_Enquiry,_Investigation,_Exam"/>
      <w:bookmarkEnd w:id="4"/>
      <w:r>
        <w:t>Search,</w:t>
      </w:r>
      <w:r>
        <w:rPr>
          <w:spacing w:val="-12"/>
        </w:rPr>
        <w:t xml:space="preserve"> </w:t>
      </w:r>
      <w:r>
        <w:t>Enquiry,</w:t>
      </w:r>
      <w:r>
        <w:rPr>
          <w:spacing w:val="-11"/>
        </w:rPr>
        <w:t xml:space="preserve"> </w:t>
      </w:r>
      <w:r>
        <w:t>Investigation,</w:t>
      </w:r>
      <w:r>
        <w:rPr>
          <w:spacing w:val="-9"/>
        </w:rPr>
        <w:t xml:space="preserve"> </w:t>
      </w:r>
      <w:r>
        <w:t>Examination</w:t>
      </w:r>
      <w:r>
        <w:rPr>
          <w:spacing w:val="-11"/>
        </w:rPr>
        <w:t xml:space="preserve"> </w:t>
      </w:r>
      <w:proofErr w:type="gramStart"/>
      <w:r>
        <w:t>And</w:t>
      </w:r>
      <w:proofErr w:type="gramEnd"/>
      <w:r>
        <w:rPr>
          <w:spacing w:val="-12"/>
        </w:rPr>
        <w:t xml:space="preserve"> </w:t>
      </w:r>
      <w:r>
        <w:rPr>
          <w:spacing w:val="-2"/>
        </w:rPr>
        <w:t>Verification</w:t>
      </w:r>
    </w:p>
    <w:p w14:paraId="2208CCCF" w14:textId="77777777" w:rsidR="007E1471" w:rsidRDefault="00000000">
      <w:pPr>
        <w:pStyle w:val="ListParagraph"/>
        <w:numPr>
          <w:ilvl w:val="1"/>
          <w:numId w:val="1"/>
        </w:numPr>
        <w:tabs>
          <w:tab w:val="left" w:pos="1543"/>
          <w:tab w:val="left" w:pos="1544"/>
        </w:tabs>
        <w:spacing w:before="6" w:line="216" w:lineRule="auto"/>
        <w:ind w:left="1543" w:right="133" w:hanging="720"/>
        <w:jc w:val="both"/>
        <w:rPr>
          <w:sz w:val="16"/>
        </w:rPr>
      </w:pPr>
      <w:r>
        <w:rPr>
          <w:sz w:val="16"/>
        </w:rPr>
        <w:t>The Property is sold on an “as is where is basis” subject to all the necessary inspection, search (including but not limited to the status of title), enquiry (including but not limited to the terms of consent to transfer and/or assignment and outstanding charges), investigation,</w:t>
      </w:r>
      <w:r>
        <w:rPr>
          <w:spacing w:val="-1"/>
          <w:sz w:val="16"/>
        </w:rPr>
        <w:t xml:space="preserve"> </w:t>
      </w:r>
      <w:r>
        <w:rPr>
          <w:sz w:val="16"/>
        </w:rPr>
        <w:t>examination</w:t>
      </w:r>
      <w:r>
        <w:rPr>
          <w:spacing w:val="-1"/>
          <w:sz w:val="16"/>
        </w:rPr>
        <w:t xml:space="preserve"> </w:t>
      </w:r>
      <w:r>
        <w:rPr>
          <w:sz w:val="16"/>
        </w:rPr>
        <w:t>and</w:t>
      </w:r>
      <w:r>
        <w:rPr>
          <w:spacing w:val="-1"/>
          <w:sz w:val="16"/>
        </w:rPr>
        <w:t xml:space="preserve"> </w:t>
      </w:r>
      <w:r>
        <w:rPr>
          <w:sz w:val="16"/>
        </w:rPr>
        <w:t>verification</w:t>
      </w:r>
      <w:r>
        <w:rPr>
          <w:spacing w:val="-1"/>
          <w:sz w:val="16"/>
        </w:rPr>
        <w:t xml:space="preserve"> </w:t>
      </w:r>
      <w:r>
        <w:rPr>
          <w:sz w:val="16"/>
        </w:rPr>
        <w:t>of</w:t>
      </w:r>
      <w:r>
        <w:rPr>
          <w:spacing w:val="-1"/>
          <w:sz w:val="16"/>
        </w:rPr>
        <w:t xml:space="preserve"> </w:t>
      </w:r>
      <w:r>
        <w:rPr>
          <w:sz w:val="16"/>
        </w:rPr>
        <w:t>which</w:t>
      </w:r>
      <w:r>
        <w:rPr>
          <w:spacing w:val="-1"/>
          <w:sz w:val="16"/>
        </w:rPr>
        <w:t xml:space="preserve"> </w:t>
      </w:r>
      <w:r>
        <w:rPr>
          <w:sz w:val="16"/>
        </w:rPr>
        <w:t>the</w:t>
      </w:r>
      <w:r>
        <w:rPr>
          <w:spacing w:val="-1"/>
          <w:sz w:val="16"/>
        </w:rPr>
        <w:t xml:space="preserve"> </w:t>
      </w:r>
      <w:r>
        <w:rPr>
          <w:sz w:val="16"/>
        </w:rPr>
        <w:t>Purchaser</w:t>
      </w:r>
      <w:r>
        <w:rPr>
          <w:spacing w:val="-2"/>
          <w:sz w:val="16"/>
        </w:rPr>
        <w:t xml:space="preserve"> </w:t>
      </w:r>
      <w:r>
        <w:rPr>
          <w:sz w:val="16"/>
        </w:rPr>
        <w:t>is</w:t>
      </w:r>
      <w:r>
        <w:rPr>
          <w:spacing w:val="-1"/>
          <w:sz w:val="16"/>
        </w:rPr>
        <w:t xml:space="preserve"> </w:t>
      </w:r>
      <w:r>
        <w:rPr>
          <w:sz w:val="16"/>
        </w:rPr>
        <w:t>already</w:t>
      </w:r>
      <w:r>
        <w:rPr>
          <w:spacing w:val="-1"/>
          <w:sz w:val="16"/>
        </w:rPr>
        <w:t xml:space="preserve"> </w:t>
      </w:r>
      <w:r>
        <w:rPr>
          <w:sz w:val="16"/>
        </w:rPr>
        <w:t>advised</w:t>
      </w:r>
      <w:r>
        <w:rPr>
          <w:spacing w:val="-1"/>
          <w:sz w:val="16"/>
        </w:rPr>
        <w:t xml:space="preserve"> </w:t>
      </w:r>
      <w:r>
        <w:rPr>
          <w:sz w:val="16"/>
        </w:rPr>
        <w:t>to</w:t>
      </w:r>
      <w:r>
        <w:rPr>
          <w:spacing w:val="-1"/>
          <w:sz w:val="16"/>
        </w:rPr>
        <w:t xml:space="preserve"> </w:t>
      </w:r>
      <w:r>
        <w:rPr>
          <w:sz w:val="16"/>
        </w:rPr>
        <w:t>conduct prior</w:t>
      </w:r>
      <w:r>
        <w:rPr>
          <w:spacing w:val="-2"/>
          <w:sz w:val="16"/>
        </w:rPr>
        <w:t xml:space="preserve"> </w:t>
      </w:r>
      <w:r>
        <w:rPr>
          <w:sz w:val="16"/>
        </w:rPr>
        <w:t>to</w:t>
      </w:r>
      <w:r>
        <w:rPr>
          <w:spacing w:val="-1"/>
          <w:sz w:val="16"/>
        </w:rPr>
        <w:t xml:space="preserve"> </w:t>
      </w:r>
      <w:r>
        <w:rPr>
          <w:sz w:val="16"/>
        </w:rPr>
        <w:t>the</w:t>
      </w:r>
      <w:r>
        <w:rPr>
          <w:spacing w:val="-1"/>
          <w:sz w:val="16"/>
        </w:rPr>
        <w:t xml:space="preserve"> </w:t>
      </w:r>
      <w:r>
        <w:rPr>
          <w:sz w:val="16"/>
        </w:rPr>
        <w:t>auction</w:t>
      </w:r>
      <w:r>
        <w:rPr>
          <w:spacing w:val="-1"/>
          <w:sz w:val="16"/>
        </w:rPr>
        <w:t xml:space="preserve"> </w:t>
      </w:r>
      <w:r>
        <w:rPr>
          <w:sz w:val="16"/>
        </w:rPr>
        <w:t>and</w:t>
      </w:r>
      <w:r>
        <w:rPr>
          <w:spacing w:val="-1"/>
          <w:sz w:val="16"/>
        </w:rPr>
        <w:t xml:space="preserve"> </w:t>
      </w:r>
      <w:r>
        <w:rPr>
          <w:sz w:val="16"/>
        </w:rPr>
        <w:t>which</w:t>
      </w:r>
      <w:r>
        <w:rPr>
          <w:spacing w:val="-1"/>
          <w:sz w:val="16"/>
        </w:rPr>
        <w:t xml:space="preserve"> </w:t>
      </w:r>
      <w:r>
        <w:rPr>
          <w:sz w:val="16"/>
        </w:rPr>
        <w:t>the Purchaser warrants to the Assignee has been conducted by the Purchaser’s independent legal advisors at the time of execution of the Memorandum.</w:t>
      </w:r>
    </w:p>
    <w:p w14:paraId="46A5D559" w14:textId="77777777" w:rsidR="007E1471" w:rsidRDefault="00000000">
      <w:pPr>
        <w:pStyle w:val="ListParagraph"/>
        <w:numPr>
          <w:ilvl w:val="1"/>
          <w:numId w:val="1"/>
        </w:numPr>
        <w:tabs>
          <w:tab w:val="left" w:pos="1543"/>
          <w:tab w:val="left" w:pos="1544"/>
        </w:tabs>
        <w:spacing w:line="216" w:lineRule="auto"/>
        <w:ind w:left="1543" w:right="130" w:hanging="720"/>
        <w:jc w:val="both"/>
        <w:rPr>
          <w:sz w:val="16"/>
        </w:rPr>
      </w:pPr>
      <w:r>
        <w:rPr>
          <w:sz w:val="16"/>
        </w:rPr>
        <w:t>The intending bidder or the Purchaser is responsible at own costs and expenses to make and shall be deemed to have carried</w:t>
      </w:r>
      <w:r>
        <w:rPr>
          <w:spacing w:val="40"/>
          <w:sz w:val="16"/>
        </w:rPr>
        <w:t xml:space="preserve"> </w:t>
      </w:r>
      <w:r>
        <w:rPr>
          <w:sz w:val="16"/>
        </w:rPr>
        <w:t>out own search, enquiry, investigation, examination and verification on all liabilities and encumbrances affecting the Property, the title particulars as well as the accuracy and correctness of the particulars and information provided.</w:t>
      </w:r>
    </w:p>
    <w:p w14:paraId="62F6A15B" w14:textId="77777777" w:rsidR="007E1471" w:rsidRDefault="00000000">
      <w:pPr>
        <w:pStyle w:val="ListParagraph"/>
        <w:numPr>
          <w:ilvl w:val="1"/>
          <w:numId w:val="1"/>
        </w:numPr>
        <w:tabs>
          <w:tab w:val="left" w:pos="1543"/>
          <w:tab w:val="left" w:pos="1544"/>
        </w:tabs>
        <w:spacing w:line="216" w:lineRule="auto"/>
        <w:ind w:left="1543" w:right="134" w:hanging="720"/>
        <w:jc w:val="both"/>
        <w:rPr>
          <w:sz w:val="16"/>
        </w:rPr>
      </w:pPr>
      <w:r>
        <w:rPr>
          <w:sz w:val="16"/>
        </w:rPr>
        <w:t>The Purchaser shall be deemed to purchase the Property in all respects subject thereto and shall also be deemed to have full knowledge of the state and condition of the Property regardless of whether or not the said search, enquiry, investigation, examination and verification have been conducted.</w:t>
      </w:r>
    </w:p>
    <w:p w14:paraId="2A98FAB9" w14:textId="77777777" w:rsidR="007E1471" w:rsidRDefault="00000000">
      <w:pPr>
        <w:pStyle w:val="ListParagraph"/>
        <w:numPr>
          <w:ilvl w:val="1"/>
          <w:numId w:val="1"/>
        </w:numPr>
        <w:tabs>
          <w:tab w:val="left" w:pos="1543"/>
          <w:tab w:val="left" w:pos="1544"/>
        </w:tabs>
        <w:spacing w:line="216" w:lineRule="auto"/>
        <w:ind w:left="1543" w:right="135" w:hanging="720"/>
        <w:jc w:val="both"/>
        <w:rPr>
          <w:sz w:val="16"/>
        </w:rPr>
      </w:pPr>
      <w:r>
        <w:rPr>
          <w:sz w:val="16"/>
        </w:rPr>
        <w:t>The Purchaser</w:t>
      </w:r>
      <w:r>
        <w:rPr>
          <w:spacing w:val="-1"/>
          <w:sz w:val="16"/>
        </w:rPr>
        <w:t xml:space="preserve"> </w:t>
      </w:r>
      <w:r>
        <w:rPr>
          <w:sz w:val="16"/>
        </w:rPr>
        <w:t>shall be deemed to have read, understood and accepted these Conditions of Sale prior</w:t>
      </w:r>
      <w:r>
        <w:rPr>
          <w:spacing w:val="-1"/>
          <w:sz w:val="16"/>
        </w:rPr>
        <w:t xml:space="preserve"> </w:t>
      </w:r>
      <w:r>
        <w:rPr>
          <w:sz w:val="16"/>
        </w:rPr>
        <w:t>to the auction and to have knowledge of all matters which would have been disclosed thereby and the Purchaser expressly warrants to the Assignee that</w:t>
      </w:r>
      <w:r>
        <w:rPr>
          <w:spacing w:val="40"/>
          <w:sz w:val="16"/>
        </w:rPr>
        <w:t xml:space="preserve"> </w:t>
      </w:r>
      <w:r>
        <w:rPr>
          <w:sz w:val="16"/>
        </w:rPr>
        <w:t>the Purchaser has sought independent legal advice on all matters pertaining to this sale and has been advised by his/her/its independent legal advisor of the effect of all the Conditions of Sale.</w:t>
      </w:r>
    </w:p>
    <w:p w14:paraId="49D75CCE" w14:textId="77777777" w:rsidR="007E1471" w:rsidRDefault="00000000">
      <w:pPr>
        <w:pStyle w:val="ListParagraph"/>
        <w:numPr>
          <w:ilvl w:val="1"/>
          <w:numId w:val="1"/>
        </w:numPr>
        <w:tabs>
          <w:tab w:val="left" w:pos="1543"/>
          <w:tab w:val="left" w:pos="1544"/>
        </w:tabs>
        <w:spacing w:before="1" w:line="216" w:lineRule="auto"/>
        <w:ind w:left="1543" w:right="133" w:hanging="721"/>
        <w:jc w:val="both"/>
        <w:rPr>
          <w:sz w:val="16"/>
        </w:rPr>
      </w:pPr>
      <w:r>
        <w:rPr>
          <w:sz w:val="16"/>
        </w:rPr>
        <w:t>Neither the Assignee nor the Auctioneer shall be required or bound to inform the Purchaser of any such matters whether known</w:t>
      </w:r>
      <w:r>
        <w:rPr>
          <w:spacing w:val="40"/>
          <w:sz w:val="16"/>
        </w:rPr>
        <w:t xml:space="preserve"> </w:t>
      </w:r>
      <w:r>
        <w:rPr>
          <w:sz w:val="16"/>
        </w:rPr>
        <w:t>to them or not and the Purchaser shall raise no enquiry, requisition or objection thereon or thereto.</w:t>
      </w:r>
    </w:p>
    <w:p w14:paraId="66101D41" w14:textId="77777777" w:rsidR="007E1471" w:rsidRDefault="00000000">
      <w:pPr>
        <w:pStyle w:val="Heading7"/>
        <w:numPr>
          <w:ilvl w:val="0"/>
          <w:numId w:val="1"/>
        </w:numPr>
        <w:tabs>
          <w:tab w:val="left" w:pos="823"/>
          <w:tab w:val="left" w:pos="824"/>
        </w:tabs>
        <w:spacing w:before="151"/>
        <w:ind w:hanging="721"/>
      </w:pPr>
      <w:bookmarkStart w:id="5" w:name="14._Security_Documents"/>
      <w:bookmarkEnd w:id="5"/>
      <w:r>
        <w:t>Security</w:t>
      </w:r>
      <w:r>
        <w:rPr>
          <w:spacing w:val="-10"/>
        </w:rPr>
        <w:t xml:space="preserve"> </w:t>
      </w:r>
      <w:r>
        <w:rPr>
          <w:spacing w:val="-2"/>
        </w:rPr>
        <w:t>Documents</w:t>
      </w:r>
    </w:p>
    <w:p w14:paraId="133F3F53" w14:textId="77777777" w:rsidR="007E1471" w:rsidRDefault="00000000">
      <w:pPr>
        <w:pStyle w:val="ListParagraph"/>
        <w:numPr>
          <w:ilvl w:val="1"/>
          <w:numId w:val="1"/>
        </w:numPr>
        <w:tabs>
          <w:tab w:val="left" w:pos="1543"/>
          <w:tab w:val="left" w:pos="1544"/>
        </w:tabs>
        <w:spacing w:before="5" w:line="216" w:lineRule="auto"/>
        <w:ind w:left="1543" w:right="133" w:hanging="720"/>
        <w:rPr>
          <w:sz w:val="16"/>
        </w:rPr>
      </w:pPr>
      <w:r>
        <w:rPr>
          <w:sz w:val="16"/>
        </w:rPr>
        <w:t>No</w:t>
      </w:r>
      <w:r>
        <w:rPr>
          <w:spacing w:val="33"/>
          <w:sz w:val="16"/>
        </w:rPr>
        <w:t xml:space="preserve"> </w:t>
      </w:r>
      <w:r>
        <w:rPr>
          <w:sz w:val="16"/>
        </w:rPr>
        <w:t>representation</w:t>
      </w:r>
      <w:r>
        <w:rPr>
          <w:spacing w:val="33"/>
          <w:sz w:val="16"/>
        </w:rPr>
        <w:t xml:space="preserve"> </w:t>
      </w:r>
      <w:r>
        <w:rPr>
          <w:sz w:val="16"/>
        </w:rPr>
        <w:t>warranty</w:t>
      </w:r>
      <w:r>
        <w:rPr>
          <w:spacing w:val="34"/>
          <w:sz w:val="16"/>
        </w:rPr>
        <w:t xml:space="preserve"> </w:t>
      </w:r>
      <w:r>
        <w:rPr>
          <w:sz w:val="16"/>
        </w:rPr>
        <w:t>or</w:t>
      </w:r>
      <w:r>
        <w:rPr>
          <w:spacing w:val="34"/>
          <w:sz w:val="16"/>
        </w:rPr>
        <w:t xml:space="preserve"> </w:t>
      </w:r>
      <w:r>
        <w:rPr>
          <w:sz w:val="16"/>
        </w:rPr>
        <w:t>undertaking</w:t>
      </w:r>
      <w:r>
        <w:rPr>
          <w:spacing w:val="33"/>
          <w:sz w:val="16"/>
        </w:rPr>
        <w:t xml:space="preserve"> </w:t>
      </w:r>
      <w:r>
        <w:rPr>
          <w:sz w:val="16"/>
        </w:rPr>
        <w:t>whatsoever</w:t>
      </w:r>
      <w:r>
        <w:rPr>
          <w:spacing w:val="33"/>
          <w:sz w:val="16"/>
        </w:rPr>
        <w:t xml:space="preserve"> </w:t>
      </w:r>
      <w:r>
        <w:rPr>
          <w:sz w:val="16"/>
        </w:rPr>
        <w:t>is</w:t>
      </w:r>
      <w:r>
        <w:rPr>
          <w:spacing w:val="34"/>
          <w:sz w:val="16"/>
        </w:rPr>
        <w:t xml:space="preserve"> </w:t>
      </w:r>
      <w:r>
        <w:rPr>
          <w:sz w:val="16"/>
        </w:rPr>
        <w:t>made</w:t>
      </w:r>
      <w:r>
        <w:rPr>
          <w:spacing w:val="34"/>
          <w:sz w:val="16"/>
        </w:rPr>
        <w:t xml:space="preserve"> </w:t>
      </w:r>
      <w:r>
        <w:rPr>
          <w:sz w:val="16"/>
        </w:rPr>
        <w:t>or</w:t>
      </w:r>
      <w:r>
        <w:rPr>
          <w:spacing w:val="33"/>
          <w:sz w:val="16"/>
        </w:rPr>
        <w:t xml:space="preserve"> </w:t>
      </w:r>
      <w:r>
        <w:rPr>
          <w:sz w:val="16"/>
        </w:rPr>
        <w:t>should</w:t>
      </w:r>
      <w:r>
        <w:rPr>
          <w:spacing w:val="33"/>
          <w:sz w:val="16"/>
        </w:rPr>
        <w:t xml:space="preserve"> </w:t>
      </w:r>
      <w:r>
        <w:rPr>
          <w:sz w:val="16"/>
        </w:rPr>
        <w:t>be</w:t>
      </w:r>
      <w:r>
        <w:rPr>
          <w:spacing w:val="33"/>
          <w:sz w:val="16"/>
        </w:rPr>
        <w:t xml:space="preserve"> </w:t>
      </w:r>
      <w:r>
        <w:rPr>
          <w:sz w:val="16"/>
        </w:rPr>
        <w:t>implied</w:t>
      </w:r>
      <w:r>
        <w:rPr>
          <w:spacing w:val="33"/>
          <w:sz w:val="16"/>
        </w:rPr>
        <w:t xml:space="preserve"> </w:t>
      </w:r>
      <w:r>
        <w:rPr>
          <w:sz w:val="16"/>
        </w:rPr>
        <w:t>as</w:t>
      </w:r>
      <w:r>
        <w:rPr>
          <w:spacing w:val="34"/>
          <w:sz w:val="16"/>
        </w:rPr>
        <w:t xml:space="preserve"> </w:t>
      </w:r>
      <w:r>
        <w:rPr>
          <w:sz w:val="16"/>
        </w:rPr>
        <w:t>to</w:t>
      </w:r>
      <w:r>
        <w:rPr>
          <w:spacing w:val="33"/>
          <w:sz w:val="16"/>
        </w:rPr>
        <w:t xml:space="preserve"> </w:t>
      </w:r>
      <w:r>
        <w:rPr>
          <w:sz w:val="16"/>
        </w:rPr>
        <w:t>the</w:t>
      </w:r>
      <w:r>
        <w:rPr>
          <w:spacing w:val="33"/>
          <w:sz w:val="16"/>
        </w:rPr>
        <w:t xml:space="preserve"> </w:t>
      </w:r>
      <w:r>
        <w:rPr>
          <w:sz w:val="16"/>
        </w:rPr>
        <w:t>authenticity</w:t>
      </w:r>
      <w:r>
        <w:rPr>
          <w:spacing w:val="34"/>
          <w:sz w:val="16"/>
        </w:rPr>
        <w:t xml:space="preserve"> </w:t>
      </w:r>
      <w:r>
        <w:rPr>
          <w:sz w:val="16"/>
        </w:rPr>
        <w:t>of</w:t>
      </w:r>
      <w:r>
        <w:rPr>
          <w:spacing w:val="33"/>
          <w:sz w:val="16"/>
        </w:rPr>
        <w:t xml:space="preserve"> </w:t>
      </w:r>
      <w:r>
        <w:rPr>
          <w:sz w:val="16"/>
        </w:rPr>
        <w:t>the</w:t>
      </w:r>
      <w:r>
        <w:rPr>
          <w:spacing w:val="33"/>
          <w:sz w:val="16"/>
        </w:rPr>
        <w:t xml:space="preserve"> </w:t>
      </w:r>
      <w:r>
        <w:rPr>
          <w:sz w:val="16"/>
        </w:rPr>
        <w:t xml:space="preserve">Security </w:t>
      </w:r>
      <w:r>
        <w:rPr>
          <w:spacing w:val="-2"/>
          <w:sz w:val="16"/>
        </w:rPr>
        <w:t>Documents.</w:t>
      </w:r>
    </w:p>
    <w:p w14:paraId="7C6D1E87" w14:textId="77777777" w:rsidR="007E1471" w:rsidRDefault="00000000">
      <w:pPr>
        <w:pStyle w:val="ListParagraph"/>
        <w:numPr>
          <w:ilvl w:val="1"/>
          <w:numId w:val="1"/>
        </w:numPr>
        <w:tabs>
          <w:tab w:val="left" w:pos="1543"/>
          <w:tab w:val="left" w:pos="1544"/>
        </w:tabs>
        <w:spacing w:line="160" w:lineRule="exact"/>
        <w:ind w:left="1543" w:hanging="721"/>
        <w:rPr>
          <w:sz w:val="16"/>
        </w:rPr>
      </w:pPr>
      <w:r>
        <w:rPr>
          <w:sz w:val="16"/>
        </w:rPr>
        <w:t>The</w:t>
      </w:r>
      <w:r>
        <w:rPr>
          <w:spacing w:val="-8"/>
          <w:sz w:val="16"/>
        </w:rPr>
        <w:t xml:space="preserve"> </w:t>
      </w:r>
      <w:r>
        <w:rPr>
          <w:sz w:val="16"/>
        </w:rPr>
        <w:t>Assignee</w:t>
      </w:r>
      <w:r>
        <w:rPr>
          <w:spacing w:val="-7"/>
          <w:sz w:val="16"/>
        </w:rPr>
        <w:t xml:space="preserve"> </w:t>
      </w:r>
      <w:r>
        <w:rPr>
          <w:sz w:val="16"/>
        </w:rPr>
        <w:t>shall</w:t>
      </w:r>
      <w:r>
        <w:rPr>
          <w:spacing w:val="-6"/>
          <w:sz w:val="16"/>
        </w:rPr>
        <w:t xml:space="preserve"> </w:t>
      </w:r>
      <w:r>
        <w:rPr>
          <w:sz w:val="16"/>
        </w:rPr>
        <w:t>not</w:t>
      </w:r>
      <w:r>
        <w:rPr>
          <w:spacing w:val="-7"/>
          <w:sz w:val="16"/>
        </w:rPr>
        <w:t xml:space="preserve"> </w:t>
      </w:r>
      <w:r>
        <w:rPr>
          <w:sz w:val="16"/>
        </w:rPr>
        <w:t>be</w:t>
      </w:r>
      <w:r>
        <w:rPr>
          <w:spacing w:val="-7"/>
          <w:sz w:val="16"/>
        </w:rPr>
        <w:t xml:space="preserve"> </w:t>
      </w:r>
      <w:r>
        <w:rPr>
          <w:sz w:val="16"/>
        </w:rPr>
        <w:t>required</w:t>
      </w:r>
      <w:r>
        <w:rPr>
          <w:spacing w:val="-8"/>
          <w:sz w:val="16"/>
        </w:rPr>
        <w:t xml:space="preserve"> </w:t>
      </w:r>
      <w:r>
        <w:rPr>
          <w:sz w:val="16"/>
        </w:rPr>
        <w:t>to</w:t>
      </w:r>
      <w:r>
        <w:rPr>
          <w:spacing w:val="-7"/>
          <w:sz w:val="16"/>
        </w:rPr>
        <w:t xml:space="preserve"> </w:t>
      </w:r>
      <w:r>
        <w:rPr>
          <w:sz w:val="16"/>
        </w:rPr>
        <w:t>explain</w:t>
      </w:r>
      <w:r>
        <w:rPr>
          <w:spacing w:val="-7"/>
          <w:sz w:val="16"/>
        </w:rPr>
        <w:t xml:space="preserve"> </w:t>
      </w:r>
      <w:r>
        <w:rPr>
          <w:sz w:val="16"/>
        </w:rPr>
        <w:t>or</w:t>
      </w:r>
      <w:r>
        <w:rPr>
          <w:spacing w:val="-7"/>
          <w:sz w:val="16"/>
        </w:rPr>
        <w:t xml:space="preserve"> </w:t>
      </w:r>
      <w:r>
        <w:rPr>
          <w:sz w:val="16"/>
        </w:rPr>
        <w:t>remedy</w:t>
      </w:r>
      <w:r>
        <w:rPr>
          <w:spacing w:val="-6"/>
          <w:sz w:val="16"/>
        </w:rPr>
        <w:t xml:space="preserve"> </w:t>
      </w:r>
      <w:r>
        <w:rPr>
          <w:sz w:val="16"/>
        </w:rPr>
        <w:t>any</w:t>
      </w:r>
      <w:r>
        <w:rPr>
          <w:spacing w:val="-7"/>
          <w:sz w:val="16"/>
        </w:rPr>
        <w:t xml:space="preserve"> </w:t>
      </w:r>
      <w:r>
        <w:rPr>
          <w:sz w:val="16"/>
        </w:rPr>
        <w:t>discrepancy</w:t>
      </w:r>
      <w:r>
        <w:rPr>
          <w:spacing w:val="-6"/>
          <w:sz w:val="16"/>
        </w:rPr>
        <w:t xml:space="preserve"> </w:t>
      </w:r>
      <w:r>
        <w:rPr>
          <w:sz w:val="16"/>
        </w:rPr>
        <w:t>or</w:t>
      </w:r>
      <w:r>
        <w:rPr>
          <w:spacing w:val="-7"/>
          <w:sz w:val="16"/>
        </w:rPr>
        <w:t xml:space="preserve"> </w:t>
      </w:r>
      <w:r>
        <w:rPr>
          <w:sz w:val="16"/>
        </w:rPr>
        <w:t>omission</w:t>
      </w:r>
      <w:r>
        <w:rPr>
          <w:spacing w:val="-7"/>
          <w:sz w:val="16"/>
        </w:rPr>
        <w:t xml:space="preserve"> </w:t>
      </w:r>
      <w:r>
        <w:rPr>
          <w:sz w:val="16"/>
        </w:rPr>
        <w:t>discovered</w:t>
      </w:r>
      <w:r>
        <w:rPr>
          <w:spacing w:val="-7"/>
          <w:sz w:val="16"/>
        </w:rPr>
        <w:t xml:space="preserve"> </w:t>
      </w:r>
      <w:r>
        <w:rPr>
          <w:sz w:val="16"/>
        </w:rPr>
        <w:t>in</w:t>
      </w:r>
      <w:r>
        <w:rPr>
          <w:spacing w:val="-8"/>
          <w:sz w:val="16"/>
        </w:rPr>
        <w:t xml:space="preserve"> </w:t>
      </w:r>
      <w:r>
        <w:rPr>
          <w:sz w:val="16"/>
        </w:rPr>
        <w:t>the</w:t>
      </w:r>
      <w:r>
        <w:rPr>
          <w:spacing w:val="-7"/>
          <w:sz w:val="16"/>
        </w:rPr>
        <w:t xml:space="preserve"> </w:t>
      </w:r>
      <w:r>
        <w:rPr>
          <w:sz w:val="16"/>
        </w:rPr>
        <w:t>Security</w:t>
      </w:r>
      <w:r>
        <w:rPr>
          <w:spacing w:val="-6"/>
          <w:sz w:val="16"/>
        </w:rPr>
        <w:t xml:space="preserve"> </w:t>
      </w:r>
      <w:r>
        <w:rPr>
          <w:spacing w:val="-2"/>
          <w:sz w:val="16"/>
        </w:rPr>
        <w:t>Documents.</w:t>
      </w:r>
    </w:p>
    <w:p w14:paraId="013916E9" w14:textId="77777777" w:rsidR="007E1471" w:rsidRDefault="00000000">
      <w:pPr>
        <w:pStyle w:val="ListParagraph"/>
        <w:numPr>
          <w:ilvl w:val="1"/>
          <w:numId w:val="1"/>
        </w:numPr>
        <w:tabs>
          <w:tab w:val="left" w:pos="1543"/>
          <w:tab w:val="left" w:pos="1544"/>
        </w:tabs>
        <w:spacing w:before="6" w:line="216" w:lineRule="auto"/>
        <w:ind w:left="1543" w:right="135" w:hanging="720"/>
        <w:rPr>
          <w:sz w:val="16"/>
        </w:rPr>
      </w:pPr>
      <w:r>
        <w:rPr>
          <w:sz w:val="16"/>
        </w:rPr>
        <w:t>The Purchaser is treated as buying the Property with full knowledge of the Security Documents whether or not inspection of the Property occurs and shall raise no objection or requisition regarding the contents thereof.</w:t>
      </w:r>
    </w:p>
    <w:p w14:paraId="0630917C" w14:textId="77777777" w:rsidR="007E1471" w:rsidRDefault="00000000">
      <w:pPr>
        <w:pStyle w:val="Heading7"/>
        <w:numPr>
          <w:ilvl w:val="0"/>
          <w:numId w:val="1"/>
        </w:numPr>
        <w:tabs>
          <w:tab w:val="left" w:pos="811"/>
          <w:tab w:val="left" w:pos="812"/>
        </w:tabs>
        <w:spacing w:before="151"/>
        <w:ind w:left="811" w:hanging="709"/>
        <w:jc w:val="both"/>
      </w:pPr>
      <w:bookmarkStart w:id="6" w:name="15._Identity_of_Property"/>
      <w:bookmarkEnd w:id="6"/>
      <w:r>
        <w:t>Identity</w:t>
      </w:r>
      <w:r>
        <w:rPr>
          <w:spacing w:val="-5"/>
        </w:rPr>
        <w:t xml:space="preserve"> </w:t>
      </w:r>
      <w:r>
        <w:t>of</w:t>
      </w:r>
      <w:r>
        <w:rPr>
          <w:spacing w:val="-7"/>
        </w:rPr>
        <w:t xml:space="preserve"> </w:t>
      </w:r>
      <w:r>
        <w:rPr>
          <w:spacing w:val="-2"/>
        </w:rPr>
        <w:t>Property</w:t>
      </w:r>
    </w:p>
    <w:p w14:paraId="1049F54D" w14:textId="77777777" w:rsidR="007E1471" w:rsidRDefault="00000000">
      <w:pPr>
        <w:pStyle w:val="ListParagraph"/>
        <w:numPr>
          <w:ilvl w:val="1"/>
          <w:numId w:val="1"/>
        </w:numPr>
        <w:tabs>
          <w:tab w:val="left" w:pos="1543"/>
          <w:tab w:val="left" w:pos="1544"/>
        </w:tabs>
        <w:spacing w:before="6" w:line="216" w:lineRule="auto"/>
        <w:ind w:left="1543" w:right="134" w:hanging="720"/>
        <w:jc w:val="both"/>
        <w:rPr>
          <w:sz w:val="16"/>
        </w:rPr>
      </w:pPr>
      <w:r>
        <w:rPr>
          <w:sz w:val="16"/>
        </w:rPr>
        <w:t>The Purchaser shall admit the identity of the Property purchased with that described in the Proclamation of Sale and such other documents such as muniments offered by the Auctioneer as to the title to the Property upon the evidence afforded by the comparison of the description in the particulars and muniments respectively and with that described in the Security Documents without requiring any further proof.</w:t>
      </w:r>
    </w:p>
    <w:p w14:paraId="0054533E" w14:textId="77777777" w:rsidR="007E1471" w:rsidRDefault="00000000">
      <w:pPr>
        <w:pStyle w:val="ListParagraph"/>
        <w:numPr>
          <w:ilvl w:val="1"/>
          <w:numId w:val="1"/>
        </w:numPr>
        <w:tabs>
          <w:tab w:val="left" w:pos="1543"/>
          <w:tab w:val="left" w:pos="1544"/>
        </w:tabs>
        <w:spacing w:line="216" w:lineRule="auto"/>
        <w:ind w:left="1543" w:right="130" w:hanging="720"/>
        <w:jc w:val="both"/>
        <w:rPr>
          <w:sz w:val="16"/>
        </w:rPr>
      </w:pPr>
      <w:r>
        <w:rPr>
          <w:sz w:val="16"/>
        </w:rPr>
        <w:t>The Purchaser shall accept the area shown in the particulars of the Proclamation of Sale or Conditions of Sale or Memorandum. The Assignee shall not be liable to the Purchaser for any discrepancy (</w:t>
      </w:r>
      <w:proofErr w:type="spellStart"/>
      <w:r>
        <w:rPr>
          <w:sz w:val="16"/>
        </w:rPr>
        <w:t>ies</w:t>
      </w:r>
      <w:proofErr w:type="spellEnd"/>
      <w:r>
        <w:rPr>
          <w:sz w:val="16"/>
        </w:rPr>
        <w:t>) appearing after the sale concerning the identity of the Property purchased or the area shown in the particulars of the Conditions of Sale.</w:t>
      </w:r>
    </w:p>
    <w:p w14:paraId="3E0A1193" w14:textId="77777777" w:rsidR="007E1471" w:rsidRDefault="00000000">
      <w:pPr>
        <w:pStyle w:val="ListParagraph"/>
        <w:numPr>
          <w:ilvl w:val="1"/>
          <w:numId w:val="1"/>
        </w:numPr>
        <w:tabs>
          <w:tab w:val="left" w:pos="1543"/>
          <w:tab w:val="left" w:pos="1544"/>
        </w:tabs>
        <w:spacing w:before="1" w:line="216" w:lineRule="auto"/>
        <w:ind w:left="1543" w:right="132" w:hanging="720"/>
        <w:jc w:val="both"/>
        <w:rPr>
          <w:sz w:val="16"/>
        </w:rPr>
      </w:pPr>
      <w:r>
        <w:rPr>
          <w:sz w:val="16"/>
        </w:rPr>
        <w:t>Upon issuance of the strata/individual title to the Property, if the land or floor area is found to exceed that as described and additional payment is imposed for the excess area by the Developer and/or relevant authorities, then such additional payment shall be borne and paid solely by the Purchaser.</w:t>
      </w:r>
    </w:p>
    <w:p w14:paraId="23510C34" w14:textId="77777777" w:rsidR="007E1471" w:rsidRDefault="00000000">
      <w:pPr>
        <w:pStyle w:val="ListParagraph"/>
        <w:numPr>
          <w:ilvl w:val="1"/>
          <w:numId w:val="1"/>
        </w:numPr>
        <w:tabs>
          <w:tab w:val="left" w:pos="1542"/>
          <w:tab w:val="left" w:pos="1543"/>
        </w:tabs>
        <w:spacing w:line="216" w:lineRule="auto"/>
        <w:ind w:left="1542" w:right="133" w:hanging="720"/>
        <w:jc w:val="both"/>
        <w:rPr>
          <w:sz w:val="16"/>
        </w:rPr>
      </w:pPr>
      <w:r>
        <w:rPr>
          <w:sz w:val="16"/>
        </w:rPr>
        <w:t xml:space="preserve">If the land or floor area of the Property is found to be less </w:t>
      </w:r>
      <w:proofErr w:type="spellStart"/>
      <w:r>
        <w:rPr>
          <w:sz w:val="16"/>
        </w:rPr>
        <w:t>then</w:t>
      </w:r>
      <w:proofErr w:type="spellEnd"/>
      <w:r>
        <w:rPr>
          <w:sz w:val="16"/>
        </w:rPr>
        <w:t xml:space="preserve"> that as described, any claim for the reduced area shall be undertaken solely by the Purchaser against the Developer and/or such other party and the auction sale herein shall not be annulled and neither the Assignee, the Assignee’s Solicitors nor the Auctioneer shall be liable thereof for such claim.</w:t>
      </w:r>
    </w:p>
    <w:p w14:paraId="774DEC1F" w14:textId="77777777" w:rsidR="007E1471" w:rsidRDefault="00000000">
      <w:pPr>
        <w:pStyle w:val="Heading7"/>
        <w:numPr>
          <w:ilvl w:val="0"/>
          <w:numId w:val="1"/>
        </w:numPr>
        <w:tabs>
          <w:tab w:val="left" w:pos="810"/>
          <w:tab w:val="left" w:pos="811"/>
        </w:tabs>
        <w:spacing w:before="151"/>
        <w:ind w:left="810" w:hanging="709"/>
        <w:jc w:val="both"/>
      </w:pPr>
      <w:bookmarkStart w:id="7" w:name="16._Condition_of_Property"/>
      <w:bookmarkEnd w:id="7"/>
      <w:r>
        <w:t>Condition</w:t>
      </w:r>
      <w:r>
        <w:rPr>
          <w:spacing w:val="-8"/>
        </w:rPr>
        <w:t xml:space="preserve"> </w:t>
      </w:r>
      <w:r>
        <w:t>of</w:t>
      </w:r>
      <w:r>
        <w:rPr>
          <w:spacing w:val="-7"/>
        </w:rPr>
        <w:t xml:space="preserve"> </w:t>
      </w:r>
      <w:r>
        <w:rPr>
          <w:spacing w:val="-2"/>
        </w:rPr>
        <w:t>Property</w:t>
      </w:r>
    </w:p>
    <w:p w14:paraId="03685B2D" w14:textId="77777777" w:rsidR="007E1471" w:rsidRDefault="00000000">
      <w:pPr>
        <w:pStyle w:val="ListParagraph"/>
        <w:numPr>
          <w:ilvl w:val="1"/>
          <w:numId w:val="1"/>
        </w:numPr>
        <w:tabs>
          <w:tab w:val="left" w:pos="1542"/>
          <w:tab w:val="left" w:pos="1543"/>
        </w:tabs>
        <w:spacing w:before="6" w:line="216" w:lineRule="auto"/>
        <w:ind w:left="1542" w:right="131" w:hanging="720"/>
        <w:jc w:val="both"/>
        <w:rPr>
          <w:sz w:val="16"/>
        </w:rPr>
      </w:pPr>
      <w:r>
        <w:rPr>
          <w:sz w:val="16"/>
        </w:rPr>
        <w:t xml:space="preserve">The Assignee makes no representation as to the ownership of furniture, fittings, fixtures, appliances, collectibles, assets of a business, trade inventories, supplies </w:t>
      </w:r>
      <w:proofErr w:type="spellStart"/>
      <w:r>
        <w:rPr>
          <w:sz w:val="16"/>
        </w:rPr>
        <w:t>etc</w:t>
      </w:r>
      <w:proofErr w:type="spellEnd"/>
      <w:r>
        <w:rPr>
          <w:sz w:val="16"/>
        </w:rPr>
        <w:t xml:space="preserve"> situated at the Property which items may be on hire purchase, lease, deferred sale or assignment from third party. In such cases the Assignee accepts no liability for any payments which may be outstanding in respect thereof and the Property is sold subject thereto.</w:t>
      </w:r>
    </w:p>
    <w:p w14:paraId="557E6ED7" w14:textId="77777777" w:rsidR="007E1471" w:rsidRDefault="00000000">
      <w:pPr>
        <w:pStyle w:val="ListParagraph"/>
        <w:numPr>
          <w:ilvl w:val="1"/>
          <w:numId w:val="1"/>
        </w:numPr>
        <w:tabs>
          <w:tab w:val="left" w:pos="1542"/>
          <w:tab w:val="left" w:pos="1543"/>
        </w:tabs>
        <w:spacing w:line="216" w:lineRule="auto"/>
        <w:ind w:left="1542" w:right="134" w:hanging="720"/>
        <w:jc w:val="both"/>
        <w:rPr>
          <w:sz w:val="16"/>
        </w:rPr>
      </w:pPr>
      <w:r>
        <w:rPr>
          <w:sz w:val="16"/>
        </w:rPr>
        <w:t>No representation warranty or undertaking whatsoever is made or should be implied as to whether or not the Property complies with any relevant building by-laws or legislation. The fact (if such be the case) that the Property or renovations thereat may contravene building by-laws or</w:t>
      </w:r>
      <w:r>
        <w:rPr>
          <w:spacing w:val="-1"/>
          <w:sz w:val="16"/>
        </w:rPr>
        <w:t xml:space="preserve"> </w:t>
      </w:r>
      <w:r>
        <w:rPr>
          <w:sz w:val="16"/>
        </w:rPr>
        <w:t>legislation</w:t>
      </w:r>
      <w:r>
        <w:rPr>
          <w:spacing w:val="-1"/>
          <w:sz w:val="16"/>
        </w:rPr>
        <w:t xml:space="preserve"> </w:t>
      </w:r>
      <w:r>
        <w:rPr>
          <w:sz w:val="16"/>
        </w:rPr>
        <w:t>shall</w:t>
      </w:r>
      <w:r>
        <w:rPr>
          <w:spacing w:val="-1"/>
          <w:sz w:val="16"/>
        </w:rPr>
        <w:t xml:space="preserve"> </w:t>
      </w:r>
      <w:r>
        <w:rPr>
          <w:sz w:val="16"/>
        </w:rPr>
        <w:t>not</w:t>
      </w:r>
      <w:r>
        <w:rPr>
          <w:spacing w:val="-1"/>
          <w:sz w:val="16"/>
        </w:rPr>
        <w:t xml:space="preserve"> </w:t>
      </w:r>
      <w:r>
        <w:rPr>
          <w:sz w:val="16"/>
        </w:rPr>
        <w:t>annul the sale or</w:t>
      </w:r>
      <w:r>
        <w:rPr>
          <w:spacing w:val="-2"/>
          <w:sz w:val="16"/>
        </w:rPr>
        <w:t xml:space="preserve"> </w:t>
      </w:r>
      <w:r>
        <w:rPr>
          <w:sz w:val="16"/>
        </w:rPr>
        <w:t>entitle the Purchaser</w:t>
      </w:r>
      <w:r>
        <w:rPr>
          <w:spacing w:val="-1"/>
          <w:sz w:val="16"/>
        </w:rPr>
        <w:t xml:space="preserve"> </w:t>
      </w:r>
      <w:r>
        <w:rPr>
          <w:sz w:val="16"/>
        </w:rPr>
        <w:t>to rescind the sale or</w:t>
      </w:r>
      <w:r>
        <w:rPr>
          <w:spacing w:val="-1"/>
          <w:sz w:val="16"/>
        </w:rPr>
        <w:t xml:space="preserve"> </w:t>
      </w:r>
      <w:r>
        <w:rPr>
          <w:sz w:val="16"/>
        </w:rPr>
        <w:t>claim</w:t>
      </w:r>
      <w:r>
        <w:rPr>
          <w:spacing w:val="-1"/>
          <w:sz w:val="16"/>
        </w:rPr>
        <w:t xml:space="preserve"> </w:t>
      </w:r>
      <w:r>
        <w:rPr>
          <w:sz w:val="16"/>
        </w:rPr>
        <w:t>damages or diminution in price.</w:t>
      </w:r>
    </w:p>
    <w:p w14:paraId="6E6F0F5C" w14:textId="77777777" w:rsidR="007E1471" w:rsidRDefault="00000000">
      <w:pPr>
        <w:pStyle w:val="Heading7"/>
        <w:numPr>
          <w:ilvl w:val="0"/>
          <w:numId w:val="1"/>
        </w:numPr>
        <w:tabs>
          <w:tab w:val="left" w:pos="810"/>
          <w:tab w:val="left" w:pos="811"/>
        </w:tabs>
        <w:spacing w:before="151"/>
        <w:ind w:left="810" w:hanging="709"/>
        <w:jc w:val="both"/>
      </w:pPr>
      <w:r>
        <w:rPr>
          <w:spacing w:val="-2"/>
        </w:rPr>
        <w:t>Restrictive</w:t>
      </w:r>
      <w:r>
        <w:rPr>
          <w:spacing w:val="8"/>
        </w:rPr>
        <w:t xml:space="preserve"> </w:t>
      </w:r>
      <w:r>
        <w:rPr>
          <w:spacing w:val="-2"/>
        </w:rPr>
        <w:t>Covenants</w:t>
      </w:r>
    </w:p>
    <w:p w14:paraId="35AD33C9" w14:textId="77777777" w:rsidR="007E1471" w:rsidRDefault="00000000">
      <w:pPr>
        <w:pStyle w:val="ListParagraph"/>
        <w:numPr>
          <w:ilvl w:val="1"/>
          <w:numId w:val="1"/>
        </w:numPr>
        <w:tabs>
          <w:tab w:val="left" w:pos="1542"/>
          <w:tab w:val="left" w:pos="1543"/>
        </w:tabs>
        <w:spacing w:line="166" w:lineRule="exact"/>
        <w:ind w:left="1542" w:hanging="721"/>
        <w:jc w:val="both"/>
        <w:rPr>
          <w:sz w:val="16"/>
        </w:rPr>
      </w:pPr>
      <w:r>
        <w:rPr>
          <w:sz w:val="16"/>
        </w:rPr>
        <w:t>The</w:t>
      </w:r>
      <w:r>
        <w:rPr>
          <w:spacing w:val="-7"/>
          <w:sz w:val="16"/>
        </w:rPr>
        <w:t xml:space="preserve"> </w:t>
      </w:r>
      <w:r>
        <w:rPr>
          <w:sz w:val="16"/>
        </w:rPr>
        <w:t>Property</w:t>
      </w:r>
      <w:r>
        <w:rPr>
          <w:spacing w:val="-5"/>
          <w:sz w:val="16"/>
        </w:rPr>
        <w:t xml:space="preserve"> </w:t>
      </w:r>
      <w:r>
        <w:rPr>
          <w:sz w:val="16"/>
        </w:rPr>
        <w:t>is</w:t>
      </w:r>
      <w:r>
        <w:rPr>
          <w:spacing w:val="-6"/>
          <w:sz w:val="16"/>
        </w:rPr>
        <w:t xml:space="preserve"> </w:t>
      </w:r>
      <w:r>
        <w:rPr>
          <w:sz w:val="16"/>
        </w:rPr>
        <w:t>believed</w:t>
      </w:r>
      <w:r>
        <w:rPr>
          <w:spacing w:val="-6"/>
          <w:sz w:val="16"/>
        </w:rPr>
        <w:t xml:space="preserve"> </w:t>
      </w:r>
      <w:r>
        <w:rPr>
          <w:sz w:val="16"/>
        </w:rPr>
        <w:t>and</w:t>
      </w:r>
      <w:r>
        <w:rPr>
          <w:spacing w:val="-6"/>
          <w:sz w:val="16"/>
        </w:rPr>
        <w:t xml:space="preserve"> </w:t>
      </w:r>
      <w:r>
        <w:rPr>
          <w:sz w:val="16"/>
        </w:rPr>
        <w:t>shall</w:t>
      </w:r>
      <w:r>
        <w:rPr>
          <w:spacing w:val="-7"/>
          <w:sz w:val="16"/>
        </w:rPr>
        <w:t xml:space="preserve"> </w:t>
      </w:r>
      <w:r>
        <w:rPr>
          <w:sz w:val="16"/>
        </w:rPr>
        <w:t>be</w:t>
      </w:r>
      <w:r>
        <w:rPr>
          <w:spacing w:val="-6"/>
          <w:sz w:val="16"/>
        </w:rPr>
        <w:t xml:space="preserve"> </w:t>
      </w:r>
      <w:r>
        <w:rPr>
          <w:sz w:val="16"/>
        </w:rPr>
        <w:t>taken</w:t>
      </w:r>
      <w:r>
        <w:rPr>
          <w:spacing w:val="-6"/>
          <w:sz w:val="16"/>
        </w:rPr>
        <w:t xml:space="preserve"> </w:t>
      </w:r>
      <w:r>
        <w:rPr>
          <w:sz w:val="16"/>
        </w:rPr>
        <w:t>to</w:t>
      </w:r>
      <w:r>
        <w:rPr>
          <w:spacing w:val="-7"/>
          <w:sz w:val="16"/>
        </w:rPr>
        <w:t xml:space="preserve"> </w:t>
      </w:r>
      <w:r>
        <w:rPr>
          <w:sz w:val="16"/>
        </w:rPr>
        <w:t>be</w:t>
      </w:r>
      <w:r>
        <w:rPr>
          <w:spacing w:val="-6"/>
          <w:sz w:val="16"/>
        </w:rPr>
        <w:t xml:space="preserve"> </w:t>
      </w:r>
      <w:r>
        <w:rPr>
          <w:sz w:val="16"/>
        </w:rPr>
        <w:t>correctly</w:t>
      </w:r>
      <w:r>
        <w:rPr>
          <w:spacing w:val="-5"/>
          <w:sz w:val="16"/>
        </w:rPr>
        <w:t xml:space="preserve"> </w:t>
      </w:r>
      <w:r>
        <w:rPr>
          <w:sz w:val="16"/>
        </w:rPr>
        <w:t>described</w:t>
      </w:r>
      <w:r>
        <w:rPr>
          <w:spacing w:val="-7"/>
          <w:sz w:val="16"/>
        </w:rPr>
        <w:t xml:space="preserve"> </w:t>
      </w:r>
      <w:r>
        <w:rPr>
          <w:sz w:val="16"/>
        </w:rPr>
        <w:t>and</w:t>
      </w:r>
      <w:r>
        <w:rPr>
          <w:spacing w:val="-6"/>
          <w:sz w:val="16"/>
        </w:rPr>
        <w:t xml:space="preserve"> </w:t>
      </w:r>
      <w:r>
        <w:rPr>
          <w:sz w:val="16"/>
        </w:rPr>
        <w:t>is</w:t>
      </w:r>
      <w:r>
        <w:rPr>
          <w:spacing w:val="-5"/>
          <w:sz w:val="16"/>
        </w:rPr>
        <w:t xml:space="preserve"> </w:t>
      </w:r>
      <w:r>
        <w:rPr>
          <w:sz w:val="16"/>
        </w:rPr>
        <w:t>sold</w:t>
      </w:r>
      <w:r>
        <w:rPr>
          <w:spacing w:val="-7"/>
          <w:sz w:val="16"/>
        </w:rPr>
        <w:t xml:space="preserve"> </w:t>
      </w:r>
      <w:r>
        <w:rPr>
          <w:sz w:val="16"/>
        </w:rPr>
        <w:t>subject</w:t>
      </w:r>
      <w:r>
        <w:rPr>
          <w:spacing w:val="-6"/>
          <w:sz w:val="16"/>
        </w:rPr>
        <w:t xml:space="preserve"> </w:t>
      </w:r>
      <w:proofErr w:type="gramStart"/>
      <w:r>
        <w:rPr>
          <w:spacing w:val="-4"/>
          <w:sz w:val="16"/>
        </w:rPr>
        <w:t>to:-</w:t>
      </w:r>
      <w:proofErr w:type="gramEnd"/>
    </w:p>
    <w:p w14:paraId="50A86722" w14:textId="77777777" w:rsidR="007E1471" w:rsidRDefault="00000000">
      <w:pPr>
        <w:pStyle w:val="ListParagraph"/>
        <w:numPr>
          <w:ilvl w:val="2"/>
          <w:numId w:val="1"/>
        </w:numPr>
        <w:tabs>
          <w:tab w:val="left" w:pos="2262"/>
          <w:tab w:val="left" w:pos="2263"/>
        </w:tabs>
        <w:spacing w:before="6" w:line="216" w:lineRule="auto"/>
        <w:ind w:left="2262" w:right="132" w:hanging="720"/>
        <w:jc w:val="both"/>
        <w:rPr>
          <w:sz w:val="16"/>
        </w:rPr>
      </w:pPr>
      <w:r>
        <w:rPr>
          <w:sz w:val="16"/>
        </w:rPr>
        <w:t>All existing easement, public and private right of way, support, drainage, light and all other rights or other incidents (if any), lease, tenancy, occupier, encroachment, trespass, nuisance, charge, lien, caveat, previous sale and purchase, previous assignment, covenant, common right and liability (including but not limited to liability to local authorities incurred but not ascertained and any rate made but not demanded), express and implied condition,</w:t>
      </w:r>
      <w:r>
        <w:rPr>
          <w:spacing w:val="40"/>
          <w:sz w:val="16"/>
        </w:rPr>
        <w:t xml:space="preserve"> </w:t>
      </w:r>
      <w:r>
        <w:rPr>
          <w:sz w:val="16"/>
        </w:rPr>
        <w:t>restriction-in- interest</w:t>
      </w:r>
      <w:r>
        <w:rPr>
          <w:spacing w:val="-3"/>
          <w:sz w:val="16"/>
        </w:rPr>
        <w:t xml:space="preserve"> </w:t>
      </w:r>
      <w:r>
        <w:rPr>
          <w:sz w:val="16"/>
        </w:rPr>
        <w:t>and</w:t>
      </w:r>
      <w:r>
        <w:rPr>
          <w:spacing w:val="-3"/>
          <w:sz w:val="16"/>
        </w:rPr>
        <w:t xml:space="preserve"> </w:t>
      </w:r>
      <w:r>
        <w:rPr>
          <w:sz w:val="16"/>
        </w:rPr>
        <w:t>encumbrances</w:t>
      </w:r>
      <w:r>
        <w:rPr>
          <w:spacing w:val="-2"/>
          <w:sz w:val="16"/>
        </w:rPr>
        <w:t xml:space="preserve"> </w:t>
      </w:r>
      <w:r>
        <w:rPr>
          <w:sz w:val="16"/>
        </w:rPr>
        <w:t>subsisting</w:t>
      </w:r>
      <w:r>
        <w:rPr>
          <w:spacing w:val="-3"/>
          <w:sz w:val="16"/>
        </w:rPr>
        <w:t xml:space="preserve"> </w:t>
      </w:r>
      <w:r>
        <w:rPr>
          <w:sz w:val="16"/>
        </w:rPr>
        <w:t>thereon</w:t>
      </w:r>
      <w:r>
        <w:rPr>
          <w:spacing w:val="-1"/>
          <w:sz w:val="16"/>
        </w:rPr>
        <w:t xml:space="preserve"> </w:t>
      </w:r>
      <w:r>
        <w:rPr>
          <w:sz w:val="16"/>
        </w:rPr>
        <w:t>or</w:t>
      </w:r>
      <w:r>
        <w:rPr>
          <w:spacing w:val="-3"/>
          <w:sz w:val="16"/>
        </w:rPr>
        <w:t xml:space="preserve"> </w:t>
      </w:r>
      <w:r>
        <w:rPr>
          <w:sz w:val="16"/>
        </w:rPr>
        <w:t>there</w:t>
      </w:r>
      <w:r>
        <w:rPr>
          <w:spacing w:val="-3"/>
          <w:sz w:val="16"/>
        </w:rPr>
        <w:t xml:space="preserve"> </w:t>
      </w:r>
      <w:r>
        <w:rPr>
          <w:sz w:val="16"/>
        </w:rPr>
        <w:t>over</w:t>
      </w:r>
      <w:r>
        <w:rPr>
          <w:spacing w:val="-2"/>
          <w:sz w:val="16"/>
        </w:rPr>
        <w:t xml:space="preserve"> </w:t>
      </w:r>
      <w:r>
        <w:rPr>
          <w:sz w:val="16"/>
        </w:rPr>
        <w:t>without</w:t>
      </w:r>
      <w:r>
        <w:rPr>
          <w:spacing w:val="-1"/>
          <w:sz w:val="16"/>
        </w:rPr>
        <w:t xml:space="preserve"> </w:t>
      </w:r>
      <w:r>
        <w:rPr>
          <w:sz w:val="16"/>
        </w:rPr>
        <w:t>any</w:t>
      </w:r>
      <w:r>
        <w:rPr>
          <w:spacing w:val="-2"/>
          <w:sz w:val="16"/>
        </w:rPr>
        <w:t xml:space="preserve"> </w:t>
      </w:r>
      <w:r>
        <w:rPr>
          <w:sz w:val="16"/>
        </w:rPr>
        <w:t>obligation</w:t>
      </w:r>
      <w:r>
        <w:rPr>
          <w:spacing w:val="-3"/>
          <w:sz w:val="16"/>
        </w:rPr>
        <w:t xml:space="preserve"> </w:t>
      </w:r>
      <w:r>
        <w:rPr>
          <w:sz w:val="16"/>
        </w:rPr>
        <w:t>arising</w:t>
      </w:r>
      <w:r>
        <w:rPr>
          <w:spacing w:val="-3"/>
          <w:sz w:val="16"/>
        </w:rPr>
        <w:t xml:space="preserve"> </w:t>
      </w:r>
      <w:r>
        <w:rPr>
          <w:sz w:val="16"/>
        </w:rPr>
        <w:t>for</w:t>
      </w:r>
      <w:r>
        <w:rPr>
          <w:spacing w:val="-3"/>
          <w:sz w:val="16"/>
        </w:rPr>
        <w:t xml:space="preserve"> </w:t>
      </w:r>
      <w:r>
        <w:rPr>
          <w:sz w:val="16"/>
        </w:rPr>
        <w:t>the</w:t>
      </w:r>
      <w:r>
        <w:rPr>
          <w:spacing w:val="-3"/>
          <w:sz w:val="16"/>
        </w:rPr>
        <w:t xml:space="preserve"> </w:t>
      </w:r>
      <w:r>
        <w:rPr>
          <w:sz w:val="16"/>
        </w:rPr>
        <w:t>Assignee</w:t>
      </w:r>
      <w:r>
        <w:rPr>
          <w:spacing w:val="-3"/>
          <w:sz w:val="16"/>
        </w:rPr>
        <w:t xml:space="preserve"> </w:t>
      </w:r>
      <w:r>
        <w:rPr>
          <w:sz w:val="16"/>
        </w:rPr>
        <w:t>to</w:t>
      </w:r>
      <w:r>
        <w:rPr>
          <w:spacing w:val="-3"/>
          <w:sz w:val="16"/>
        </w:rPr>
        <w:t xml:space="preserve"> </w:t>
      </w:r>
      <w:r>
        <w:rPr>
          <w:sz w:val="16"/>
        </w:rPr>
        <w:t>define</w:t>
      </w:r>
      <w:r>
        <w:rPr>
          <w:spacing w:val="-1"/>
          <w:sz w:val="16"/>
        </w:rPr>
        <w:t xml:space="preserve"> </w:t>
      </w:r>
      <w:r>
        <w:rPr>
          <w:sz w:val="16"/>
        </w:rPr>
        <w:t>the same respectively;</w:t>
      </w:r>
    </w:p>
    <w:p w14:paraId="67895745" w14:textId="77777777" w:rsidR="007E1471" w:rsidRDefault="00000000">
      <w:pPr>
        <w:pStyle w:val="ListParagraph"/>
        <w:numPr>
          <w:ilvl w:val="2"/>
          <w:numId w:val="1"/>
        </w:numPr>
        <w:tabs>
          <w:tab w:val="left" w:pos="2262"/>
          <w:tab w:val="left" w:pos="2263"/>
        </w:tabs>
        <w:spacing w:line="216" w:lineRule="auto"/>
        <w:ind w:left="2262" w:right="134" w:hanging="721"/>
        <w:jc w:val="both"/>
        <w:rPr>
          <w:sz w:val="16"/>
        </w:rPr>
      </w:pPr>
      <w:r>
        <w:rPr>
          <w:sz w:val="16"/>
        </w:rPr>
        <w:t>Any notice or knowledge of acquisition proceedings, encroachment or that the Government or other authority has any immediate</w:t>
      </w:r>
      <w:r>
        <w:rPr>
          <w:spacing w:val="-1"/>
          <w:sz w:val="16"/>
        </w:rPr>
        <w:t xml:space="preserve"> </w:t>
      </w:r>
      <w:r>
        <w:rPr>
          <w:sz w:val="16"/>
        </w:rPr>
        <w:t>intention</w:t>
      </w:r>
      <w:r>
        <w:rPr>
          <w:spacing w:val="-1"/>
          <w:sz w:val="16"/>
        </w:rPr>
        <w:t xml:space="preserve"> </w:t>
      </w:r>
      <w:r>
        <w:rPr>
          <w:sz w:val="16"/>
        </w:rPr>
        <w:t>of</w:t>
      </w:r>
      <w:r>
        <w:rPr>
          <w:spacing w:val="-1"/>
          <w:sz w:val="16"/>
        </w:rPr>
        <w:t xml:space="preserve"> </w:t>
      </w:r>
      <w:r>
        <w:rPr>
          <w:sz w:val="16"/>
        </w:rPr>
        <w:t>acquiring</w:t>
      </w:r>
      <w:r>
        <w:rPr>
          <w:spacing w:val="-1"/>
          <w:sz w:val="16"/>
        </w:rPr>
        <w:t xml:space="preserve"> </w:t>
      </w:r>
      <w:r>
        <w:rPr>
          <w:sz w:val="16"/>
        </w:rPr>
        <w:t>the</w:t>
      </w:r>
      <w:r>
        <w:rPr>
          <w:spacing w:val="-1"/>
          <w:sz w:val="16"/>
        </w:rPr>
        <w:t xml:space="preserve"> </w:t>
      </w:r>
      <w:r>
        <w:rPr>
          <w:sz w:val="16"/>
        </w:rPr>
        <w:t>whole</w:t>
      </w:r>
      <w:r>
        <w:rPr>
          <w:spacing w:val="-1"/>
          <w:sz w:val="16"/>
        </w:rPr>
        <w:t xml:space="preserve"> </w:t>
      </w:r>
      <w:r>
        <w:rPr>
          <w:sz w:val="16"/>
        </w:rPr>
        <w:t>or</w:t>
      </w:r>
      <w:r>
        <w:rPr>
          <w:spacing w:val="-2"/>
          <w:sz w:val="16"/>
        </w:rPr>
        <w:t xml:space="preserve"> </w:t>
      </w:r>
      <w:r>
        <w:rPr>
          <w:sz w:val="16"/>
        </w:rPr>
        <w:t>any</w:t>
      </w:r>
      <w:r>
        <w:rPr>
          <w:spacing w:val="-1"/>
          <w:sz w:val="16"/>
        </w:rPr>
        <w:t xml:space="preserve"> </w:t>
      </w:r>
      <w:r>
        <w:rPr>
          <w:sz w:val="16"/>
        </w:rPr>
        <w:t>part</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Property</w:t>
      </w:r>
      <w:r>
        <w:rPr>
          <w:spacing w:val="-1"/>
          <w:sz w:val="16"/>
        </w:rPr>
        <w:t xml:space="preserve"> </w:t>
      </w:r>
      <w:r>
        <w:rPr>
          <w:sz w:val="16"/>
        </w:rPr>
        <w:t>for</w:t>
      </w:r>
      <w:r>
        <w:rPr>
          <w:spacing w:val="-2"/>
          <w:sz w:val="16"/>
        </w:rPr>
        <w:t xml:space="preserve"> </w:t>
      </w:r>
      <w:r>
        <w:rPr>
          <w:sz w:val="16"/>
        </w:rPr>
        <w:t>road,</w:t>
      </w:r>
      <w:r>
        <w:rPr>
          <w:spacing w:val="-1"/>
          <w:sz w:val="16"/>
        </w:rPr>
        <w:t xml:space="preserve"> </w:t>
      </w:r>
      <w:r>
        <w:rPr>
          <w:sz w:val="16"/>
        </w:rPr>
        <w:t>back</w:t>
      </w:r>
      <w:r>
        <w:rPr>
          <w:spacing w:val="-1"/>
          <w:sz w:val="16"/>
        </w:rPr>
        <w:t xml:space="preserve"> </w:t>
      </w:r>
      <w:r>
        <w:rPr>
          <w:sz w:val="16"/>
        </w:rPr>
        <w:t>lane</w:t>
      </w:r>
      <w:r>
        <w:rPr>
          <w:spacing w:val="-1"/>
          <w:sz w:val="16"/>
        </w:rPr>
        <w:t xml:space="preserve"> </w:t>
      </w:r>
      <w:r>
        <w:rPr>
          <w:sz w:val="16"/>
        </w:rPr>
        <w:t>or</w:t>
      </w:r>
      <w:r>
        <w:rPr>
          <w:spacing w:val="-2"/>
          <w:sz w:val="16"/>
        </w:rPr>
        <w:t xml:space="preserve"> </w:t>
      </w:r>
      <w:r>
        <w:rPr>
          <w:sz w:val="16"/>
        </w:rPr>
        <w:t>other</w:t>
      </w:r>
      <w:r>
        <w:rPr>
          <w:spacing w:val="-2"/>
          <w:sz w:val="16"/>
        </w:rPr>
        <w:t xml:space="preserve"> </w:t>
      </w:r>
      <w:r>
        <w:rPr>
          <w:sz w:val="16"/>
        </w:rPr>
        <w:t>improvement</w:t>
      </w:r>
      <w:r>
        <w:rPr>
          <w:spacing w:val="-1"/>
          <w:sz w:val="16"/>
        </w:rPr>
        <w:t xml:space="preserve"> </w:t>
      </w:r>
      <w:r>
        <w:rPr>
          <w:sz w:val="16"/>
        </w:rPr>
        <w:t>scheme whatever affecting the same.</w:t>
      </w:r>
    </w:p>
    <w:p w14:paraId="1AE5DCB1" w14:textId="77777777" w:rsidR="007E1471" w:rsidRDefault="00000000">
      <w:pPr>
        <w:pStyle w:val="ListParagraph"/>
        <w:numPr>
          <w:ilvl w:val="1"/>
          <w:numId w:val="1"/>
        </w:numPr>
        <w:tabs>
          <w:tab w:val="left" w:pos="1542"/>
          <w:tab w:val="left" w:pos="1543"/>
        </w:tabs>
        <w:spacing w:line="216" w:lineRule="auto"/>
        <w:ind w:left="1542" w:right="135" w:hanging="720"/>
        <w:jc w:val="both"/>
        <w:rPr>
          <w:sz w:val="16"/>
        </w:rPr>
      </w:pPr>
      <w:r>
        <w:rPr>
          <w:sz w:val="16"/>
        </w:rPr>
        <w:t>The Purchaser</w:t>
      </w:r>
      <w:r>
        <w:rPr>
          <w:spacing w:val="-1"/>
          <w:sz w:val="16"/>
        </w:rPr>
        <w:t xml:space="preserve"> </w:t>
      </w:r>
      <w:r>
        <w:rPr>
          <w:sz w:val="16"/>
        </w:rPr>
        <w:t>shall be deemed to have full knowledge of the nature and effect thereof and shall make no objection or</w:t>
      </w:r>
      <w:r>
        <w:rPr>
          <w:spacing w:val="-1"/>
          <w:sz w:val="16"/>
        </w:rPr>
        <w:t xml:space="preserve"> </w:t>
      </w:r>
      <w:r>
        <w:rPr>
          <w:sz w:val="16"/>
        </w:rPr>
        <w:t>requisition in respect thereof.</w:t>
      </w:r>
    </w:p>
    <w:p w14:paraId="7F5037FB" w14:textId="77777777" w:rsidR="007E1471" w:rsidRDefault="00000000">
      <w:pPr>
        <w:pStyle w:val="Heading7"/>
        <w:numPr>
          <w:ilvl w:val="0"/>
          <w:numId w:val="1"/>
        </w:numPr>
        <w:tabs>
          <w:tab w:val="left" w:pos="810"/>
          <w:tab w:val="left" w:pos="812"/>
        </w:tabs>
        <w:spacing w:before="150"/>
        <w:ind w:left="811" w:hanging="709"/>
      </w:pPr>
      <w:r>
        <w:t>Representation</w:t>
      </w:r>
      <w:r>
        <w:rPr>
          <w:spacing w:val="-10"/>
        </w:rPr>
        <w:t xml:space="preserve"> </w:t>
      </w:r>
      <w:r>
        <w:t>/</w:t>
      </w:r>
      <w:r>
        <w:rPr>
          <w:spacing w:val="-10"/>
        </w:rPr>
        <w:t xml:space="preserve"> </w:t>
      </w:r>
      <w:r>
        <w:rPr>
          <w:spacing w:val="-2"/>
        </w:rPr>
        <w:t>Warranty</w:t>
      </w:r>
    </w:p>
    <w:p w14:paraId="4380958A" w14:textId="77777777" w:rsidR="007E1471" w:rsidRDefault="00000000">
      <w:pPr>
        <w:pStyle w:val="ListParagraph"/>
        <w:numPr>
          <w:ilvl w:val="1"/>
          <w:numId w:val="1"/>
        </w:numPr>
        <w:tabs>
          <w:tab w:val="left" w:pos="1542"/>
          <w:tab w:val="left" w:pos="1543"/>
        </w:tabs>
        <w:spacing w:before="6" w:line="216" w:lineRule="auto"/>
        <w:ind w:left="1542" w:right="134" w:hanging="720"/>
        <w:rPr>
          <w:sz w:val="16"/>
        </w:rPr>
      </w:pPr>
      <w:r>
        <w:rPr>
          <w:sz w:val="16"/>
        </w:rPr>
        <w:t>All</w:t>
      </w:r>
      <w:r>
        <w:rPr>
          <w:spacing w:val="24"/>
          <w:sz w:val="16"/>
        </w:rPr>
        <w:t xml:space="preserve"> </w:t>
      </w:r>
      <w:r>
        <w:rPr>
          <w:sz w:val="16"/>
        </w:rPr>
        <w:t>statements</w:t>
      </w:r>
      <w:r>
        <w:rPr>
          <w:spacing w:val="24"/>
          <w:sz w:val="16"/>
        </w:rPr>
        <w:t xml:space="preserve"> </w:t>
      </w:r>
      <w:r>
        <w:rPr>
          <w:sz w:val="16"/>
        </w:rPr>
        <w:t>contained</w:t>
      </w:r>
      <w:r>
        <w:rPr>
          <w:spacing w:val="23"/>
          <w:sz w:val="16"/>
        </w:rPr>
        <w:t xml:space="preserve"> </w:t>
      </w:r>
      <w:r>
        <w:rPr>
          <w:sz w:val="16"/>
        </w:rPr>
        <w:t>herein</w:t>
      </w:r>
      <w:r>
        <w:rPr>
          <w:spacing w:val="25"/>
          <w:sz w:val="16"/>
        </w:rPr>
        <w:t xml:space="preserve"> </w:t>
      </w:r>
      <w:r>
        <w:rPr>
          <w:sz w:val="16"/>
        </w:rPr>
        <w:t>or</w:t>
      </w:r>
      <w:r>
        <w:rPr>
          <w:spacing w:val="23"/>
          <w:sz w:val="16"/>
        </w:rPr>
        <w:t xml:space="preserve"> </w:t>
      </w:r>
      <w:r>
        <w:rPr>
          <w:sz w:val="16"/>
        </w:rPr>
        <w:t>made</w:t>
      </w:r>
      <w:r>
        <w:rPr>
          <w:spacing w:val="23"/>
          <w:sz w:val="16"/>
        </w:rPr>
        <w:t xml:space="preserve"> </w:t>
      </w:r>
      <w:r>
        <w:rPr>
          <w:sz w:val="16"/>
        </w:rPr>
        <w:t>in</w:t>
      </w:r>
      <w:r>
        <w:rPr>
          <w:spacing w:val="23"/>
          <w:sz w:val="16"/>
        </w:rPr>
        <w:t xml:space="preserve"> </w:t>
      </w:r>
      <w:r>
        <w:rPr>
          <w:sz w:val="16"/>
        </w:rPr>
        <w:t>the</w:t>
      </w:r>
      <w:r>
        <w:rPr>
          <w:spacing w:val="25"/>
          <w:sz w:val="16"/>
        </w:rPr>
        <w:t xml:space="preserve"> </w:t>
      </w:r>
      <w:r>
        <w:rPr>
          <w:sz w:val="16"/>
        </w:rPr>
        <w:t>Proclamation</w:t>
      </w:r>
      <w:r>
        <w:rPr>
          <w:spacing w:val="23"/>
          <w:sz w:val="16"/>
        </w:rPr>
        <w:t xml:space="preserve"> </w:t>
      </w:r>
      <w:r>
        <w:rPr>
          <w:sz w:val="16"/>
        </w:rPr>
        <w:t>of</w:t>
      </w:r>
      <w:r>
        <w:rPr>
          <w:spacing w:val="23"/>
          <w:sz w:val="16"/>
        </w:rPr>
        <w:t xml:space="preserve"> </w:t>
      </w:r>
      <w:r>
        <w:rPr>
          <w:sz w:val="16"/>
        </w:rPr>
        <w:t>Sale</w:t>
      </w:r>
      <w:r>
        <w:rPr>
          <w:spacing w:val="23"/>
          <w:sz w:val="16"/>
        </w:rPr>
        <w:t xml:space="preserve"> </w:t>
      </w:r>
      <w:r>
        <w:rPr>
          <w:sz w:val="16"/>
        </w:rPr>
        <w:t>or</w:t>
      </w:r>
      <w:r>
        <w:rPr>
          <w:spacing w:val="23"/>
          <w:sz w:val="16"/>
        </w:rPr>
        <w:t xml:space="preserve"> </w:t>
      </w:r>
      <w:r>
        <w:rPr>
          <w:sz w:val="16"/>
        </w:rPr>
        <w:t>otherwise</w:t>
      </w:r>
      <w:r>
        <w:rPr>
          <w:spacing w:val="23"/>
          <w:sz w:val="16"/>
        </w:rPr>
        <w:t xml:space="preserve"> </w:t>
      </w:r>
      <w:r>
        <w:rPr>
          <w:sz w:val="16"/>
        </w:rPr>
        <w:t>relating</w:t>
      </w:r>
      <w:r>
        <w:rPr>
          <w:spacing w:val="23"/>
          <w:sz w:val="16"/>
        </w:rPr>
        <w:t xml:space="preserve"> </w:t>
      </w:r>
      <w:r>
        <w:rPr>
          <w:sz w:val="16"/>
        </w:rPr>
        <w:t>to</w:t>
      </w:r>
      <w:r>
        <w:rPr>
          <w:spacing w:val="24"/>
          <w:sz w:val="16"/>
        </w:rPr>
        <w:t xml:space="preserve"> </w:t>
      </w:r>
      <w:r>
        <w:rPr>
          <w:sz w:val="16"/>
        </w:rPr>
        <w:t>the</w:t>
      </w:r>
      <w:r>
        <w:rPr>
          <w:spacing w:val="25"/>
          <w:sz w:val="16"/>
        </w:rPr>
        <w:t xml:space="preserve"> </w:t>
      </w:r>
      <w:r>
        <w:rPr>
          <w:sz w:val="16"/>
        </w:rPr>
        <w:t>Property</w:t>
      </w:r>
      <w:r>
        <w:rPr>
          <w:spacing w:val="24"/>
          <w:sz w:val="16"/>
        </w:rPr>
        <w:t xml:space="preserve"> </w:t>
      </w:r>
      <w:r>
        <w:rPr>
          <w:sz w:val="16"/>
        </w:rPr>
        <w:t>are</w:t>
      </w:r>
      <w:r>
        <w:rPr>
          <w:spacing w:val="23"/>
          <w:sz w:val="16"/>
        </w:rPr>
        <w:t xml:space="preserve"> </w:t>
      </w:r>
      <w:r>
        <w:rPr>
          <w:sz w:val="16"/>
        </w:rPr>
        <w:t>made</w:t>
      </w:r>
      <w:r>
        <w:rPr>
          <w:spacing w:val="23"/>
          <w:sz w:val="16"/>
        </w:rPr>
        <w:t xml:space="preserve"> </w:t>
      </w:r>
      <w:r>
        <w:rPr>
          <w:sz w:val="16"/>
        </w:rPr>
        <w:t>without responsibility on the part of the Assignee, the Assignee’s Solicitors, the Auctioneer or their respective servants or agents.</w:t>
      </w:r>
    </w:p>
    <w:p w14:paraId="36F5A4A0" w14:textId="77777777" w:rsidR="007E1471" w:rsidRDefault="00000000">
      <w:pPr>
        <w:pStyle w:val="ListParagraph"/>
        <w:numPr>
          <w:ilvl w:val="1"/>
          <w:numId w:val="1"/>
        </w:numPr>
        <w:tabs>
          <w:tab w:val="left" w:pos="1542"/>
          <w:tab w:val="left" w:pos="1543"/>
        </w:tabs>
        <w:spacing w:line="216" w:lineRule="auto"/>
        <w:ind w:left="1542" w:right="137" w:hanging="720"/>
        <w:rPr>
          <w:sz w:val="16"/>
        </w:rPr>
      </w:pPr>
      <w:r>
        <w:rPr>
          <w:sz w:val="16"/>
        </w:rPr>
        <w:t>Such</w:t>
      </w:r>
      <w:r>
        <w:rPr>
          <w:spacing w:val="-3"/>
          <w:sz w:val="16"/>
        </w:rPr>
        <w:t xml:space="preserve"> </w:t>
      </w:r>
      <w:r>
        <w:rPr>
          <w:sz w:val="16"/>
        </w:rPr>
        <w:t>statements</w:t>
      </w:r>
      <w:r>
        <w:rPr>
          <w:spacing w:val="-2"/>
          <w:sz w:val="16"/>
        </w:rPr>
        <w:t xml:space="preserve"> </w:t>
      </w:r>
      <w:r>
        <w:rPr>
          <w:sz w:val="16"/>
        </w:rPr>
        <w:t>are</w:t>
      </w:r>
      <w:r>
        <w:rPr>
          <w:spacing w:val="-3"/>
          <w:sz w:val="16"/>
        </w:rPr>
        <w:t xml:space="preserve"> </w:t>
      </w:r>
      <w:r>
        <w:rPr>
          <w:sz w:val="16"/>
        </w:rPr>
        <w:t>statements</w:t>
      </w:r>
      <w:r>
        <w:rPr>
          <w:spacing w:val="-1"/>
          <w:sz w:val="16"/>
        </w:rPr>
        <w:t xml:space="preserve"> </w:t>
      </w:r>
      <w:r>
        <w:rPr>
          <w:sz w:val="16"/>
        </w:rPr>
        <w:t>of</w:t>
      </w:r>
      <w:r>
        <w:rPr>
          <w:spacing w:val="-3"/>
          <w:sz w:val="16"/>
        </w:rPr>
        <w:t xml:space="preserve"> </w:t>
      </w:r>
      <w:r>
        <w:rPr>
          <w:sz w:val="16"/>
        </w:rPr>
        <w:t>opinions</w:t>
      </w:r>
      <w:r>
        <w:rPr>
          <w:spacing w:val="-2"/>
          <w:sz w:val="16"/>
        </w:rPr>
        <w:t xml:space="preserve"> </w:t>
      </w:r>
      <w:r>
        <w:rPr>
          <w:sz w:val="16"/>
        </w:rPr>
        <w:t>and</w:t>
      </w:r>
      <w:r>
        <w:rPr>
          <w:spacing w:val="-3"/>
          <w:sz w:val="16"/>
        </w:rPr>
        <w:t xml:space="preserve"> </w:t>
      </w:r>
      <w:r>
        <w:rPr>
          <w:sz w:val="16"/>
        </w:rPr>
        <w:t>are</w:t>
      </w:r>
      <w:r>
        <w:rPr>
          <w:spacing w:val="-3"/>
          <w:sz w:val="16"/>
        </w:rPr>
        <w:t xml:space="preserve"> </w:t>
      </w:r>
      <w:r>
        <w:rPr>
          <w:sz w:val="16"/>
        </w:rPr>
        <w:t>not</w:t>
      </w:r>
      <w:r>
        <w:rPr>
          <w:spacing w:val="-3"/>
          <w:sz w:val="16"/>
        </w:rPr>
        <w:t xml:space="preserve"> </w:t>
      </w:r>
      <w:r>
        <w:rPr>
          <w:sz w:val="16"/>
        </w:rPr>
        <w:t>to</w:t>
      </w:r>
      <w:r>
        <w:rPr>
          <w:spacing w:val="-1"/>
          <w:sz w:val="16"/>
        </w:rPr>
        <w:t xml:space="preserve"> </w:t>
      </w:r>
      <w:r>
        <w:rPr>
          <w:sz w:val="16"/>
        </w:rPr>
        <w:t>be</w:t>
      </w:r>
      <w:r>
        <w:rPr>
          <w:spacing w:val="-3"/>
          <w:sz w:val="16"/>
        </w:rPr>
        <w:t xml:space="preserve"> </w:t>
      </w:r>
      <w:r>
        <w:rPr>
          <w:sz w:val="16"/>
        </w:rPr>
        <w:t>taken</w:t>
      </w:r>
      <w:r>
        <w:rPr>
          <w:spacing w:val="-3"/>
          <w:sz w:val="16"/>
        </w:rPr>
        <w:t xml:space="preserve"> </w:t>
      </w:r>
      <w:r>
        <w:rPr>
          <w:sz w:val="16"/>
        </w:rPr>
        <w:t>or</w:t>
      </w:r>
      <w:r>
        <w:rPr>
          <w:spacing w:val="-3"/>
          <w:sz w:val="16"/>
        </w:rPr>
        <w:t xml:space="preserve"> </w:t>
      </w:r>
      <w:r>
        <w:rPr>
          <w:sz w:val="16"/>
        </w:rPr>
        <w:t>relied</w:t>
      </w:r>
      <w:r>
        <w:rPr>
          <w:spacing w:val="-3"/>
          <w:sz w:val="16"/>
        </w:rPr>
        <w:t xml:space="preserve"> </w:t>
      </w:r>
      <w:r>
        <w:rPr>
          <w:sz w:val="16"/>
        </w:rPr>
        <w:t>upon</w:t>
      </w:r>
      <w:r>
        <w:rPr>
          <w:spacing w:val="-1"/>
          <w:sz w:val="16"/>
        </w:rPr>
        <w:t xml:space="preserve"> </w:t>
      </w:r>
      <w:r>
        <w:rPr>
          <w:sz w:val="16"/>
        </w:rPr>
        <w:t>as</w:t>
      </w:r>
      <w:r>
        <w:rPr>
          <w:spacing w:val="-2"/>
          <w:sz w:val="16"/>
        </w:rPr>
        <w:t xml:space="preserve"> </w:t>
      </w:r>
      <w:r>
        <w:rPr>
          <w:sz w:val="16"/>
        </w:rPr>
        <w:t>or</w:t>
      </w:r>
      <w:r>
        <w:rPr>
          <w:spacing w:val="-3"/>
          <w:sz w:val="16"/>
        </w:rPr>
        <w:t xml:space="preserve"> </w:t>
      </w:r>
      <w:r>
        <w:rPr>
          <w:sz w:val="16"/>
        </w:rPr>
        <w:t>implying</w:t>
      </w:r>
      <w:r>
        <w:rPr>
          <w:spacing w:val="-3"/>
          <w:sz w:val="16"/>
        </w:rPr>
        <w:t xml:space="preserve"> </w:t>
      </w:r>
      <w:r>
        <w:rPr>
          <w:sz w:val="16"/>
        </w:rPr>
        <w:t>a</w:t>
      </w:r>
      <w:r>
        <w:rPr>
          <w:spacing w:val="-3"/>
          <w:sz w:val="16"/>
        </w:rPr>
        <w:t xml:space="preserve"> </w:t>
      </w:r>
      <w:r>
        <w:rPr>
          <w:sz w:val="16"/>
        </w:rPr>
        <w:t>statement</w:t>
      </w:r>
      <w:r>
        <w:rPr>
          <w:spacing w:val="-3"/>
          <w:sz w:val="16"/>
        </w:rPr>
        <w:t xml:space="preserve"> </w:t>
      </w:r>
      <w:r>
        <w:rPr>
          <w:sz w:val="16"/>
        </w:rPr>
        <w:t>or</w:t>
      </w:r>
      <w:r>
        <w:rPr>
          <w:spacing w:val="-2"/>
          <w:sz w:val="16"/>
        </w:rPr>
        <w:t xml:space="preserve"> </w:t>
      </w:r>
      <w:r>
        <w:rPr>
          <w:sz w:val="16"/>
        </w:rPr>
        <w:t>representation</w:t>
      </w:r>
      <w:r>
        <w:rPr>
          <w:spacing w:val="-3"/>
          <w:sz w:val="16"/>
        </w:rPr>
        <w:t xml:space="preserve"> </w:t>
      </w:r>
      <w:r>
        <w:rPr>
          <w:sz w:val="16"/>
        </w:rPr>
        <w:t>of fact and any intending bidders must satisfy themselves by inspection or otherwise as to the correctness of any such statements.</w:t>
      </w:r>
    </w:p>
    <w:p w14:paraId="08B971A2" w14:textId="77777777" w:rsidR="007E1471" w:rsidRDefault="00000000">
      <w:pPr>
        <w:pStyle w:val="ListParagraph"/>
        <w:numPr>
          <w:ilvl w:val="1"/>
          <w:numId w:val="1"/>
        </w:numPr>
        <w:tabs>
          <w:tab w:val="left" w:pos="1542"/>
          <w:tab w:val="left" w:pos="1543"/>
        </w:tabs>
        <w:spacing w:line="216" w:lineRule="auto"/>
        <w:ind w:left="1542" w:right="132" w:hanging="720"/>
        <w:rPr>
          <w:sz w:val="16"/>
        </w:rPr>
      </w:pPr>
      <w:r>
        <w:rPr>
          <w:sz w:val="16"/>
        </w:rPr>
        <w:t>Neither the Assignee, the Assignee’s Solicitors, the Auctioneer nor any person in their employment has any authority to make or give any representation or warranty whatsoever in relation to the Property.</w:t>
      </w:r>
    </w:p>
    <w:p w14:paraId="4D490FB8" w14:textId="77777777" w:rsidR="007E1471" w:rsidRDefault="00000000">
      <w:pPr>
        <w:pStyle w:val="ListParagraph"/>
        <w:numPr>
          <w:ilvl w:val="1"/>
          <w:numId w:val="1"/>
        </w:numPr>
        <w:tabs>
          <w:tab w:val="left" w:pos="1542"/>
          <w:tab w:val="left" w:pos="1543"/>
        </w:tabs>
        <w:spacing w:line="216" w:lineRule="auto"/>
        <w:ind w:left="1543" w:right="133" w:hanging="721"/>
        <w:rPr>
          <w:sz w:val="16"/>
        </w:rPr>
      </w:pPr>
      <w:r>
        <w:rPr>
          <w:sz w:val="16"/>
        </w:rPr>
        <w:t>No</w:t>
      </w:r>
      <w:r>
        <w:rPr>
          <w:spacing w:val="-1"/>
          <w:sz w:val="16"/>
        </w:rPr>
        <w:t xml:space="preserve"> </w:t>
      </w:r>
      <w:r>
        <w:rPr>
          <w:sz w:val="16"/>
        </w:rPr>
        <w:t>error,</w:t>
      </w:r>
      <w:r>
        <w:rPr>
          <w:spacing w:val="-1"/>
          <w:sz w:val="16"/>
        </w:rPr>
        <w:t xml:space="preserve"> </w:t>
      </w:r>
      <w:r>
        <w:rPr>
          <w:sz w:val="16"/>
        </w:rPr>
        <w:t>mis-statement,</w:t>
      </w:r>
      <w:r>
        <w:rPr>
          <w:spacing w:val="-1"/>
          <w:sz w:val="16"/>
        </w:rPr>
        <w:t xml:space="preserve"> </w:t>
      </w:r>
      <w:r>
        <w:rPr>
          <w:sz w:val="16"/>
        </w:rPr>
        <w:t>mis-description,</w:t>
      </w:r>
      <w:r>
        <w:rPr>
          <w:spacing w:val="-1"/>
          <w:sz w:val="16"/>
        </w:rPr>
        <w:t xml:space="preserve"> </w:t>
      </w:r>
      <w:r>
        <w:rPr>
          <w:sz w:val="16"/>
        </w:rPr>
        <w:t>omission</w:t>
      </w:r>
      <w:r>
        <w:rPr>
          <w:spacing w:val="-1"/>
          <w:sz w:val="16"/>
        </w:rPr>
        <w:t xml:space="preserve"> </w:t>
      </w:r>
      <w:r>
        <w:rPr>
          <w:sz w:val="16"/>
        </w:rPr>
        <w:t>or</w:t>
      </w:r>
      <w:r>
        <w:rPr>
          <w:spacing w:val="-2"/>
          <w:sz w:val="16"/>
        </w:rPr>
        <w:t xml:space="preserve"> </w:t>
      </w:r>
      <w:r>
        <w:rPr>
          <w:sz w:val="16"/>
        </w:rPr>
        <w:t>the</w:t>
      </w:r>
      <w:r>
        <w:rPr>
          <w:spacing w:val="-1"/>
          <w:sz w:val="16"/>
        </w:rPr>
        <w:t xml:space="preserve"> </w:t>
      </w:r>
      <w:r>
        <w:rPr>
          <w:sz w:val="16"/>
        </w:rPr>
        <w:t>existence of</w:t>
      </w:r>
      <w:r>
        <w:rPr>
          <w:spacing w:val="-1"/>
          <w:sz w:val="16"/>
        </w:rPr>
        <w:t xml:space="preserve"> </w:t>
      </w:r>
      <w:r>
        <w:rPr>
          <w:sz w:val="16"/>
        </w:rPr>
        <w:t>and/or intention</w:t>
      </w:r>
      <w:r>
        <w:rPr>
          <w:spacing w:val="-1"/>
          <w:sz w:val="16"/>
        </w:rPr>
        <w:t xml:space="preserve"> </w:t>
      </w:r>
      <w:r>
        <w:rPr>
          <w:sz w:val="16"/>
        </w:rPr>
        <w:t>for</w:t>
      </w:r>
      <w:r>
        <w:rPr>
          <w:spacing w:val="-2"/>
          <w:sz w:val="16"/>
        </w:rPr>
        <w:t xml:space="preserve"> </w:t>
      </w:r>
      <w:r>
        <w:rPr>
          <w:sz w:val="16"/>
        </w:rPr>
        <w:t>encroachment</w:t>
      </w:r>
      <w:r>
        <w:rPr>
          <w:spacing w:val="-1"/>
          <w:sz w:val="16"/>
        </w:rPr>
        <w:t xml:space="preserve"> </w:t>
      </w:r>
      <w:r>
        <w:rPr>
          <w:sz w:val="16"/>
        </w:rPr>
        <w:t>or</w:t>
      </w:r>
      <w:r>
        <w:rPr>
          <w:spacing w:val="-2"/>
          <w:sz w:val="16"/>
        </w:rPr>
        <w:t xml:space="preserve"> </w:t>
      </w:r>
      <w:r>
        <w:rPr>
          <w:sz w:val="16"/>
        </w:rPr>
        <w:t>acquisition</w:t>
      </w:r>
      <w:r>
        <w:rPr>
          <w:spacing w:val="-1"/>
          <w:sz w:val="16"/>
        </w:rPr>
        <w:t xml:space="preserve"> </w:t>
      </w:r>
      <w:r>
        <w:rPr>
          <w:sz w:val="16"/>
        </w:rPr>
        <w:t>shall</w:t>
      </w:r>
      <w:r>
        <w:rPr>
          <w:spacing w:val="-1"/>
          <w:sz w:val="16"/>
        </w:rPr>
        <w:t xml:space="preserve"> </w:t>
      </w:r>
      <w:r>
        <w:rPr>
          <w:sz w:val="16"/>
        </w:rPr>
        <w:t>annul the sale nor shall any abatement or compensation be allowed in respect thereof.</w:t>
      </w:r>
    </w:p>
    <w:p w14:paraId="06ECE4B5" w14:textId="77777777" w:rsidR="007E1471" w:rsidRDefault="00000000">
      <w:pPr>
        <w:pStyle w:val="Heading7"/>
        <w:numPr>
          <w:ilvl w:val="0"/>
          <w:numId w:val="1"/>
        </w:numPr>
        <w:tabs>
          <w:tab w:val="left" w:pos="822"/>
          <w:tab w:val="left" w:pos="823"/>
        </w:tabs>
        <w:spacing w:before="151"/>
        <w:jc w:val="both"/>
      </w:pPr>
      <w:bookmarkStart w:id="8" w:name="19._Exclusion_Of_Liability"/>
      <w:bookmarkEnd w:id="8"/>
      <w:r>
        <w:t>Exclusion</w:t>
      </w:r>
      <w:r>
        <w:rPr>
          <w:spacing w:val="-9"/>
        </w:rPr>
        <w:t xml:space="preserve"> </w:t>
      </w:r>
      <w:r>
        <w:t>Of</w:t>
      </w:r>
      <w:r>
        <w:rPr>
          <w:spacing w:val="-9"/>
        </w:rPr>
        <w:t xml:space="preserve"> </w:t>
      </w:r>
      <w:r>
        <w:rPr>
          <w:spacing w:val="-2"/>
        </w:rPr>
        <w:t>Liability</w:t>
      </w:r>
    </w:p>
    <w:p w14:paraId="490EA595" w14:textId="77777777" w:rsidR="007E1471" w:rsidRDefault="00000000">
      <w:pPr>
        <w:pStyle w:val="BodyText"/>
        <w:spacing w:before="6" w:line="216" w:lineRule="auto"/>
        <w:ind w:left="822" w:right="132" w:firstLine="0"/>
      </w:pPr>
      <w:r>
        <w:t>Unless expressly provided herein, the Assignee, the Assignee’s Solicitors, the Auctioneer or their respective servants or agents shall under no circumstances be liable to any bidder or the Purchaser including but not limited to breach of contract, loss of profit or earnings or goodwill, any liability in tort in relation to any matter, thing, issue or dispute arising out of in connection with or in respect of the sale of the Property whatsoever and howsoever caused or arising.</w:t>
      </w:r>
    </w:p>
    <w:p w14:paraId="51F316F3" w14:textId="77777777" w:rsidR="007E1471" w:rsidRDefault="007E1471">
      <w:pPr>
        <w:spacing w:line="216" w:lineRule="auto"/>
        <w:sectPr w:rsidR="007E1471">
          <w:pgSz w:w="11910" w:h="16840"/>
          <w:pgMar w:top="780" w:right="300" w:bottom="280" w:left="760" w:header="720" w:footer="720" w:gutter="0"/>
          <w:cols w:space="720"/>
        </w:sectPr>
      </w:pPr>
    </w:p>
    <w:p w14:paraId="75C44F9A" w14:textId="77777777" w:rsidR="007E1471" w:rsidRDefault="00000000">
      <w:pPr>
        <w:pStyle w:val="Heading7"/>
        <w:numPr>
          <w:ilvl w:val="0"/>
          <w:numId w:val="1"/>
        </w:numPr>
        <w:tabs>
          <w:tab w:val="left" w:pos="811"/>
          <w:tab w:val="left" w:pos="813"/>
        </w:tabs>
        <w:spacing w:before="74"/>
        <w:ind w:left="812" w:hanging="709"/>
      </w:pPr>
      <w:bookmarkStart w:id="9" w:name="20._Risk_of_The_Property"/>
      <w:bookmarkEnd w:id="9"/>
      <w:r>
        <w:lastRenderedPageBreak/>
        <w:t>Risk</w:t>
      </w:r>
      <w:r>
        <w:rPr>
          <w:spacing w:val="-5"/>
        </w:rPr>
        <w:t xml:space="preserve"> </w:t>
      </w:r>
      <w:r>
        <w:t>of</w:t>
      </w:r>
      <w:r>
        <w:rPr>
          <w:spacing w:val="-5"/>
        </w:rPr>
        <w:t xml:space="preserve"> </w:t>
      </w:r>
      <w:r>
        <w:t>The</w:t>
      </w:r>
      <w:r>
        <w:rPr>
          <w:spacing w:val="-5"/>
        </w:rPr>
        <w:t xml:space="preserve"> </w:t>
      </w:r>
      <w:r>
        <w:rPr>
          <w:spacing w:val="-2"/>
        </w:rPr>
        <w:t>Property</w:t>
      </w:r>
    </w:p>
    <w:p w14:paraId="072EB34C" w14:textId="77777777" w:rsidR="007E1471" w:rsidRDefault="00000000">
      <w:pPr>
        <w:pStyle w:val="ListParagraph"/>
        <w:numPr>
          <w:ilvl w:val="1"/>
          <w:numId w:val="1"/>
        </w:numPr>
        <w:tabs>
          <w:tab w:val="left" w:pos="1544"/>
          <w:tab w:val="left" w:pos="1545"/>
        </w:tabs>
        <w:spacing w:before="6" w:line="216" w:lineRule="auto"/>
        <w:ind w:left="1544" w:right="131" w:hanging="720"/>
        <w:rPr>
          <w:sz w:val="16"/>
        </w:rPr>
      </w:pPr>
      <w:r>
        <w:rPr>
          <w:sz w:val="16"/>
        </w:rPr>
        <w:t>Upon the fall of the hammer</w:t>
      </w:r>
      <w:r>
        <w:rPr>
          <w:spacing w:val="-1"/>
          <w:sz w:val="16"/>
        </w:rPr>
        <w:t xml:space="preserve"> </w:t>
      </w:r>
      <w:r>
        <w:rPr>
          <w:sz w:val="16"/>
        </w:rPr>
        <w:t>all risks of the Property as regards to any loss, damage or</w:t>
      </w:r>
      <w:r>
        <w:rPr>
          <w:spacing w:val="-1"/>
          <w:sz w:val="16"/>
        </w:rPr>
        <w:t xml:space="preserve"> </w:t>
      </w:r>
      <w:r>
        <w:rPr>
          <w:sz w:val="16"/>
        </w:rPr>
        <w:t>depreciation thereof arising of whatsoever nature or howsoever occurring shall pass to the Purchaser.</w:t>
      </w:r>
    </w:p>
    <w:p w14:paraId="25A110E6" w14:textId="77777777" w:rsidR="007E1471" w:rsidRDefault="00000000">
      <w:pPr>
        <w:pStyle w:val="ListParagraph"/>
        <w:numPr>
          <w:ilvl w:val="1"/>
          <w:numId w:val="1"/>
        </w:numPr>
        <w:tabs>
          <w:tab w:val="left" w:pos="1544"/>
          <w:tab w:val="left" w:pos="1545"/>
        </w:tabs>
        <w:spacing w:line="216" w:lineRule="auto"/>
        <w:ind w:left="1544" w:right="132" w:hanging="720"/>
        <w:rPr>
          <w:sz w:val="16"/>
        </w:rPr>
      </w:pPr>
      <w:r>
        <w:rPr>
          <w:sz w:val="16"/>
        </w:rPr>
        <w:t>The</w:t>
      </w:r>
      <w:r>
        <w:rPr>
          <w:spacing w:val="15"/>
          <w:sz w:val="16"/>
        </w:rPr>
        <w:t xml:space="preserve"> </w:t>
      </w:r>
      <w:r>
        <w:rPr>
          <w:sz w:val="16"/>
        </w:rPr>
        <w:t>Purchaser</w:t>
      </w:r>
      <w:r>
        <w:rPr>
          <w:spacing w:val="15"/>
          <w:sz w:val="16"/>
        </w:rPr>
        <w:t xml:space="preserve"> </w:t>
      </w:r>
      <w:r>
        <w:rPr>
          <w:sz w:val="16"/>
        </w:rPr>
        <w:t>shall</w:t>
      </w:r>
      <w:r>
        <w:rPr>
          <w:spacing w:val="16"/>
          <w:sz w:val="16"/>
        </w:rPr>
        <w:t xml:space="preserve"> </w:t>
      </w:r>
      <w:r>
        <w:rPr>
          <w:sz w:val="16"/>
        </w:rPr>
        <w:t>at</w:t>
      </w:r>
      <w:r>
        <w:rPr>
          <w:spacing w:val="15"/>
          <w:sz w:val="16"/>
        </w:rPr>
        <w:t xml:space="preserve"> </w:t>
      </w:r>
      <w:r>
        <w:rPr>
          <w:sz w:val="16"/>
        </w:rPr>
        <w:t>own</w:t>
      </w:r>
      <w:r>
        <w:rPr>
          <w:spacing w:val="17"/>
          <w:sz w:val="16"/>
        </w:rPr>
        <w:t xml:space="preserve"> </w:t>
      </w:r>
      <w:r>
        <w:rPr>
          <w:sz w:val="16"/>
        </w:rPr>
        <w:t>costs</w:t>
      </w:r>
      <w:r>
        <w:rPr>
          <w:spacing w:val="16"/>
          <w:sz w:val="16"/>
        </w:rPr>
        <w:t xml:space="preserve"> </w:t>
      </w:r>
      <w:r>
        <w:rPr>
          <w:sz w:val="16"/>
        </w:rPr>
        <w:t>insure</w:t>
      </w:r>
      <w:r>
        <w:rPr>
          <w:spacing w:val="15"/>
          <w:sz w:val="16"/>
        </w:rPr>
        <w:t xml:space="preserve"> </w:t>
      </w:r>
      <w:r>
        <w:rPr>
          <w:sz w:val="16"/>
        </w:rPr>
        <w:t>the</w:t>
      </w:r>
      <w:r>
        <w:rPr>
          <w:spacing w:val="16"/>
          <w:sz w:val="16"/>
        </w:rPr>
        <w:t xml:space="preserve"> </w:t>
      </w:r>
      <w:r>
        <w:rPr>
          <w:sz w:val="16"/>
        </w:rPr>
        <w:t>Property</w:t>
      </w:r>
      <w:r>
        <w:rPr>
          <w:spacing w:val="16"/>
          <w:sz w:val="16"/>
        </w:rPr>
        <w:t xml:space="preserve"> </w:t>
      </w:r>
      <w:r>
        <w:rPr>
          <w:sz w:val="16"/>
        </w:rPr>
        <w:t>against</w:t>
      </w:r>
      <w:r>
        <w:rPr>
          <w:spacing w:val="16"/>
          <w:sz w:val="16"/>
        </w:rPr>
        <w:t xml:space="preserve"> </w:t>
      </w:r>
      <w:r>
        <w:rPr>
          <w:sz w:val="16"/>
        </w:rPr>
        <w:t>damage</w:t>
      </w:r>
      <w:r>
        <w:rPr>
          <w:spacing w:val="15"/>
          <w:sz w:val="16"/>
        </w:rPr>
        <w:t xml:space="preserve"> </w:t>
      </w:r>
      <w:r>
        <w:rPr>
          <w:sz w:val="16"/>
        </w:rPr>
        <w:t>by</w:t>
      </w:r>
      <w:r>
        <w:rPr>
          <w:spacing w:val="16"/>
          <w:sz w:val="16"/>
        </w:rPr>
        <w:t xml:space="preserve"> </w:t>
      </w:r>
      <w:r>
        <w:rPr>
          <w:sz w:val="16"/>
        </w:rPr>
        <w:t>fire,</w:t>
      </w:r>
      <w:r>
        <w:rPr>
          <w:spacing w:val="17"/>
          <w:sz w:val="16"/>
        </w:rPr>
        <w:t xml:space="preserve"> </w:t>
      </w:r>
      <w:r>
        <w:rPr>
          <w:sz w:val="16"/>
        </w:rPr>
        <w:t>usual</w:t>
      </w:r>
      <w:r>
        <w:rPr>
          <w:spacing w:val="16"/>
          <w:sz w:val="16"/>
        </w:rPr>
        <w:t xml:space="preserve"> </w:t>
      </w:r>
      <w:r>
        <w:rPr>
          <w:sz w:val="16"/>
        </w:rPr>
        <w:t>perils,</w:t>
      </w:r>
      <w:r>
        <w:rPr>
          <w:spacing w:val="16"/>
          <w:sz w:val="16"/>
        </w:rPr>
        <w:t xml:space="preserve"> </w:t>
      </w:r>
      <w:r>
        <w:rPr>
          <w:sz w:val="16"/>
        </w:rPr>
        <w:t>other</w:t>
      </w:r>
      <w:r>
        <w:rPr>
          <w:spacing w:val="17"/>
          <w:sz w:val="16"/>
        </w:rPr>
        <w:t xml:space="preserve"> </w:t>
      </w:r>
      <w:r>
        <w:rPr>
          <w:sz w:val="16"/>
        </w:rPr>
        <w:t>accident,</w:t>
      </w:r>
      <w:r>
        <w:rPr>
          <w:spacing w:val="15"/>
          <w:sz w:val="16"/>
        </w:rPr>
        <w:t xml:space="preserve"> </w:t>
      </w:r>
      <w:r>
        <w:rPr>
          <w:sz w:val="16"/>
        </w:rPr>
        <w:t>state</w:t>
      </w:r>
      <w:r>
        <w:rPr>
          <w:spacing w:val="16"/>
          <w:sz w:val="16"/>
        </w:rPr>
        <w:t xml:space="preserve"> </w:t>
      </w:r>
      <w:r>
        <w:rPr>
          <w:sz w:val="16"/>
        </w:rPr>
        <w:t>of</w:t>
      </w:r>
      <w:r>
        <w:rPr>
          <w:spacing w:val="16"/>
          <w:sz w:val="16"/>
        </w:rPr>
        <w:t xml:space="preserve"> </w:t>
      </w:r>
      <w:r>
        <w:rPr>
          <w:sz w:val="16"/>
        </w:rPr>
        <w:t>cultivation, non-occupation or otherwise.</w:t>
      </w:r>
    </w:p>
    <w:p w14:paraId="2F121A6D" w14:textId="77777777" w:rsidR="007E1471" w:rsidRDefault="00000000">
      <w:pPr>
        <w:pStyle w:val="Heading7"/>
        <w:numPr>
          <w:ilvl w:val="0"/>
          <w:numId w:val="1"/>
        </w:numPr>
        <w:tabs>
          <w:tab w:val="left" w:pos="823"/>
          <w:tab w:val="left" w:pos="824"/>
        </w:tabs>
        <w:spacing w:before="161"/>
        <w:ind w:left="824"/>
        <w:jc w:val="both"/>
      </w:pPr>
      <w:r>
        <w:rPr>
          <w:spacing w:val="-2"/>
        </w:rPr>
        <w:t>Advice</w:t>
      </w:r>
    </w:p>
    <w:p w14:paraId="648C9D63" w14:textId="77777777" w:rsidR="007E1471" w:rsidRDefault="00000000">
      <w:pPr>
        <w:pStyle w:val="ListParagraph"/>
        <w:numPr>
          <w:ilvl w:val="1"/>
          <w:numId w:val="1"/>
        </w:numPr>
        <w:tabs>
          <w:tab w:val="left" w:pos="1543"/>
          <w:tab w:val="left" w:pos="1544"/>
        </w:tabs>
        <w:spacing w:before="6" w:line="216" w:lineRule="auto"/>
        <w:ind w:left="1543" w:right="133" w:hanging="720"/>
        <w:jc w:val="both"/>
        <w:rPr>
          <w:sz w:val="16"/>
        </w:rPr>
      </w:pPr>
      <w:r>
        <w:rPr>
          <w:sz w:val="16"/>
        </w:rPr>
        <w:t>The Purchaser hereby confirms and represents to the Assignee that the Purchaser has sought obtained and relied upon his own independent advice and judgment and has not relied upon any representation statement or advice from the Assignee, the Assignee’s Solicitors or the Auctioneer or any of them or their respective agents, officers or servants.</w:t>
      </w:r>
    </w:p>
    <w:p w14:paraId="017EDE59" w14:textId="77777777" w:rsidR="007E1471" w:rsidRDefault="00000000">
      <w:pPr>
        <w:pStyle w:val="ListParagraph"/>
        <w:numPr>
          <w:ilvl w:val="1"/>
          <w:numId w:val="1"/>
        </w:numPr>
        <w:tabs>
          <w:tab w:val="left" w:pos="1543"/>
          <w:tab w:val="left" w:pos="1544"/>
        </w:tabs>
        <w:spacing w:line="216" w:lineRule="auto"/>
        <w:ind w:left="1543" w:right="135" w:hanging="720"/>
        <w:jc w:val="both"/>
        <w:rPr>
          <w:sz w:val="16"/>
        </w:rPr>
      </w:pPr>
      <w:r>
        <w:rPr>
          <w:sz w:val="16"/>
        </w:rPr>
        <w:t>The Purchaser is advised to appoint Solicitors to act on his/her/its behalf and in the event no solicitor is appointed by the Purchaser, the Purchaser is deemed to have elected not to be represented in this sale.</w:t>
      </w:r>
    </w:p>
    <w:p w14:paraId="7B24A7B6" w14:textId="77777777" w:rsidR="007E1471" w:rsidRDefault="00000000">
      <w:pPr>
        <w:pStyle w:val="Heading7"/>
        <w:numPr>
          <w:ilvl w:val="0"/>
          <w:numId w:val="1"/>
        </w:numPr>
        <w:tabs>
          <w:tab w:val="left" w:pos="811"/>
          <w:tab w:val="left" w:pos="812"/>
        </w:tabs>
        <w:spacing w:before="149"/>
        <w:ind w:left="811" w:hanging="709"/>
      </w:pPr>
      <w:bookmarkStart w:id="10" w:name="22._Dispute"/>
      <w:bookmarkEnd w:id="10"/>
      <w:r>
        <w:rPr>
          <w:spacing w:val="-2"/>
        </w:rPr>
        <w:t>Dispute</w:t>
      </w:r>
    </w:p>
    <w:p w14:paraId="4842F7D7" w14:textId="77777777" w:rsidR="007E1471" w:rsidRDefault="00000000">
      <w:pPr>
        <w:pStyle w:val="ListParagraph"/>
        <w:numPr>
          <w:ilvl w:val="1"/>
          <w:numId w:val="1"/>
        </w:numPr>
        <w:tabs>
          <w:tab w:val="left" w:pos="1543"/>
          <w:tab w:val="left" w:pos="1544"/>
        </w:tabs>
        <w:spacing w:before="6" w:line="216" w:lineRule="auto"/>
        <w:ind w:left="1543" w:right="135" w:hanging="720"/>
        <w:rPr>
          <w:sz w:val="16"/>
        </w:rPr>
      </w:pPr>
      <w:r>
        <w:rPr>
          <w:sz w:val="16"/>
        </w:rPr>
        <w:t>In</w:t>
      </w:r>
      <w:r>
        <w:rPr>
          <w:spacing w:val="-3"/>
          <w:sz w:val="16"/>
        </w:rPr>
        <w:t xml:space="preserve"> </w:t>
      </w:r>
      <w:r>
        <w:rPr>
          <w:sz w:val="16"/>
        </w:rPr>
        <w:t>the</w:t>
      </w:r>
      <w:r>
        <w:rPr>
          <w:spacing w:val="-3"/>
          <w:sz w:val="16"/>
        </w:rPr>
        <w:t xml:space="preserve"> </w:t>
      </w:r>
      <w:r>
        <w:rPr>
          <w:sz w:val="16"/>
        </w:rPr>
        <w:t>event</w:t>
      </w:r>
      <w:r>
        <w:rPr>
          <w:spacing w:val="-3"/>
          <w:sz w:val="16"/>
        </w:rPr>
        <w:t xml:space="preserve"> </w:t>
      </w:r>
      <w:r>
        <w:rPr>
          <w:sz w:val="16"/>
        </w:rPr>
        <w:t>of</w:t>
      </w:r>
      <w:r>
        <w:rPr>
          <w:spacing w:val="-1"/>
          <w:sz w:val="16"/>
        </w:rPr>
        <w:t xml:space="preserve"> </w:t>
      </w:r>
      <w:r>
        <w:rPr>
          <w:sz w:val="16"/>
        </w:rPr>
        <w:t>any</w:t>
      </w:r>
      <w:r>
        <w:rPr>
          <w:spacing w:val="-2"/>
          <w:sz w:val="16"/>
        </w:rPr>
        <w:t xml:space="preserve"> </w:t>
      </w:r>
      <w:r>
        <w:rPr>
          <w:sz w:val="16"/>
        </w:rPr>
        <w:t>dispute</w:t>
      </w:r>
      <w:r>
        <w:rPr>
          <w:spacing w:val="-3"/>
          <w:sz w:val="16"/>
        </w:rPr>
        <w:t xml:space="preserve"> </w:t>
      </w:r>
      <w:r>
        <w:rPr>
          <w:sz w:val="16"/>
        </w:rPr>
        <w:t>whatsoever</w:t>
      </w:r>
      <w:r>
        <w:rPr>
          <w:spacing w:val="-3"/>
          <w:sz w:val="16"/>
        </w:rPr>
        <w:t xml:space="preserve"> </w:t>
      </w:r>
      <w:r>
        <w:rPr>
          <w:sz w:val="16"/>
        </w:rPr>
        <w:t>in</w:t>
      </w:r>
      <w:r>
        <w:rPr>
          <w:spacing w:val="-3"/>
          <w:sz w:val="16"/>
        </w:rPr>
        <w:t xml:space="preserve"> </w:t>
      </w:r>
      <w:r>
        <w:rPr>
          <w:sz w:val="16"/>
        </w:rPr>
        <w:t>respect</w:t>
      </w:r>
      <w:r>
        <w:rPr>
          <w:spacing w:val="-1"/>
          <w:sz w:val="16"/>
        </w:rPr>
        <w:t xml:space="preserve"> </w:t>
      </w:r>
      <w:r>
        <w:rPr>
          <w:sz w:val="16"/>
        </w:rPr>
        <w:t>of</w:t>
      </w:r>
      <w:r>
        <w:rPr>
          <w:spacing w:val="-3"/>
          <w:sz w:val="16"/>
        </w:rPr>
        <w:t xml:space="preserve"> </w:t>
      </w:r>
      <w:r>
        <w:rPr>
          <w:sz w:val="16"/>
        </w:rPr>
        <w:t>the</w:t>
      </w:r>
      <w:r>
        <w:rPr>
          <w:spacing w:val="-3"/>
          <w:sz w:val="16"/>
        </w:rPr>
        <w:t xml:space="preserve"> </w:t>
      </w:r>
      <w:r>
        <w:rPr>
          <w:sz w:val="16"/>
        </w:rPr>
        <w:t>sale,</w:t>
      </w:r>
      <w:r>
        <w:rPr>
          <w:spacing w:val="-3"/>
          <w:sz w:val="16"/>
        </w:rPr>
        <w:t xml:space="preserve"> </w:t>
      </w:r>
      <w:r>
        <w:rPr>
          <w:sz w:val="16"/>
        </w:rPr>
        <w:t>the</w:t>
      </w:r>
      <w:r>
        <w:rPr>
          <w:spacing w:val="-3"/>
          <w:sz w:val="16"/>
        </w:rPr>
        <w:t xml:space="preserve"> </w:t>
      </w:r>
      <w:r>
        <w:rPr>
          <w:sz w:val="16"/>
        </w:rPr>
        <w:t>Purchaser</w:t>
      </w:r>
      <w:r>
        <w:rPr>
          <w:spacing w:val="-3"/>
          <w:sz w:val="16"/>
        </w:rPr>
        <w:t xml:space="preserve"> </w:t>
      </w:r>
      <w:r>
        <w:rPr>
          <w:sz w:val="16"/>
        </w:rPr>
        <w:t>hereby</w:t>
      </w:r>
      <w:r>
        <w:rPr>
          <w:spacing w:val="-1"/>
          <w:sz w:val="16"/>
        </w:rPr>
        <w:t xml:space="preserve"> </w:t>
      </w:r>
      <w:r>
        <w:rPr>
          <w:sz w:val="16"/>
        </w:rPr>
        <w:t>expressly</w:t>
      </w:r>
      <w:r>
        <w:rPr>
          <w:spacing w:val="-2"/>
          <w:sz w:val="16"/>
        </w:rPr>
        <w:t xml:space="preserve"> </w:t>
      </w:r>
      <w:r>
        <w:rPr>
          <w:sz w:val="16"/>
        </w:rPr>
        <w:t>agrees</w:t>
      </w:r>
      <w:r>
        <w:rPr>
          <w:spacing w:val="-2"/>
          <w:sz w:val="16"/>
        </w:rPr>
        <w:t xml:space="preserve"> </w:t>
      </w:r>
      <w:r>
        <w:rPr>
          <w:sz w:val="16"/>
        </w:rPr>
        <w:t>to</w:t>
      </w:r>
      <w:r>
        <w:rPr>
          <w:spacing w:val="-3"/>
          <w:sz w:val="16"/>
        </w:rPr>
        <w:t xml:space="preserve"> </w:t>
      </w:r>
      <w:r>
        <w:rPr>
          <w:sz w:val="16"/>
        </w:rPr>
        <w:t>resolve</w:t>
      </w:r>
      <w:r>
        <w:rPr>
          <w:spacing w:val="-3"/>
          <w:sz w:val="16"/>
        </w:rPr>
        <w:t xml:space="preserve"> </w:t>
      </w:r>
      <w:r>
        <w:rPr>
          <w:sz w:val="16"/>
        </w:rPr>
        <w:t>the</w:t>
      </w:r>
      <w:r>
        <w:rPr>
          <w:spacing w:val="-3"/>
          <w:sz w:val="16"/>
        </w:rPr>
        <w:t xml:space="preserve"> </w:t>
      </w:r>
      <w:r>
        <w:rPr>
          <w:sz w:val="16"/>
        </w:rPr>
        <w:t>same</w:t>
      </w:r>
      <w:r>
        <w:rPr>
          <w:spacing w:val="-3"/>
          <w:sz w:val="16"/>
        </w:rPr>
        <w:t xml:space="preserve"> </w:t>
      </w:r>
      <w:r>
        <w:rPr>
          <w:sz w:val="16"/>
        </w:rPr>
        <w:t>with</w:t>
      </w:r>
      <w:r>
        <w:rPr>
          <w:spacing w:val="-3"/>
          <w:sz w:val="16"/>
        </w:rPr>
        <w:t xml:space="preserve"> </w:t>
      </w:r>
      <w:r>
        <w:rPr>
          <w:sz w:val="16"/>
        </w:rPr>
        <w:t xml:space="preserve">the </w:t>
      </w:r>
      <w:r>
        <w:rPr>
          <w:spacing w:val="-2"/>
          <w:sz w:val="16"/>
        </w:rPr>
        <w:t>Assignee.</w:t>
      </w:r>
    </w:p>
    <w:p w14:paraId="4C2AC8C0" w14:textId="77777777" w:rsidR="007E1471" w:rsidRDefault="00000000">
      <w:pPr>
        <w:pStyle w:val="ListParagraph"/>
        <w:numPr>
          <w:ilvl w:val="1"/>
          <w:numId w:val="1"/>
        </w:numPr>
        <w:tabs>
          <w:tab w:val="left" w:pos="1543"/>
          <w:tab w:val="left" w:pos="1544"/>
        </w:tabs>
        <w:spacing w:line="169" w:lineRule="exact"/>
        <w:ind w:left="1543" w:hanging="721"/>
        <w:rPr>
          <w:sz w:val="16"/>
        </w:rPr>
      </w:pPr>
      <w:r>
        <w:rPr>
          <w:sz w:val="16"/>
        </w:rPr>
        <w:t>Notwithstanding</w:t>
      </w:r>
      <w:r>
        <w:rPr>
          <w:spacing w:val="-8"/>
          <w:sz w:val="16"/>
        </w:rPr>
        <w:t xml:space="preserve"> </w:t>
      </w:r>
      <w:r>
        <w:rPr>
          <w:sz w:val="16"/>
        </w:rPr>
        <w:t>the</w:t>
      </w:r>
      <w:r>
        <w:rPr>
          <w:spacing w:val="-7"/>
          <w:sz w:val="16"/>
        </w:rPr>
        <w:t xml:space="preserve"> </w:t>
      </w:r>
      <w:r>
        <w:rPr>
          <w:sz w:val="16"/>
        </w:rPr>
        <w:t>above,</w:t>
      </w:r>
      <w:r>
        <w:rPr>
          <w:spacing w:val="-7"/>
          <w:sz w:val="16"/>
        </w:rPr>
        <w:t xml:space="preserve"> </w:t>
      </w:r>
      <w:r>
        <w:rPr>
          <w:sz w:val="16"/>
        </w:rPr>
        <w:t>the</w:t>
      </w:r>
      <w:r>
        <w:rPr>
          <w:spacing w:val="-7"/>
          <w:sz w:val="16"/>
        </w:rPr>
        <w:t xml:space="preserve"> </w:t>
      </w:r>
      <w:r>
        <w:rPr>
          <w:sz w:val="16"/>
        </w:rPr>
        <w:t>Assignee</w:t>
      </w:r>
      <w:r>
        <w:rPr>
          <w:spacing w:val="-7"/>
          <w:sz w:val="16"/>
        </w:rPr>
        <w:t xml:space="preserve"> </w:t>
      </w:r>
      <w:r>
        <w:rPr>
          <w:sz w:val="16"/>
        </w:rPr>
        <w:t>still</w:t>
      </w:r>
      <w:r>
        <w:rPr>
          <w:spacing w:val="-6"/>
          <w:sz w:val="16"/>
        </w:rPr>
        <w:t xml:space="preserve"> </w:t>
      </w:r>
      <w:r>
        <w:rPr>
          <w:sz w:val="16"/>
        </w:rPr>
        <w:t>reserves</w:t>
      </w:r>
      <w:r>
        <w:rPr>
          <w:spacing w:val="-6"/>
          <w:sz w:val="16"/>
        </w:rPr>
        <w:t xml:space="preserve"> </w:t>
      </w:r>
      <w:r>
        <w:rPr>
          <w:sz w:val="16"/>
        </w:rPr>
        <w:t>all</w:t>
      </w:r>
      <w:r>
        <w:rPr>
          <w:spacing w:val="-6"/>
          <w:sz w:val="16"/>
        </w:rPr>
        <w:t xml:space="preserve"> </w:t>
      </w:r>
      <w:r>
        <w:rPr>
          <w:sz w:val="16"/>
        </w:rPr>
        <w:t>its</w:t>
      </w:r>
      <w:r>
        <w:rPr>
          <w:spacing w:val="-7"/>
          <w:sz w:val="16"/>
        </w:rPr>
        <w:t xml:space="preserve"> </w:t>
      </w:r>
      <w:r>
        <w:rPr>
          <w:sz w:val="16"/>
        </w:rPr>
        <w:t>rights</w:t>
      </w:r>
      <w:r>
        <w:rPr>
          <w:spacing w:val="-6"/>
          <w:sz w:val="16"/>
        </w:rPr>
        <w:t xml:space="preserve"> </w:t>
      </w:r>
      <w:r>
        <w:rPr>
          <w:sz w:val="16"/>
        </w:rPr>
        <w:t>to</w:t>
      </w:r>
      <w:r>
        <w:rPr>
          <w:spacing w:val="-7"/>
          <w:sz w:val="16"/>
        </w:rPr>
        <w:t xml:space="preserve"> </w:t>
      </w:r>
      <w:r>
        <w:rPr>
          <w:sz w:val="16"/>
        </w:rPr>
        <w:t>refer</w:t>
      </w:r>
      <w:r>
        <w:rPr>
          <w:spacing w:val="-6"/>
          <w:sz w:val="16"/>
        </w:rPr>
        <w:t xml:space="preserve"> </w:t>
      </w:r>
      <w:r>
        <w:rPr>
          <w:sz w:val="16"/>
        </w:rPr>
        <w:t>any</w:t>
      </w:r>
      <w:r>
        <w:rPr>
          <w:spacing w:val="-6"/>
          <w:sz w:val="16"/>
        </w:rPr>
        <w:t xml:space="preserve"> </w:t>
      </w:r>
      <w:r>
        <w:rPr>
          <w:sz w:val="16"/>
        </w:rPr>
        <w:t>unresolved</w:t>
      </w:r>
      <w:r>
        <w:rPr>
          <w:spacing w:val="-7"/>
          <w:sz w:val="16"/>
        </w:rPr>
        <w:t xml:space="preserve"> </w:t>
      </w:r>
      <w:r>
        <w:rPr>
          <w:sz w:val="16"/>
        </w:rPr>
        <w:t>dispute</w:t>
      </w:r>
      <w:r>
        <w:rPr>
          <w:spacing w:val="-7"/>
          <w:sz w:val="16"/>
        </w:rPr>
        <w:t xml:space="preserve"> </w:t>
      </w:r>
      <w:r>
        <w:rPr>
          <w:sz w:val="16"/>
        </w:rPr>
        <w:t>or</w:t>
      </w:r>
      <w:r>
        <w:rPr>
          <w:spacing w:val="-7"/>
          <w:sz w:val="16"/>
        </w:rPr>
        <w:t xml:space="preserve"> </w:t>
      </w:r>
      <w:r>
        <w:rPr>
          <w:sz w:val="16"/>
        </w:rPr>
        <w:t>claim</w:t>
      </w:r>
      <w:r>
        <w:rPr>
          <w:spacing w:val="-7"/>
          <w:sz w:val="16"/>
        </w:rPr>
        <w:t xml:space="preserve"> </w:t>
      </w:r>
      <w:r>
        <w:rPr>
          <w:sz w:val="16"/>
        </w:rPr>
        <w:t>to</w:t>
      </w:r>
      <w:r>
        <w:rPr>
          <w:spacing w:val="-7"/>
          <w:sz w:val="16"/>
        </w:rPr>
        <w:t xml:space="preserve"> </w:t>
      </w:r>
      <w:r>
        <w:rPr>
          <w:sz w:val="16"/>
        </w:rPr>
        <w:t>the</w:t>
      </w:r>
      <w:r>
        <w:rPr>
          <w:spacing w:val="-7"/>
          <w:sz w:val="16"/>
        </w:rPr>
        <w:t xml:space="preserve"> </w:t>
      </w:r>
      <w:r>
        <w:rPr>
          <w:sz w:val="16"/>
        </w:rPr>
        <w:t>proper</w:t>
      </w:r>
      <w:r>
        <w:rPr>
          <w:spacing w:val="-7"/>
          <w:sz w:val="16"/>
        </w:rPr>
        <w:t xml:space="preserve"> </w:t>
      </w:r>
      <w:r>
        <w:rPr>
          <w:spacing w:val="-2"/>
          <w:sz w:val="16"/>
        </w:rPr>
        <w:t>forum.</w:t>
      </w:r>
    </w:p>
    <w:p w14:paraId="206438D5" w14:textId="77777777" w:rsidR="007E1471" w:rsidRDefault="00000000">
      <w:pPr>
        <w:pStyle w:val="Heading7"/>
        <w:numPr>
          <w:ilvl w:val="0"/>
          <w:numId w:val="1"/>
        </w:numPr>
        <w:tabs>
          <w:tab w:val="left" w:pos="811"/>
          <w:tab w:val="left" w:pos="812"/>
        </w:tabs>
        <w:spacing w:before="147"/>
        <w:ind w:left="811" w:hanging="709"/>
        <w:jc w:val="both"/>
      </w:pPr>
      <w:bookmarkStart w:id="11" w:name="23._Governing_Law_and_Jurisdiction"/>
      <w:bookmarkEnd w:id="11"/>
      <w:r>
        <w:t>Governing</w:t>
      </w:r>
      <w:r>
        <w:rPr>
          <w:spacing w:val="-7"/>
        </w:rPr>
        <w:t xml:space="preserve"> </w:t>
      </w:r>
      <w:r>
        <w:t>Law</w:t>
      </w:r>
      <w:r>
        <w:rPr>
          <w:spacing w:val="-6"/>
        </w:rPr>
        <w:t xml:space="preserve"> </w:t>
      </w:r>
      <w:r>
        <w:t>and</w:t>
      </w:r>
      <w:r>
        <w:rPr>
          <w:spacing w:val="-6"/>
        </w:rPr>
        <w:t xml:space="preserve"> </w:t>
      </w:r>
      <w:r>
        <w:rPr>
          <w:spacing w:val="-2"/>
        </w:rPr>
        <w:t>Jurisdiction</w:t>
      </w:r>
    </w:p>
    <w:p w14:paraId="3FE4F701" w14:textId="77777777" w:rsidR="007E1471" w:rsidRDefault="00000000">
      <w:pPr>
        <w:pStyle w:val="ListParagraph"/>
        <w:numPr>
          <w:ilvl w:val="1"/>
          <w:numId w:val="1"/>
        </w:numPr>
        <w:tabs>
          <w:tab w:val="left" w:pos="1543"/>
          <w:tab w:val="left" w:pos="1544"/>
        </w:tabs>
        <w:spacing w:before="6" w:line="216" w:lineRule="auto"/>
        <w:ind w:left="1543" w:right="132" w:hanging="720"/>
        <w:jc w:val="both"/>
        <w:rPr>
          <w:sz w:val="16"/>
        </w:rPr>
      </w:pPr>
      <w:r>
        <w:rPr>
          <w:sz w:val="16"/>
        </w:rPr>
        <w:t xml:space="preserve">The auction and any resulting contract for sale of the Property on the terms stated in these Conditions of Sale shall be governed and construed in accordance with the laws of Malaysia and any dispute arising shall be referred to the Courts of Malaysia for </w:t>
      </w:r>
      <w:r>
        <w:rPr>
          <w:spacing w:val="-2"/>
          <w:sz w:val="16"/>
        </w:rPr>
        <w:t>determination.</w:t>
      </w:r>
    </w:p>
    <w:p w14:paraId="4DE4C0F9" w14:textId="77777777" w:rsidR="007E1471" w:rsidRDefault="00000000">
      <w:pPr>
        <w:pStyle w:val="ListParagraph"/>
        <w:numPr>
          <w:ilvl w:val="1"/>
          <w:numId w:val="1"/>
        </w:numPr>
        <w:tabs>
          <w:tab w:val="left" w:pos="1543"/>
          <w:tab w:val="left" w:pos="1544"/>
        </w:tabs>
        <w:spacing w:before="1" w:line="216" w:lineRule="auto"/>
        <w:ind w:left="1543" w:right="131" w:hanging="720"/>
        <w:jc w:val="both"/>
        <w:rPr>
          <w:sz w:val="16"/>
        </w:rPr>
      </w:pPr>
      <w:r>
        <w:rPr>
          <w:sz w:val="16"/>
        </w:rPr>
        <w:t>The Courts of Malaysia shall exercise exclusive jurisdiction over such dispute PROVIDED ALWAYS that the Assignee may in its absolute discretion be entitled to waive this right and submit to the jurisdiction of the courts of the country in which the bidder or Purchaser is resident.</w:t>
      </w:r>
    </w:p>
    <w:p w14:paraId="5BCBE19A" w14:textId="77777777" w:rsidR="007E1471" w:rsidRDefault="00000000">
      <w:pPr>
        <w:pStyle w:val="Heading7"/>
        <w:numPr>
          <w:ilvl w:val="0"/>
          <w:numId w:val="1"/>
        </w:numPr>
        <w:tabs>
          <w:tab w:val="left" w:pos="811"/>
          <w:tab w:val="left" w:pos="812"/>
        </w:tabs>
        <w:spacing w:before="150"/>
        <w:ind w:left="811" w:hanging="709"/>
        <w:jc w:val="both"/>
      </w:pPr>
      <w:bookmarkStart w:id="12" w:name="24._Time_of_The_Essence"/>
      <w:bookmarkEnd w:id="12"/>
      <w:r>
        <w:t>Time</w:t>
      </w:r>
      <w:r>
        <w:rPr>
          <w:spacing w:val="-5"/>
        </w:rPr>
        <w:t xml:space="preserve"> </w:t>
      </w:r>
      <w:r>
        <w:t>of</w:t>
      </w:r>
      <w:r>
        <w:rPr>
          <w:spacing w:val="-5"/>
        </w:rPr>
        <w:t xml:space="preserve"> </w:t>
      </w:r>
      <w:r>
        <w:t>The</w:t>
      </w:r>
      <w:r>
        <w:rPr>
          <w:spacing w:val="-5"/>
        </w:rPr>
        <w:t xml:space="preserve"> </w:t>
      </w:r>
      <w:r>
        <w:rPr>
          <w:spacing w:val="-2"/>
        </w:rPr>
        <w:t>Essence</w:t>
      </w:r>
    </w:p>
    <w:p w14:paraId="379AC649" w14:textId="77777777" w:rsidR="007E1471" w:rsidRDefault="00000000">
      <w:pPr>
        <w:pStyle w:val="BodyText"/>
        <w:spacing w:line="175" w:lineRule="exact"/>
        <w:ind w:left="823" w:firstLine="0"/>
      </w:pPr>
      <w:r>
        <w:t>Time</w:t>
      </w:r>
      <w:r>
        <w:rPr>
          <w:spacing w:val="-7"/>
        </w:rPr>
        <w:t xml:space="preserve"> </w:t>
      </w:r>
      <w:r>
        <w:t>wherever</w:t>
      </w:r>
      <w:r>
        <w:rPr>
          <w:spacing w:val="-7"/>
        </w:rPr>
        <w:t xml:space="preserve"> </w:t>
      </w:r>
      <w:r>
        <w:t>mentioned</w:t>
      </w:r>
      <w:r>
        <w:rPr>
          <w:spacing w:val="-7"/>
        </w:rPr>
        <w:t xml:space="preserve"> </w:t>
      </w:r>
      <w:r>
        <w:t>herein</w:t>
      </w:r>
      <w:r>
        <w:rPr>
          <w:spacing w:val="-7"/>
        </w:rPr>
        <w:t xml:space="preserve"> </w:t>
      </w:r>
      <w:r>
        <w:t>shall</w:t>
      </w:r>
      <w:r>
        <w:rPr>
          <w:spacing w:val="-6"/>
        </w:rPr>
        <w:t xml:space="preserve"> </w:t>
      </w:r>
      <w:r>
        <w:t>be</w:t>
      </w:r>
      <w:r>
        <w:rPr>
          <w:spacing w:val="-7"/>
        </w:rPr>
        <w:t xml:space="preserve"> </w:t>
      </w:r>
      <w:r>
        <w:t>of</w:t>
      </w:r>
      <w:r>
        <w:rPr>
          <w:spacing w:val="-7"/>
        </w:rPr>
        <w:t xml:space="preserve"> </w:t>
      </w:r>
      <w:r>
        <w:t>the</w:t>
      </w:r>
      <w:r>
        <w:rPr>
          <w:spacing w:val="-7"/>
        </w:rPr>
        <w:t xml:space="preserve"> </w:t>
      </w:r>
      <w:r>
        <w:t>essence</w:t>
      </w:r>
      <w:r>
        <w:rPr>
          <w:spacing w:val="-6"/>
        </w:rPr>
        <w:t xml:space="preserve"> </w:t>
      </w:r>
      <w:r>
        <w:t>of</w:t>
      </w:r>
      <w:r>
        <w:rPr>
          <w:spacing w:val="-7"/>
        </w:rPr>
        <w:t xml:space="preserve"> </w:t>
      </w:r>
      <w:r>
        <w:rPr>
          <w:spacing w:val="-2"/>
        </w:rPr>
        <w:t>contract.</w:t>
      </w:r>
    </w:p>
    <w:p w14:paraId="47B5A33B" w14:textId="77777777" w:rsidR="007E1471" w:rsidRDefault="00000000">
      <w:pPr>
        <w:pStyle w:val="Heading7"/>
        <w:numPr>
          <w:ilvl w:val="0"/>
          <w:numId w:val="1"/>
        </w:numPr>
        <w:tabs>
          <w:tab w:val="left" w:pos="811"/>
          <w:tab w:val="left" w:pos="812"/>
        </w:tabs>
        <w:spacing w:before="148"/>
        <w:ind w:left="811" w:hanging="709"/>
        <w:jc w:val="both"/>
      </w:pPr>
      <w:bookmarkStart w:id="13" w:name="25._Severability"/>
      <w:bookmarkEnd w:id="13"/>
      <w:r>
        <w:rPr>
          <w:spacing w:val="-2"/>
        </w:rPr>
        <w:t>Severability</w:t>
      </w:r>
    </w:p>
    <w:p w14:paraId="1E43D791" w14:textId="77777777" w:rsidR="007E1471" w:rsidRDefault="00000000">
      <w:pPr>
        <w:pStyle w:val="BodyText"/>
        <w:spacing w:before="6" w:line="216" w:lineRule="auto"/>
        <w:ind w:left="823" w:right="130" w:firstLine="0"/>
      </w:pPr>
      <w:r>
        <w:t>If any provision, term, condition, stipulation, covenant or undertaking of these Conditions of Sale is or becomes illegal, void, invalid, prohibited or unenforceable in any respect the same shall be ineffective to the extent of such illegality, voidness, invalidity, prohibition or unenforceability</w:t>
      </w:r>
      <w:r>
        <w:rPr>
          <w:spacing w:val="-2"/>
        </w:rPr>
        <w:t xml:space="preserve"> </w:t>
      </w:r>
      <w:r>
        <w:t>without</w:t>
      </w:r>
      <w:r>
        <w:rPr>
          <w:spacing w:val="-3"/>
        </w:rPr>
        <w:t xml:space="preserve"> </w:t>
      </w:r>
      <w:r>
        <w:t>invalidating</w:t>
      </w:r>
      <w:r>
        <w:rPr>
          <w:spacing w:val="-3"/>
        </w:rPr>
        <w:t xml:space="preserve"> </w:t>
      </w:r>
      <w:r>
        <w:t>in</w:t>
      </w:r>
      <w:r>
        <w:rPr>
          <w:spacing w:val="-3"/>
        </w:rPr>
        <w:t xml:space="preserve"> </w:t>
      </w:r>
      <w:r>
        <w:t>any</w:t>
      </w:r>
      <w:r>
        <w:rPr>
          <w:spacing w:val="-2"/>
        </w:rPr>
        <w:t xml:space="preserve"> </w:t>
      </w:r>
      <w:r>
        <w:t>manner</w:t>
      </w:r>
      <w:r>
        <w:rPr>
          <w:spacing w:val="-3"/>
        </w:rPr>
        <w:t xml:space="preserve"> </w:t>
      </w:r>
      <w:r>
        <w:t>whatsoever</w:t>
      </w:r>
      <w:r>
        <w:rPr>
          <w:spacing w:val="-2"/>
        </w:rPr>
        <w:t xml:space="preserve"> </w:t>
      </w:r>
      <w:r>
        <w:t>the</w:t>
      </w:r>
      <w:r>
        <w:rPr>
          <w:spacing w:val="-1"/>
        </w:rPr>
        <w:t xml:space="preserve"> </w:t>
      </w:r>
      <w:r>
        <w:t>remaining</w:t>
      </w:r>
      <w:r>
        <w:rPr>
          <w:spacing w:val="-3"/>
        </w:rPr>
        <w:t xml:space="preserve"> </w:t>
      </w:r>
      <w:r>
        <w:t>provision,</w:t>
      </w:r>
      <w:r>
        <w:rPr>
          <w:spacing w:val="-3"/>
        </w:rPr>
        <w:t xml:space="preserve"> </w:t>
      </w:r>
      <w:r>
        <w:t>term,</w:t>
      </w:r>
      <w:r>
        <w:rPr>
          <w:spacing w:val="-3"/>
        </w:rPr>
        <w:t xml:space="preserve"> </w:t>
      </w:r>
      <w:r>
        <w:t>condition,</w:t>
      </w:r>
      <w:r>
        <w:rPr>
          <w:spacing w:val="-3"/>
        </w:rPr>
        <w:t xml:space="preserve"> </w:t>
      </w:r>
      <w:r>
        <w:t>stipulation,</w:t>
      </w:r>
      <w:r>
        <w:rPr>
          <w:spacing w:val="-3"/>
        </w:rPr>
        <w:t xml:space="preserve"> </w:t>
      </w:r>
      <w:r>
        <w:t>covenant</w:t>
      </w:r>
      <w:r>
        <w:rPr>
          <w:spacing w:val="-3"/>
        </w:rPr>
        <w:t xml:space="preserve"> </w:t>
      </w:r>
      <w:r>
        <w:t>or</w:t>
      </w:r>
      <w:r>
        <w:rPr>
          <w:spacing w:val="-3"/>
        </w:rPr>
        <w:t xml:space="preserve"> </w:t>
      </w:r>
      <w:r>
        <w:t xml:space="preserve">undertaking </w:t>
      </w:r>
      <w:r>
        <w:rPr>
          <w:spacing w:val="-2"/>
        </w:rPr>
        <w:t>hereof.</w:t>
      </w:r>
    </w:p>
    <w:p w14:paraId="2BB193F1" w14:textId="77777777" w:rsidR="007E1471" w:rsidRDefault="00000000">
      <w:pPr>
        <w:pStyle w:val="Heading7"/>
        <w:numPr>
          <w:ilvl w:val="0"/>
          <w:numId w:val="1"/>
        </w:numPr>
        <w:tabs>
          <w:tab w:val="left" w:pos="811"/>
          <w:tab w:val="left" w:pos="812"/>
        </w:tabs>
        <w:spacing w:before="151"/>
        <w:ind w:left="811" w:hanging="709"/>
      </w:pPr>
      <w:bookmarkStart w:id="14" w:name="26._Service"/>
      <w:bookmarkEnd w:id="14"/>
      <w:r>
        <w:rPr>
          <w:spacing w:val="-2"/>
        </w:rPr>
        <w:t>Service</w:t>
      </w:r>
    </w:p>
    <w:p w14:paraId="56855C37" w14:textId="77777777" w:rsidR="007E1471" w:rsidRDefault="00000000">
      <w:pPr>
        <w:pStyle w:val="ListParagraph"/>
        <w:numPr>
          <w:ilvl w:val="1"/>
          <w:numId w:val="1"/>
        </w:numPr>
        <w:tabs>
          <w:tab w:val="left" w:pos="1543"/>
          <w:tab w:val="left" w:pos="1544"/>
        </w:tabs>
        <w:spacing w:before="5" w:line="216" w:lineRule="auto"/>
        <w:ind w:left="1543" w:right="131" w:hanging="720"/>
        <w:rPr>
          <w:sz w:val="16"/>
        </w:rPr>
      </w:pPr>
      <w:r>
        <w:rPr>
          <w:sz w:val="16"/>
        </w:rPr>
        <w:t>Any</w:t>
      </w:r>
      <w:r>
        <w:rPr>
          <w:spacing w:val="-1"/>
          <w:sz w:val="16"/>
        </w:rPr>
        <w:t xml:space="preserve"> </w:t>
      </w:r>
      <w:r>
        <w:rPr>
          <w:sz w:val="16"/>
        </w:rPr>
        <w:t>notice,</w:t>
      </w:r>
      <w:r>
        <w:rPr>
          <w:spacing w:val="-1"/>
          <w:sz w:val="16"/>
        </w:rPr>
        <w:t xml:space="preserve"> </w:t>
      </w:r>
      <w:r>
        <w:rPr>
          <w:sz w:val="16"/>
        </w:rPr>
        <w:t>request</w:t>
      </w:r>
      <w:r>
        <w:rPr>
          <w:spacing w:val="-1"/>
          <w:sz w:val="16"/>
        </w:rPr>
        <w:t xml:space="preserve"> </w:t>
      </w:r>
      <w:r>
        <w:rPr>
          <w:sz w:val="16"/>
        </w:rPr>
        <w:t>or</w:t>
      </w:r>
      <w:r>
        <w:rPr>
          <w:spacing w:val="-2"/>
          <w:sz w:val="16"/>
        </w:rPr>
        <w:t xml:space="preserve"> </w:t>
      </w:r>
      <w:r>
        <w:rPr>
          <w:sz w:val="16"/>
        </w:rPr>
        <w:t>demand</w:t>
      </w:r>
      <w:r>
        <w:rPr>
          <w:spacing w:val="-1"/>
          <w:sz w:val="16"/>
        </w:rPr>
        <w:t xml:space="preserve"> </w:t>
      </w:r>
      <w:r>
        <w:rPr>
          <w:sz w:val="16"/>
        </w:rPr>
        <w:t>required</w:t>
      </w:r>
      <w:r>
        <w:rPr>
          <w:spacing w:val="-1"/>
          <w:sz w:val="16"/>
        </w:rPr>
        <w:t xml:space="preserve"> </w:t>
      </w:r>
      <w:r>
        <w:rPr>
          <w:sz w:val="16"/>
        </w:rPr>
        <w:t>to</w:t>
      </w:r>
      <w:r>
        <w:rPr>
          <w:spacing w:val="-1"/>
          <w:sz w:val="16"/>
        </w:rPr>
        <w:t xml:space="preserve"> </w:t>
      </w:r>
      <w:r>
        <w:rPr>
          <w:sz w:val="16"/>
        </w:rPr>
        <w:t>be</w:t>
      </w:r>
      <w:r>
        <w:rPr>
          <w:spacing w:val="-1"/>
          <w:sz w:val="16"/>
        </w:rPr>
        <w:t xml:space="preserve"> </w:t>
      </w:r>
      <w:r>
        <w:rPr>
          <w:sz w:val="16"/>
        </w:rPr>
        <w:t>served</w:t>
      </w:r>
      <w:r>
        <w:rPr>
          <w:spacing w:val="-1"/>
          <w:sz w:val="16"/>
        </w:rPr>
        <w:t xml:space="preserve"> </w:t>
      </w:r>
      <w:r>
        <w:rPr>
          <w:sz w:val="16"/>
        </w:rPr>
        <w:t>on</w:t>
      </w:r>
      <w:r>
        <w:rPr>
          <w:spacing w:val="-1"/>
          <w:sz w:val="16"/>
        </w:rPr>
        <w:t xml:space="preserve"> </w:t>
      </w:r>
      <w:r>
        <w:rPr>
          <w:sz w:val="16"/>
        </w:rPr>
        <w:t>any</w:t>
      </w:r>
      <w:r>
        <w:rPr>
          <w:spacing w:val="-1"/>
          <w:sz w:val="16"/>
        </w:rPr>
        <w:t xml:space="preserve"> </w:t>
      </w:r>
      <w:r>
        <w:rPr>
          <w:sz w:val="16"/>
        </w:rPr>
        <w:t>party</w:t>
      </w:r>
      <w:r>
        <w:rPr>
          <w:spacing w:val="-1"/>
          <w:sz w:val="16"/>
        </w:rPr>
        <w:t xml:space="preserve"> </w:t>
      </w:r>
      <w:r>
        <w:rPr>
          <w:sz w:val="16"/>
        </w:rPr>
        <w:t>hereto</w:t>
      </w:r>
      <w:r>
        <w:rPr>
          <w:spacing w:val="-1"/>
          <w:sz w:val="16"/>
        </w:rPr>
        <w:t xml:space="preserve"> </w:t>
      </w:r>
      <w:r>
        <w:rPr>
          <w:sz w:val="16"/>
        </w:rPr>
        <w:t>shall</w:t>
      </w:r>
      <w:r>
        <w:rPr>
          <w:spacing w:val="-1"/>
          <w:sz w:val="16"/>
        </w:rPr>
        <w:t xml:space="preserve"> </w:t>
      </w:r>
      <w:r>
        <w:rPr>
          <w:sz w:val="16"/>
        </w:rPr>
        <w:t>be</w:t>
      </w:r>
      <w:r>
        <w:rPr>
          <w:spacing w:val="-1"/>
          <w:sz w:val="16"/>
        </w:rPr>
        <w:t xml:space="preserve"> </w:t>
      </w:r>
      <w:r>
        <w:rPr>
          <w:sz w:val="16"/>
        </w:rPr>
        <w:t>in</w:t>
      </w:r>
      <w:r>
        <w:rPr>
          <w:spacing w:val="-1"/>
          <w:sz w:val="16"/>
        </w:rPr>
        <w:t xml:space="preserve"> </w:t>
      </w:r>
      <w:r>
        <w:rPr>
          <w:sz w:val="16"/>
        </w:rPr>
        <w:t>writing</w:t>
      </w:r>
      <w:r>
        <w:rPr>
          <w:spacing w:val="-1"/>
          <w:sz w:val="16"/>
        </w:rPr>
        <w:t xml:space="preserve"> </w:t>
      </w:r>
      <w:r>
        <w:rPr>
          <w:sz w:val="16"/>
        </w:rPr>
        <w:t>and</w:t>
      </w:r>
      <w:r>
        <w:rPr>
          <w:spacing w:val="-1"/>
          <w:sz w:val="16"/>
        </w:rPr>
        <w:t xml:space="preserve"> </w:t>
      </w:r>
      <w:r>
        <w:rPr>
          <w:sz w:val="16"/>
        </w:rPr>
        <w:t>shall</w:t>
      </w:r>
      <w:r>
        <w:rPr>
          <w:spacing w:val="-2"/>
          <w:sz w:val="16"/>
        </w:rPr>
        <w:t xml:space="preserve"> </w:t>
      </w:r>
      <w:r>
        <w:rPr>
          <w:sz w:val="16"/>
        </w:rPr>
        <w:t>be</w:t>
      </w:r>
      <w:r>
        <w:rPr>
          <w:spacing w:val="-1"/>
          <w:sz w:val="16"/>
        </w:rPr>
        <w:t xml:space="preserve"> </w:t>
      </w:r>
      <w:r>
        <w:rPr>
          <w:sz w:val="16"/>
        </w:rPr>
        <w:t>deemed</w:t>
      </w:r>
      <w:r>
        <w:rPr>
          <w:spacing w:val="-1"/>
          <w:sz w:val="16"/>
        </w:rPr>
        <w:t xml:space="preserve"> </w:t>
      </w:r>
      <w:r>
        <w:rPr>
          <w:sz w:val="16"/>
        </w:rPr>
        <w:t>to</w:t>
      </w:r>
      <w:r>
        <w:rPr>
          <w:spacing w:val="-1"/>
          <w:sz w:val="16"/>
        </w:rPr>
        <w:t xml:space="preserve"> </w:t>
      </w:r>
      <w:r>
        <w:rPr>
          <w:sz w:val="16"/>
        </w:rPr>
        <w:t>be</w:t>
      </w:r>
      <w:r>
        <w:rPr>
          <w:spacing w:val="-1"/>
          <w:sz w:val="16"/>
        </w:rPr>
        <w:t xml:space="preserve"> </w:t>
      </w:r>
      <w:r>
        <w:rPr>
          <w:sz w:val="16"/>
        </w:rPr>
        <w:t>sufficiently served: -</w:t>
      </w:r>
    </w:p>
    <w:p w14:paraId="552F97C0" w14:textId="77777777" w:rsidR="007E1471" w:rsidRDefault="00000000">
      <w:pPr>
        <w:pStyle w:val="ListParagraph"/>
        <w:numPr>
          <w:ilvl w:val="2"/>
          <w:numId w:val="1"/>
        </w:numPr>
        <w:tabs>
          <w:tab w:val="left" w:pos="2263"/>
          <w:tab w:val="left" w:pos="2264"/>
        </w:tabs>
        <w:spacing w:before="1" w:line="216" w:lineRule="auto"/>
        <w:ind w:right="133" w:hanging="720"/>
        <w:rPr>
          <w:sz w:val="16"/>
        </w:rPr>
      </w:pPr>
      <w:r>
        <w:rPr>
          <w:sz w:val="16"/>
        </w:rPr>
        <w:t>If</w:t>
      </w:r>
      <w:r>
        <w:rPr>
          <w:spacing w:val="37"/>
          <w:sz w:val="16"/>
        </w:rPr>
        <w:t xml:space="preserve"> </w:t>
      </w:r>
      <w:r>
        <w:rPr>
          <w:sz w:val="16"/>
        </w:rPr>
        <w:t>it</w:t>
      </w:r>
      <w:r>
        <w:rPr>
          <w:spacing w:val="37"/>
          <w:sz w:val="16"/>
        </w:rPr>
        <w:t xml:space="preserve"> </w:t>
      </w:r>
      <w:r>
        <w:rPr>
          <w:sz w:val="16"/>
        </w:rPr>
        <w:t>is</w:t>
      </w:r>
      <w:r>
        <w:rPr>
          <w:spacing w:val="37"/>
          <w:sz w:val="16"/>
        </w:rPr>
        <w:t xml:space="preserve"> </w:t>
      </w:r>
      <w:r>
        <w:rPr>
          <w:sz w:val="16"/>
        </w:rPr>
        <w:t>delivered</w:t>
      </w:r>
      <w:r>
        <w:rPr>
          <w:spacing w:val="37"/>
          <w:sz w:val="16"/>
        </w:rPr>
        <w:t xml:space="preserve"> </w:t>
      </w:r>
      <w:r>
        <w:rPr>
          <w:sz w:val="16"/>
        </w:rPr>
        <w:t>personally</w:t>
      </w:r>
      <w:r>
        <w:rPr>
          <w:spacing w:val="37"/>
          <w:sz w:val="16"/>
        </w:rPr>
        <w:t xml:space="preserve"> </w:t>
      </w:r>
      <w:r>
        <w:rPr>
          <w:sz w:val="16"/>
        </w:rPr>
        <w:t>to</w:t>
      </w:r>
      <w:r>
        <w:rPr>
          <w:spacing w:val="37"/>
          <w:sz w:val="16"/>
        </w:rPr>
        <w:t xml:space="preserve"> </w:t>
      </w:r>
      <w:r>
        <w:rPr>
          <w:sz w:val="16"/>
        </w:rPr>
        <w:t>the</w:t>
      </w:r>
      <w:r>
        <w:rPr>
          <w:spacing w:val="37"/>
          <w:sz w:val="16"/>
        </w:rPr>
        <w:t xml:space="preserve"> </w:t>
      </w:r>
      <w:r>
        <w:rPr>
          <w:sz w:val="16"/>
        </w:rPr>
        <w:t>address</w:t>
      </w:r>
      <w:r>
        <w:rPr>
          <w:spacing w:val="38"/>
          <w:sz w:val="16"/>
        </w:rPr>
        <w:t xml:space="preserve"> </w:t>
      </w:r>
      <w:r>
        <w:rPr>
          <w:sz w:val="16"/>
        </w:rPr>
        <w:t>of</w:t>
      </w:r>
      <w:r>
        <w:rPr>
          <w:spacing w:val="37"/>
          <w:sz w:val="16"/>
        </w:rPr>
        <w:t xml:space="preserve"> </w:t>
      </w:r>
      <w:r>
        <w:rPr>
          <w:sz w:val="16"/>
        </w:rPr>
        <w:t>the</w:t>
      </w:r>
      <w:r>
        <w:rPr>
          <w:spacing w:val="37"/>
          <w:sz w:val="16"/>
        </w:rPr>
        <w:t xml:space="preserve"> </w:t>
      </w:r>
      <w:r>
        <w:rPr>
          <w:sz w:val="16"/>
        </w:rPr>
        <w:t>party</w:t>
      </w:r>
      <w:r>
        <w:rPr>
          <w:spacing w:val="37"/>
          <w:sz w:val="16"/>
        </w:rPr>
        <w:t xml:space="preserve"> </w:t>
      </w:r>
      <w:r>
        <w:rPr>
          <w:sz w:val="16"/>
        </w:rPr>
        <w:t>provided</w:t>
      </w:r>
      <w:r>
        <w:rPr>
          <w:spacing w:val="37"/>
          <w:sz w:val="16"/>
        </w:rPr>
        <w:t xml:space="preserve"> </w:t>
      </w:r>
      <w:r>
        <w:rPr>
          <w:sz w:val="16"/>
        </w:rPr>
        <w:t>pursuant</w:t>
      </w:r>
      <w:r>
        <w:rPr>
          <w:spacing w:val="37"/>
          <w:sz w:val="16"/>
        </w:rPr>
        <w:t xml:space="preserve"> </w:t>
      </w:r>
      <w:r>
        <w:rPr>
          <w:sz w:val="16"/>
        </w:rPr>
        <w:t>to</w:t>
      </w:r>
      <w:r>
        <w:rPr>
          <w:spacing w:val="37"/>
          <w:sz w:val="16"/>
        </w:rPr>
        <w:t xml:space="preserve"> </w:t>
      </w:r>
      <w:r>
        <w:rPr>
          <w:sz w:val="16"/>
        </w:rPr>
        <w:t>these</w:t>
      </w:r>
      <w:r>
        <w:rPr>
          <w:spacing w:val="37"/>
          <w:sz w:val="16"/>
        </w:rPr>
        <w:t xml:space="preserve"> </w:t>
      </w:r>
      <w:r>
        <w:rPr>
          <w:sz w:val="16"/>
        </w:rPr>
        <w:t>Conditions</w:t>
      </w:r>
      <w:r>
        <w:rPr>
          <w:spacing w:val="37"/>
          <w:sz w:val="16"/>
        </w:rPr>
        <w:t xml:space="preserve"> </w:t>
      </w:r>
      <w:r>
        <w:rPr>
          <w:sz w:val="16"/>
        </w:rPr>
        <w:t>of</w:t>
      </w:r>
      <w:r>
        <w:rPr>
          <w:spacing w:val="37"/>
          <w:sz w:val="16"/>
        </w:rPr>
        <w:t xml:space="preserve"> </w:t>
      </w:r>
      <w:r>
        <w:rPr>
          <w:sz w:val="16"/>
        </w:rPr>
        <w:t>Sale</w:t>
      </w:r>
      <w:r>
        <w:rPr>
          <w:spacing w:val="37"/>
          <w:sz w:val="16"/>
        </w:rPr>
        <w:t xml:space="preserve"> </w:t>
      </w:r>
      <w:r>
        <w:rPr>
          <w:sz w:val="16"/>
        </w:rPr>
        <w:t>or</w:t>
      </w:r>
      <w:r>
        <w:rPr>
          <w:spacing w:val="36"/>
          <w:sz w:val="16"/>
        </w:rPr>
        <w:t xml:space="preserve"> </w:t>
      </w:r>
      <w:r>
        <w:rPr>
          <w:sz w:val="16"/>
        </w:rPr>
        <w:t>at</w:t>
      </w:r>
      <w:r>
        <w:rPr>
          <w:spacing w:val="38"/>
          <w:sz w:val="16"/>
        </w:rPr>
        <w:t xml:space="preserve"> </w:t>
      </w:r>
      <w:r>
        <w:rPr>
          <w:sz w:val="16"/>
        </w:rPr>
        <w:t>the designated branch of the Assignee as stipulated herein; or</w:t>
      </w:r>
    </w:p>
    <w:p w14:paraId="1DDD7E90" w14:textId="77777777" w:rsidR="007E1471" w:rsidRDefault="00000000">
      <w:pPr>
        <w:pStyle w:val="ListParagraph"/>
        <w:numPr>
          <w:ilvl w:val="2"/>
          <w:numId w:val="1"/>
        </w:numPr>
        <w:tabs>
          <w:tab w:val="left" w:pos="2263"/>
          <w:tab w:val="left" w:pos="2264"/>
        </w:tabs>
        <w:spacing w:line="216" w:lineRule="auto"/>
        <w:ind w:right="135" w:hanging="720"/>
        <w:rPr>
          <w:sz w:val="16"/>
        </w:rPr>
      </w:pPr>
      <w:r>
        <w:rPr>
          <w:sz w:val="16"/>
        </w:rPr>
        <w:t>If it is sent by prepaid registered post to the address of the party provided pursuant to these Conditions of Sale or by</w:t>
      </w:r>
      <w:r>
        <w:rPr>
          <w:spacing w:val="40"/>
          <w:sz w:val="16"/>
        </w:rPr>
        <w:t xml:space="preserve"> </w:t>
      </w:r>
      <w:r>
        <w:rPr>
          <w:sz w:val="16"/>
        </w:rPr>
        <w:t>AR Registered Post to the designated branch of the Assignee as stipulated herein;</w:t>
      </w:r>
    </w:p>
    <w:p w14:paraId="554D1DAC" w14:textId="77777777" w:rsidR="007E1471" w:rsidRDefault="00000000">
      <w:pPr>
        <w:pStyle w:val="BodyText"/>
        <w:spacing w:line="160" w:lineRule="exact"/>
        <w:ind w:firstLine="0"/>
        <w:jc w:val="left"/>
      </w:pPr>
      <w:r>
        <w:t>and</w:t>
      </w:r>
      <w:r>
        <w:rPr>
          <w:spacing w:val="-7"/>
        </w:rPr>
        <w:t xml:space="preserve"> </w:t>
      </w:r>
      <w:r>
        <w:t>such</w:t>
      </w:r>
      <w:r>
        <w:rPr>
          <w:spacing w:val="-7"/>
        </w:rPr>
        <w:t xml:space="preserve"> </w:t>
      </w:r>
      <w:r>
        <w:t>notice,</w:t>
      </w:r>
      <w:r>
        <w:rPr>
          <w:spacing w:val="-6"/>
        </w:rPr>
        <w:t xml:space="preserve"> </w:t>
      </w:r>
      <w:r>
        <w:t>request</w:t>
      </w:r>
      <w:r>
        <w:rPr>
          <w:spacing w:val="-7"/>
        </w:rPr>
        <w:t xml:space="preserve"> </w:t>
      </w:r>
      <w:r>
        <w:t>or</w:t>
      </w:r>
      <w:r>
        <w:rPr>
          <w:spacing w:val="-6"/>
        </w:rPr>
        <w:t xml:space="preserve"> </w:t>
      </w:r>
      <w:r>
        <w:t>demand</w:t>
      </w:r>
      <w:r>
        <w:rPr>
          <w:spacing w:val="-7"/>
        </w:rPr>
        <w:t xml:space="preserve"> </w:t>
      </w:r>
      <w:r>
        <w:t>shall</w:t>
      </w:r>
      <w:r>
        <w:rPr>
          <w:spacing w:val="-6"/>
        </w:rPr>
        <w:t xml:space="preserve"> </w:t>
      </w:r>
      <w:r>
        <w:t>be</w:t>
      </w:r>
      <w:r>
        <w:rPr>
          <w:spacing w:val="-6"/>
        </w:rPr>
        <w:t xml:space="preserve"> </w:t>
      </w:r>
      <w:r>
        <w:t>deemed</w:t>
      </w:r>
      <w:r>
        <w:rPr>
          <w:spacing w:val="-7"/>
        </w:rPr>
        <w:t xml:space="preserve"> </w:t>
      </w:r>
      <w:r>
        <w:t>to</w:t>
      </w:r>
      <w:r>
        <w:rPr>
          <w:spacing w:val="-7"/>
        </w:rPr>
        <w:t xml:space="preserve"> </w:t>
      </w:r>
      <w:r>
        <w:t>have</w:t>
      </w:r>
      <w:r>
        <w:rPr>
          <w:spacing w:val="-6"/>
        </w:rPr>
        <w:t xml:space="preserve"> </w:t>
      </w:r>
      <w:r>
        <w:t>been</w:t>
      </w:r>
      <w:r>
        <w:rPr>
          <w:spacing w:val="-5"/>
        </w:rPr>
        <w:t xml:space="preserve"> </w:t>
      </w:r>
      <w:r>
        <w:rPr>
          <w:spacing w:val="-2"/>
        </w:rPr>
        <w:t>received</w:t>
      </w:r>
    </w:p>
    <w:p w14:paraId="0A7834A4" w14:textId="77777777" w:rsidR="007E1471" w:rsidRDefault="00000000">
      <w:pPr>
        <w:pStyle w:val="ListParagraph"/>
        <w:numPr>
          <w:ilvl w:val="2"/>
          <w:numId w:val="1"/>
        </w:numPr>
        <w:tabs>
          <w:tab w:val="left" w:pos="2263"/>
          <w:tab w:val="left" w:pos="2264"/>
        </w:tabs>
        <w:spacing w:line="166" w:lineRule="exact"/>
        <w:ind w:hanging="721"/>
        <w:rPr>
          <w:sz w:val="16"/>
        </w:rPr>
      </w:pPr>
      <w:r>
        <w:rPr>
          <w:sz w:val="16"/>
        </w:rPr>
        <w:t>If</w:t>
      </w:r>
      <w:r>
        <w:rPr>
          <w:spacing w:val="-7"/>
          <w:sz w:val="16"/>
        </w:rPr>
        <w:t xml:space="preserve"> </w:t>
      </w:r>
      <w:r>
        <w:rPr>
          <w:sz w:val="16"/>
        </w:rPr>
        <w:t>delivered</w:t>
      </w:r>
      <w:r>
        <w:rPr>
          <w:spacing w:val="-6"/>
          <w:sz w:val="16"/>
        </w:rPr>
        <w:t xml:space="preserve"> </w:t>
      </w:r>
      <w:r>
        <w:rPr>
          <w:sz w:val="16"/>
        </w:rPr>
        <w:t>personally</w:t>
      </w:r>
      <w:r>
        <w:rPr>
          <w:spacing w:val="-6"/>
          <w:sz w:val="16"/>
        </w:rPr>
        <w:t xml:space="preserve"> </w:t>
      </w:r>
      <w:r>
        <w:rPr>
          <w:sz w:val="16"/>
        </w:rPr>
        <w:t>at</w:t>
      </w:r>
      <w:r>
        <w:rPr>
          <w:spacing w:val="-6"/>
          <w:sz w:val="16"/>
        </w:rPr>
        <w:t xml:space="preserve"> </w:t>
      </w:r>
      <w:r>
        <w:rPr>
          <w:sz w:val="16"/>
        </w:rPr>
        <w:t>the</w:t>
      </w:r>
      <w:r>
        <w:rPr>
          <w:spacing w:val="-6"/>
          <w:sz w:val="16"/>
        </w:rPr>
        <w:t xml:space="preserve"> </w:t>
      </w:r>
      <w:r>
        <w:rPr>
          <w:sz w:val="16"/>
        </w:rPr>
        <w:t>time</w:t>
      </w:r>
      <w:r>
        <w:rPr>
          <w:spacing w:val="-7"/>
          <w:sz w:val="16"/>
        </w:rPr>
        <w:t xml:space="preserve"> </w:t>
      </w:r>
      <w:r>
        <w:rPr>
          <w:sz w:val="16"/>
        </w:rPr>
        <w:t>given</w:t>
      </w:r>
      <w:r>
        <w:rPr>
          <w:spacing w:val="-6"/>
          <w:sz w:val="16"/>
        </w:rPr>
        <w:t xml:space="preserve"> </w:t>
      </w:r>
      <w:r>
        <w:rPr>
          <w:sz w:val="16"/>
        </w:rPr>
        <w:t>by</w:t>
      </w:r>
      <w:r>
        <w:rPr>
          <w:spacing w:val="-5"/>
          <w:sz w:val="16"/>
        </w:rPr>
        <w:t xml:space="preserve"> </w:t>
      </w:r>
      <w:r>
        <w:rPr>
          <w:sz w:val="16"/>
        </w:rPr>
        <w:t>hand</w:t>
      </w:r>
      <w:r>
        <w:rPr>
          <w:spacing w:val="-7"/>
          <w:sz w:val="16"/>
        </w:rPr>
        <w:t xml:space="preserve"> </w:t>
      </w:r>
      <w:r>
        <w:rPr>
          <w:sz w:val="16"/>
        </w:rPr>
        <w:t>or</w:t>
      </w:r>
      <w:r>
        <w:rPr>
          <w:spacing w:val="-5"/>
          <w:sz w:val="16"/>
        </w:rPr>
        <w:t xml:space="preserve"> </w:t>
      </w:r>
      <w:r>
        <w:rPr>
          <w:sz w:val="16"/>
        </w:rPr>
        <w:t>courier;</w:t>
      </w:r>
      <w:r>
        <w:rPr>
          <w:spacing w:val="-7"/>
          <w:sz w:val="16"/>
        </w:rPr>
        <w:t xml:space="preserve"> </w:t>
      </w:r>
      <w:r>
        <w:rPr>
          <w:spacing w:val="-5"/>
          <w:sz w:val="16"/>
        </w:rPr>
        <w:t>or</w:t>
      </w:r>
    </w:p>
    <w:p w14:paraId="4088334C" w14:textId="77777777" w:rsidR="007E1471" w:rsidRDefault="00000000">
      <w:pPr>
        <w:pStyle w:val="ListParagraph"/>
        <w:numPr>
          <w:ilvl w:val="2"/>
          <w:numId w:val="1"/>
        </w:numPr>
        <w:tabs>
          <w:tab w:val="left" w:pos="2263"/>
          <w:tab w:val="left" w:pos="2264"/>
        </w:tabs>
        <w:spacing w:line="166" w:lineRule="exact"/>
        <w:ind w:hanging="721"/>
        <w:rPr>
          <w:sz w:val="16"/>
        </w:rPr>
      </w:pPr>
      <w:r>
        <w:rPr>
          <w:sz w:val="16"/>
        </w:rPr>
        <w:t>If</w:t>
      </w:r>
      <w:r>
        <w:rPr>
          <w:spacing w:val="-7"/>
          <w:sz w:val="16"/>
        </w:rPr>
        <w:t xml:space="preserve"> </w:t>
      </w:r>
      <w:r>
        <w:rPr>
          <w:sz w:val="16"/>
        </w:rPr>
        <w:t>sent</w:t>
      </w:r>
      <w:r>
        <w:rPr>
          <w:spacing w:val="-6"/>
          <w:sz w:val="16"/>
        </w:rPr>
        <w:t xml:space="preserve"> </w:t>
      </w:r>
      <w:r>
        <w:rPr>
          <w:sz w:val="16"/>
        </w:rPr>
        <w:t>by</w:t>
      </w:r>
      <w:r>
        <w:rPr>
          <w:spacing w:val="-6"/>
          <w:sz w:val="16"/>
        </w:rPr>
        <w:t xml:space="preserve"> </w:t>
      </w:r>
      <w:r>
        <w:rPr>
          <w:sz w:val="16"/>
        </w:rPr>
        <w:t>prepaid</w:t>
      </w:r>
      <w:r>
        <w:rPr>
          <w:spacing w:val="-4"/>
          <w:sz w:val="16"/>
        </w:rPr>
        <w:t xml:space="preserve"> </w:t>
      </w:r>
      <w:r>
        <w:rPr>
          <w:sz w:val="16"/>
        </w:rPr>
        <w:t>registered</w:t>
      </w:r>
      <w:r>
        <w:rPr>
          <w:spacing w:val="-7"/>
          <w:sz w:val="16"/>
        </w:rPr>
        <w:t xml:space="preserve"> </w:t>
      </w:r>
      <w:r>
        <w:rPr>
          <w:sz w:val="16"/>
        </w:rPr>
        <w:t>post</w:t>
      </w:r>
      <w:r>
        <w:rPr>
          <w:spacing w:val="-3"/>
          <w:sz w:val="16"/>
        </w:rPr>
        <w:t xml:space="preserve"> </w:t>
      </w:r>
      <w:r>
        <w:rPr>
          <w:sz w:val="16"/>
        </w:rPr>
        <w:t>after</w:t>
      </w:r>
      <w:r>
        <w:rPr>
          <w:spacing w:val="-7"/>
          <w:sz w:val="16"/>
        </w:rPr>
        <w:t xml:space="preserve"> </w:t>
      </w:r>
      <w:r>
        <w:rPr>
          <w:sz w:val="16"/>
        </w:rPr>
        <w:t>3</w:t>
      </w:r>
      <w:r>
        <w:rPr>
          <w:spacing w:val="-6"/>
          <w:sz w:val="16"/>
        </w:rPr>
        <w:t xml:space="preserve"> </w:t>
      </w:r>
      <w:r>
        <w:rPr>
          <w:sz w:val="16"/>
        </w:rPr>
        <w:t>days</w:t>
      </w:r>
      <w:r>
        <w:rPr>
          <w:spacing w:val="-5"/>
          <w:sz w:val="16"/>
        </w:rPr>
        <w:t xml:space="preserve"> </w:t>
      </w:r>
      <w:r>
        <w:rPr>
          <w:sz w:val="16"/>
        </w:rPr>
        <w:t>of</w:t>
      </w:r>
      <w:r>
        <w:rPr>
          <w:spacing w:val="-7"/>
          <w:sz w:val="16"/>
        </w:rPr>
        <w:t xml:space="preserve"> </w:t>
      </w:r>
      <w:r>
        <w:rPr>
          <w:sz w:val="16"/>
        </w:rPr>
        <w:t>posting;</w:t>
      </w:r>
      <w:r>
        <w:rPr>
          <w:spacing w:val="-6"/>
          <w:sz w:val="16"/>
        </w:rPr>
        <w:t xml:space="preserve"> </w:t>
      </w:r>
      <w:r>
        <w:rPr>
          <w:spacing w:val="-5"/>
          <w:sz w:val="16"/>
        </w:rPr>
        <w:t>or</w:t>
      </w:r>
    </w:p>
    <w:p w14:paraId="4424BB88" w14:textId="77777777" w:rsidR="007E1471" w:rsidRDefault="00000000">
      <w:pPr>
        <w:pStyle w:val="ListParagraph"/>
        <w:numPr>
          <w:ilvl w:val="2"/>
          <w:numId w:val="1"/>
        </w:numPr>
        <w:tabs>
          <w:tab w:val="left" w:pos="2263"/>
          <w:tab w:val="left" w:pos="2264"/>
        </w:tabs>
        <w:spacing w:line="166" w:lineRule="exact"/>
        <w:ind w:hanging="721"/>
        <w:rPr>
          <w:sz w:val="16"/>
        </w:rPr>
      </w:pPr>
      <w:r>
        <w:rPr>
          <w:sz w:val="16"/>
        </w:rPr>
        <w:t>If</w:t>
      </w:r>
      <w:r>
        <w:rPr>
          <w:spacing w:val="-6"/>
          <w:sz w:val="16"/>
        </w:rPr>
        <w:t xml:space="preserve"> </w:t>
      </w:r>
      <w:r>
        <w:rPr>
          <w:sz w:val="16"/>
        </w:rPr>
        <w:t>sent</w:t>
      </w:r>
      <w:r>
        <w:rPr>
          <w:spacing w:val="-5"/>
          <w:sz w:val="16"/>
        </w:rPr>
        <w:t xml:space="preserve"> </w:t>
      </w:r>
      <w:r>
        <w:rPr>
          <w:sz w:val="16"/>
        </w:rPr>
        <w:t>by</w:t>
      </w:r>
      <w:r>
        <w:rPr>
          <w:spacing w:val="-5"/>
          <w:sz w:val="16"/>
        </w:rPr>
        <w:t xml:space="preserve"> </w:t>
      </w:r>
      <w:r>
        <w:rPr>
          <w:sz w:val="16"/>
        </w:rPr>
        <w:t>AR</w:t>
      </w:r>
      <w:r>
        <w:rPr>
          <w:spacing w:val="-5"/>
          <w:sz w:val="16"/>
        </w:rPr>
        <w:t xml:space="preserve"> </w:t>
      </w:r>
      <w:r>
        <w:rPr>
          <w:sz w:val="16"/>
        </w:rPr>
        <w:t>Registered</w:t>
      </w:r>
      <w:r>
        <w:rPr>
          <w:spacing w:val="-6"/>
          <w:sz w:val="16"/>
        </w:rPr>
        <w:t xml:space="preserve"> </w:t>
      </w:r>
      <w:r>
        <w:rPr>
          <w:sz w:val="16"/>
        </w:rPr>
        <w:t>Post</w:t>
      </w:r>
      <w:r>
        <w:rPr>
          <w:spacing w:val="-5"/>
          <w:sz w:val="16"/>
        </w:rPr>
        <w:t xml:space="preserve"> </w:t>
      </w:r>
      <w:r>
        <w:rPr>
          <w:sz w:val="16"/>
        </w:rPr>
        <w:t>upon</w:t>
      </w:r>
      <w:r>
        <w:rPr>
          <w:spacing w:val="-6"/>
          <w:sz w:val="16"/>
        </w:rPr>
        <w:t xml:space="preserve"> </w:t>
      </w:r>
      <w:r>
        <w:rPr>
          <w:sz w:val="16"/>
        </w:rPr>
        <w:t>actual</w:t>
      </w:r>
      <w:r>
        <w:rPr>
          <w:spacing w:val="-4"/>
          <w:sz w:val="16"/>
        </w:rPr>
        <w:t xml:space="preserve"> </w:t>
      </w:r>
      <w:r>
        <w:rPr>
          <w:spacing w:val="-2"/>
          <w:sz w:val="16"/>
        </w:rPr>
        <w:t>receipt.</w:t>
      </w:r>
    </w:p>
    <w:p w14:paraId="503B30D7" w14:textId="77777777" w:rsidR="007E1471" w:rsidRDefault="00000000">
      <w:pPr>
        <w:pStyle w:val="ListParagraph"/>
        <w:numPr>
          <w:ilvl w:val="1"/>
          <w:numId w:val="1"/>
        </w:numPr>
        <w:tabs>
          <w:tab w:val="left" w:pos="1543"/>
          <w:tab w:val="left" w:pos="1544"/>
        </w:tabs>
        <w:spacing w:before="6" w:line="216" w:lineRule="auto"/>
        <w:ind w:left="1543" w:right="136" w:hanging="720"/>
        <w:rPr>
          <w:sz w:val="16"/>
        </w:rPr>
      </w:pPr>
      <w:r>
        <w:rPr>
          <w:sz w:val="16"/>
        </w:rPr>
        <w:t>Any legal process issued may be served on any party in the same manner stipulated for the service of notice, request or demand and such legal process shall be deemed served in the same manner as for the notice, request or demand.</w:t>
      </w:r>
    </w:p>
    <w:p w14:paraId="09CD792E" w14:textId="77777777" w:rsidR="007E1471" w:rsidRDefault="00000000">
      <w:pPr>
        <w:pStyle w:val="Heading7"/>
        <w:numPr>
          <w:ilvl w:val="0"/>
          <w:numId w:val="1"/>
        </w:numPr>
        <w:tabs>
          <w:tab w:val="left" w:pos="811"/>
          <w:tab w:val="left" w:pos="812"/>
        </w:tabs>
        <w:spacing w:before="150" w:line="180" w:lineRule="exact"/>
        <w:ind w:left="811" w:hanging="709"/>
      </w:pPr>
      <w:bookmarkStart w:id="15" w:name="27._General"/>
      <w:bookmarkEnd w:id="15"/>
      <w:r>
        <w:rPr>
          <w:spacing w:val="-2"/>
        </w:rPr>
        <w:t>General</w:t>
      </w:r>
    </w:p>
    <w:p w14:paraId="2AAEA1B8" w14:textId="77777777" w:rsidR="007E1471" w:rsidRDefault="00000000">
      <w:pPr>
        <w:pStyle w:val="ListParagraph"/>
        <w:numPr>
          <w:ilvl w:val="1"/>
          <w:numId w:val="1"/>
        </w:numPr>
        <w:tabs>
          <w:tab w:val="left" w:pos="1519"/>
          <w:tab w:val="left" w:pos="1520"/>
        </w:tabs>
        <w:ind w:left="1522" w:right="130"/>
        <w:rPr>
          <w:sz w:val="15"/>
        </w:rPr>
      </w:pPr>
      <w:r>
        <w:rPr>
          <w:sz w:val="16"/>
        </w:rPr>
        <w:t xml:space="preserve">No objection </w:t>
      </w:r>
      <w:r>
        <w:rPr>
          <w:sz w:val="15"/>
        </w:rPr>
        <w:t>or</w:t>
      </w:r>
      <w:r>
        <w:rPr>
          <w:spacing w:val="-1"/>
          <w:sz w:val="15"/>
        </w:rPr>
        <w:t xml:space="preserve"> </w:t>
      </w:r>
      <w:r>
        <w:rPr>
          <w:sz w:val="15"/>
        </w:rPr>
        <w:t>requisition shall</w:t>
      </w:r>
      <w:r>
        <w:rPr>
          <w:spacing w:val="-1"/>
          <w:sz w:val="15"/>
        </w:rPr>
        <w:t xml:space="preserve"> </w:t>
      </w:r>
      <w:r>
        <w:rPr>
          <w:sz w:val="15"/>
        </w:rPr>
        <w:t>be raised as to the loss of the original(s), the failure to stamp documents,</w:t>
      </w:r>
      <w:r>
        <w:rPr>
          <w:spacing w:val="-2"/>
          <w:sz w:val="15"/>
        </w:rPr>
        <w:t xml:space="preserve"> </w:t>
      </w:r>
      <w:r>
        <w:rPr>
          <w:sz w:val="15"/>
        </w:rPr>
        <w:t>insufficiency of</w:t>
      </w:r>
      <w:r>
        <w:rPr>
          <w:spacing w:val="-1"/>
          <w:sz w:val="15"/>
        </w:rPr>
        <w:t xml:space="preserve"> </w:t>
      </w:r>
      <w:r>
        <w:rPr>
          <w:sz w:val="15"/>
        </w:rPr>
        <w:t>stamp duty paid thereon or the failure to register any instruments.</w:t>
      </w:r>
    </w:p>
    <w:p w14:paraId="087ED8AE" w14:textId="77777777" w:rsidR="007E1471" w:rsidRDefault="00000000">
      <w:pPr>
        <w:pStyle w:val="ListParagraph"/>
        <w:numPr>
          <w:ilvl w:val="1"/>
          <w:numId w:val="1"/>
        </w:numPr>
        <w:tabs>
          <w:tab w:val="left" w:pos="1519"/>
          <w:tab w:val="left" w:pos="1520"/>
        </w:tabs>
        <w:ind w:left="1522" w:right="130"/>
        <w:rPr>
          <w:sz w:val="15"/>
        </w:rPr>
      </w:pPr>
      <w:r>
        <w:rPr>
          <w:sz w:val="15"/>
        </w:rPr>
        <w:t>In</w:t>
      </w:r>
      <w:r>
        <w:rPr>
          <w:spacing w:val="40"/>
          <w:sz w:val="15"/>
        </w:rPr>
        <w:t xml:space="preserve"> </w:t>
      </w:r>
      <w:r>
        <w:rPr>
          <w:sz w:val="15"/>
        </w:rPr>
        <w:t>the</w:t>
      </w:r>
      <w:r>
        <w:rPr>
          <w:spacing w:val="40"/>
          <w:sz w:val="15"/>
        </w:rPr>
        <w:t xml:space="preserve"> </w:t>
      </w:r>
      <w:r>
        <w:rPr>
          <w:sz w:val="15"/>
        </w:rPr>
        <w:t>event</w:t>
      </w:r>
      <w:r>
        <w:rPr>
          <w:spacing w:val="38"/>
          <w:sz w:val="15"/>
        </w:rPr>
        <w:t xml:space="preserve"> </w:t>
      </w:r>
      <w:r>
        <w:rPr>
          <w:sz w:val="15"/>
        </w:rPr>
        <w:t>of</w:t>
      </w:r>
      <w:r>
        <w:rPr>
          <w:spacing w:val="37"/>
          <w:sz w:val="15"/>
        </w:rPr>
        <w:t xml:space="preserve"> </w:t>
      </w:r>
      <w:r>
        <w:rPr>
          <w:sz w:val="15"/>
        </w:rPr>
        <w:t>any</w:t>
      </w:r>
      <w:r>
        <w:rPr>
          <w:spacing w:val="37"/>
          <w:sz w:val="15"/>
        </w:rPr>
        <w:t xml:space="preserve"> </w:t>
      </w:r>
      <w:r>
        <w:rPr>
          <w:sz w:val="15"/>
        </w:rPr>
        <w:t>discrepancy,</w:t>
      </w:r>
      <w:r>
        <w:rPr>
          <w:spacing w:val="37"/>
          <w:sz w:val="15"/>
        </w:rPr>
        <w:t xml:space="preserve"> </w:t>
      </w:r>
      <w:r>
        <w:rPr>
          <w:sz w:val="15"/>
        </w:rPr>
        <w:t>mis-statement,</w:t>
      </w:r>
      <w:r>
        <w:rPr>
          <w:spacing w:val="37"/>
          <w:sz w:val="15"/>
        </w:rPr>
        <w:t xml:space="preserve"> </w:t>
      </w:r>
      <w:r>
        <w:rPr>
          <w:sz w:val="15"/>
        </w:rPr>
        <w:t>misrepresentation,</w:t>
      </w:r>
      <w:r>
        <w:rPr>
          <w:spacing w:val="38"/>
          <w:sz w:val="15"/>
        </w:rPr>
        <w:t xml:space="preserve"> </w:t>
      </w:r>
      <w:r>
        <w:rPr>
          <w:sz w:val="15"/>
        </w:rPr>
        <w:t>omission</w:t>
      </w:r>
      <w:r>
        <w:rPr>
          <w:spacing w:val="40"/>
          <w:sz w:val="15"/>
        </w:rPr>
        <w:t xml:space="preserve"> </w:t>
      </w:r>
      <w:r>
        <w:rPr>
          <w:sz w:val="15"/>
        </w:rPr>
        <w:t>or</w:t>
      </w:r>
      <w:r>
        <w:rPr>
          <w:spacing w:val="38"/>
          <w:sz w:val="15"/>
        </w:rPr>
        <w:t xml:space="preserve"> </w:t>
      </w:r>
      <w:r>
        <w:rPr>
          <w:sz w:val="15"/>
        </w:rPr>
        <w:t>error</w:t>
      </w:r>
      <w:r>
        <w:rPr>
          <w:spacing w:val="38"/>
          <w:sz w:val="15"/>
        </w:rPr>
        <w:t xml:space="preserve"> </w:t>
      </w:r>
      <w:r>
        <w:rPr>
          <w:sz w:val="15"/>
        </w:rPr>
        <w:t>appearing</w:t>
      </w:r>
      <w:r>
        <w:rPr>
          <w:spacing w:val="40"/>
          <w:sz w:val="15"/>
        </w:rPr>
        <w:t xml:space="preserve"> </w:t>
      </w:r>
      <w:r>
        <w:rPr>
          <w:sz w:val="15"/>
        </w:rPr>
        <w:t>in</w:t>
      </w:r>
      <w:r>
        <w:rPr>
          <w:spacing w:val="37"/>
          <w:sz w:val="15"/>
        </w:rPr>
        <w:t xml:space="preserve"> </w:t>
      </w:r>
      <w:r>
        <w:rPr>
          <w:sz w:val="15"/>
        </w:rPr>
        <w:t>the</w:t>
      </w:r>
      <w:r>
        <w:rPr>
          <w:spacing w:val="40"/>
          <w:sz w:val="15"/>
        </w:rPr>
        <w:t xml:space="preserve"> </w:t>
      </w:r>
      <w:r>
        <w:rPr>
          <w:sz w:val="15"/>
        </w:rPr>
        <w:t>various</w:t>
      </w:r>
      <w:r>
        <w:rPr>
          <w:spacing w:val="40"/>
          <w:sz w:val="15"/>
        </w:rPr>
        <w:t xml:space="preserve"> </w:t>
      </w:r>
      <w:r>
        <w:rPr>
          <w:sz w:val="15"/>
        </w:rPr>
        <w:t>translations</w:t>
      </w:r>
      <w:r>
        <w:rPr>
          <w:spacing w:val="37"/>
          <w:sz w:val="15"/>
        </w:rPr>
        <w:t xml:space="preserve"> </w:t>
      </w:r>
      <w:r>
        <w:rPr>
          <w:sz w:val="15"/>
        </w:rPr>
        <w:t>on</w:t>
      </w:r>
      <w:r>
        <w:rPr>
          <w:spacing w:val="37"/>
          <w:sz w:val="15"/>
        </w:rPr>
        <w:t xml:space="preserve"> </w:t>
      </w:r>
      <w:r>
        <w:rPr>
          <w:sz w:val="15"/>
        </w:rPr>
        <w:t>the particulars of the Proclamation of Sale or Conditions of Sale or Memorandum herein, the English version shall prevail.</w:t>
      </w:r>
    </w:p>
    <w:p w14:paraId="054B2D9B" w14:textId="77777777" w:rsidR="007E1471" w:rsidRDefault="00000000">
      <w:pPr>
        <w:pStyle w:val="ListParagraph"/>
        <w:numPr>
          <w:ilvl w:val="1"/>
          <w:numId w:val="1"/>
        </w:numPr>
        <w:tabs>
          <w:tab w:val="left" w:pos="1519"/>
          <w:tab w:val="left" w:pos="1520"/>
        </w:tabs>
        <w:spacing w:line="172" w:lineRule="exact"/>
        <w:ind w:left="1520" w:hanging="707"/>
        <w:rPr>
          <w:sz w:val="15"/>
        </w:rPr>
      </w:pPr>
      <w:r>
        <w:rPr>
          <w:sz w:val="15"/>
        </w:rPr>
        <w:t>The</w:t>
      </w:r>
      <w:r>
        <w:rPr>
          <w:spacing w:val="-4"/>
          <w:sz w:val="15"/>
        </w:rPr>
        <w:t xml:space="preserve"> </w:t>
      </w:r>
      <w:r>
        <w:rPr>
          <w:sz w:val="15"/>
        </w:rPr>
        <w:t>headings</w:t>
      </w:r>
      <w:r>
        <w:rPr>
          <w:spacing w:val="-1"/>
          <w:sz w:val="15"/>
        </w:rPr>
        <w:t xml:space="preserve"> </w:t>
      </w:r>
      <w:r>
        <w:rPr>
          <w:sz w:val="15"/>
        </w:rPr>
        <w:t>are</w:t>
      </w:r>
      <w:r>
        <w:rPr>
          <w:spacing w:val="-3"/>
          <w:sz w:val="15"/>
        </w:rPr>
        <w:t xml:space="preserve"> </w:t>
      </w:r>
      <w:r>
        <w:rPr>
          <w:sz w:val="15"/>
        </w:rPr>
        <w:t>for</w:t>
      </w:r>
      <w:r>
        <w:rPr>
          <w:spacing w:val="-2"/>
          <w:sz w:val="15"/>
        </w:rPr>
        <w:t xml:space="preserve"> </w:t>
      </w:r>
      <w:r>
        <w:rPr>
          <w:sz w:val="15"/>
        </w:rPr>
        <w:t>ease</w:t>
      </w:r>
      <w:r>
        <w:rPr>
          <w:spacing w:val="-3"/>
          <w:sz w:val="15"/>
        </w:rPr>
        <w:t xml:space="preserve"> </w:t>
      </w:r>
      <w:r>
        <w:rPr>
          <w:sz w:val="15"/>
        </w:rPr>
        <w:t>of</w:t>
      </w:r>
      <w:r>
        <w:rPr>
          <w:spacing w:val="-2"/>
          <w:sz w:val="15"/>
        </w:rPr>
        <w:t xml:space="preserve"> </w:t>
      </w:r>
      <w:r>
        <w:rPr>
          <w:sz w:val="15"/>
        </w:rPr>
        <w:t>reference</w:t>
      </w:r>
      <w:r>
        <w:rPr>
          <w:spacing w:val="-2"/>
          <w:sz w:val="15"/>
        </w:rPr>
        <w:t xml:space="preserve"> </w:t>
      </w:r>
      <w:r>
        <w:rPr>
          <w:sz w:val="15"/>
        </w:rPr>
        <w:t>only</w:t>
      </w:r>
      <w:r>
        <w:rPr>
          <w:spacing w:val="-3"/>
          <w:sz w:val="15"/>
        </w:rPr>
        <w:t xml:space="preserve"> </w:t>
      </w:r>
      <w:r>
        <w:rPr>
          <w:sz w:val="15"/>
        </w:rPr>
        <w:t>and</w:t>
      </w:r>
      <w:r>
        <w:rPr>
          <w:spacing w:val="-1"/>
          <w:sz w:val="15"/>
        </w:rPr>
        <w:t xml:space="preserve"> </w:t>
      </w:r>
      <w:r>
        <w:rPr>
          <w:sz w:val="15"/>
        </w:rPr>
        <w:t>shall</w:t>
      </w:r>
      <w:r>
        <w:rPr>
          <w:spacing w:val="-3"/>
          <w:sz w:val="15"/>
        </w:rPr>
        <w:t xml:space="preserve"> </w:t>
      </w:r>
      <w:r>
        <w:rPr>
          <w:sz w:val="15"/>
        </w:rPr>
        <w:t>not</w:t>
      </w:r>
      <w:r>
        <w:rPr>
          <w:spacing w:val="-2"/>
          <w:sz w:val="15"/>
        </w:rPr>
        <w:t xml:space="preserve"> </w:t>
      </w:r>
      <w:r>
        <w:rPr>
          <w:sz w:val="15"/>
        </w:rPr>
        <w:t>be</w:t>
      </w:r>
      <w:r>
        <w:rPr>
          <w:spacing w:val="-2"/>
          <w:sz w:val="15"/>
        </w:rPr>
        <w:t xml:space="preserve"> </w:t>
      </w:r>
      <w:r>
        <w:rPr>
          <w:sz w:val="15"/>
        </w:rPr>
        <w:t>construed</w:t>
      </w:r>
      <w:r>
        <w:rPr>
          <w:spacing w:val="-3"/>
          <w:sz w:val="15"/>
        </w:rPr>
        <w:t xml:space="preserve"> </w:t>
      </w:r>
      <w:r>
        <w:rPr>
          <w:sz w:val="15"/>
        </w:rPr>
        <w:t>as</w:t>
      </w:r>
      <w:r>
        <w:rPr>
          <w:spacing w:val="-2"/>
          <w:sz w:val="15"/>
        </w:rPr>
        <w:t xml:space="preserve"> </w:t>
      </w:r>
      <w:r>
        <w:rPr>
          <w:sz w:val="15"/>
        </w:rPr>
        <w:t>forming</w:t>
      </w:r>
      <w:r>
        <w:rPr>
          <w:spacing w:val="-2"/>
          <w:sz w:val="15"/>
        </w:rPr>
        <w:t xml:space="preserve"> </w:t>
      </w:r>
      <w:r>
        <w:rPr>
          <w:sz w:val="15"/>
        </w:rPr>
        <w:t>part</w:t>
      </w:r>
      <w:r>
        <w:rPr>
          <w:spacing w:val="-3"/>
          <w:sz w:val="15"/>
        </w:rPr>
        <w:t xml:space="preserve"> </w:t>
      </w:r>
      <w:r>
        <w:rPr>
          <w:sz w:val="15"/>
        </w:rPr>
        <w:t>of</w:t>
      </w:r>
      <w:r>
        <w:rPr>
          <w:spacing w:val="-3"/>
          <w:sz w:val="15"/>
        </w:rPr>
        <w:t xml:space="preserve"> </w:t>
      </w:r>
      <w:r>
        <w:rPr>
          <w:sz w:val="15"/>
        </w:rPr>
        <w:t>these</w:t>
      </w:r>
      <w:r>
        <w:rPr>
          <w:spacing w:val="-2"/>
          <w:sz w:val="15"/>
        </w:rPr>
        <w:t xml:space="preserve"> </w:t>
      </w:r>
      <w:r>
        <w:rPr>
          <w:sz w:val="15"/>
        </w:rPr>
        <w:t>Conditions</w:t>
      </w:r>
      <w:r>
        <w:rPr>
          <w:spacing w:val="-2"/>
          <w:sz w:val="15"/>
        </w:rPr>
        <w:t xml:space="preserve"> </w:t>
      </w:r>
      <w:r>
        <w:rPr>
          <w:sz w:val="15"/>
        </w:rPr>
        <w:t>of</w:t>
      </w:r>
      <w:r>
        <w:rPr>
          <w:spacing w:val="-1"/>
          <w:sz w:val="15"/>
        </w:rPr>
        <w:t xml:space="preserve"> </w:t>
      </w:r>
      <w:r>
        <w:rPr>
          <w:spacing w:val="-2"/>
          <w:sz w:val="15"/>
        </w:rPr>
        <w:t>Sale.</w:t>
      </w:r>
    </w:p>
    <w:p w14:paraId="30215519" w14:textId="77777777" w:rsidR="007E1471" w:rsidRDefault="00000000">
      <w:pPr>
        <w:pStyle w:val="ListParagraph"/>
        <w:numPr>
          <w:ilvl w:val="1"/>
          <w:numId w:val="1"/>
        </w:numPr>
        <w:tabs>
          <w:tab w:val="left" w:pos="1519"/>
          <w:tab w:val="left" w:pos="1520"/>
        </w:tabs>
        <w:ind w:left="1522" w:right="129"/>
        <w:jc w:val="both"/>
        <w:rPr>
          <w:sz w:val="15"/>
        </w:rPr>
      </w:pPr>
      <w:r>
        <w:rPr>
          <w:sz w:val="15"/>
        </w:rPr>
        <w:t>The Proclamation</w:t>
      </w:r>
      <w:r>
        <w:rPr>
          <w:spacing w:val="-3"/>
          <w:sz w:val="15"/>
        </w:rPr>
        <w:t xml:space="preserve"> </w:t>
      </w:r>
      <w:r>
        <w:rPr>
          <w:sz w:val="15"/>
        </w:rPr>
        <w:t>of</w:t>
      </w:r>
      <w:r>
        <w:rPr>
          <w:spacing w:val="-1"/>
          <w:sz w:val="15"/>
        </w:rPr>
        <w:t xml:space="preserve"> </w:t>
      </w:r>
      <w:r>
        <w:rPr>
          <w:sz w:val="15"/>
        </w:rPr>
        <w:t>Sale,</w:t>
      </w:r>
      <w:r>
        <w:rPr>
          <w:spacing w:val="-1"/>
          <w:sz w:val="15"/>
        </w:rPr>
        <w:t xml:space="preserve"> </w:t>
      </w:r>
      <w:r>
        <w:rPr>
          <w:sz w:val="15"/>
        </w:rPr>
        <w:t>Conditions of</w:t>
      </w:r>
      <w:r>
        <w:rPr>
          <w:spacing w:val="-2"/>
          <w:sz w:val="15"/>
        </w:rPr>
        <w:t xml:space="preserve"> </w:t>
      </w:r>
      <w:r>
        <w:rPr>
          <w:sz w:val="15"/>
        </w:rPr>
        <w:t>Sale and Memorandum</w:t>
      </w:r>
      <w:r>
        <w:rPr>
          <w:spacing w:val="-1"/>
          <w:sz w:val="15"/>
        </w:rPr>
        <w:t xml:space="preserve"> </w:t>
      </w:r>
      <w:r>
        <w:rPr>
          <w:sz w:val="15"/>
        </w:rPr>
        <w:t>are</w:t>
      </w:r>
      <w:r>
        <w:rPr>
          <w:spacing w:val="-2"/>
          <w:sz w:val="15"/>
        </w:rPr>
        <w:t xml:space="preserve"> </w:t>
      </w:r>
      <w:r>
        <w:rPr>
          <w:sz w:val="15"/>
        </w:rPr>
        <w:t>to</w:t>
      </w:r>
      <w:r>
        <w:rPr>
          <w:spacing w:val="-2"/>
          <w:sz w:val="15"/>
        </w:rPr>
        <w:t xml:space="preserve"> </w:t>
      </w:r>
      <w:r>
        <w:rPr>
          <w:sz w:val="15"/>
        </w:rPr>
        <w:t>be</w:t>
      </w:r>
      <w:r>
        <w:rPr>
          <w:spacing w:val="-2"/>
          <w:sz w:val="15"/>
        </w:rPr>
        <w:t xml:space="preserve"> </w:t>
      </w:r>
      <w:r>
        <w:rPr>
          <w:sz w:val="15"/>
        </w:rPr>
        <w:t>read</w:t>
      </w:r>
      <w:r>
        <w:rPr>
          <w:spacing w:val="-2"/>
          <w:sz w:val="15"/>
        </w:rPr>
        <w:t xml:space="preserve"> </w:t>
      </w:r>
      <w:r>
        <w:rPr>
          <w:sz w:val="15"/>
        </w:rPr>
        <w:t>together</w:t>
      </w:r>
      <w:r>
        <w:rPr>
          <w:spacing w:val="-2"/>
          <w:sz w:val="15"/>
        </w:rPr>
        <w:t xml:space="preserve"> </w:t>
      </w:r>
      <w:r>
        <w:rPr>
          <w:sz w:val="15"/>
        </w:rPr>
        <w:t>and</w:t>
      </w:r>
      <w:r>
        <w:rPr>
          <w:spacing w:val="-2"/>
          <w:sz w:val="15"/>
        </w:rPr>
        <w:t xml:space="preserve"> </w:t>
      </w:r>
      <w:r>
        <w:rPr>
          <w:sz w:val="15"/>
        </w:rPr>
        <w:t>shall</w:t>
      </w:r>
      <w:r>
        <w:rPr>
          <w:spacing w:val="-1"/>
          <w:sz w:val="15"/>
        </w:rPr>
        <w:t xml:space="preserve"> </w:t>
      </w:r>
      <w:r>
        <w:rPr>
          <w:sz w:val="15"/>
        </w:rPr>
        <w:t>collectively</w:t>
      </w:r>
      <w:r>
        <w:rPr>
          <w:spacing w:val="-2"/>
          <w:sz w:val="15"/>
        </w:rPr>
        <w:t xml:space="preserve"> </w:t>
      </w:r>
      <w:r>
        <w:rPr>
          <w:sz w:val="15"/>
        </w:rPr>
        <w:t>constitute</w:t>
      </w:r>
      <w:r>
        <w:rPr>
          <w:spacing w:val="-2"/>
          <w:sz w:val="15"/>
        </w:rPr>
        <w:t xml:space="preserve"> </w:t>
      </w:r>
      <w:r>
        <w:rPr>
          <w:sz w:val="15"/>
        </w:rPr>
        <w:t>a</w:t>
      </w:r>
      <w:r>
        <w:rPr>
          <w:spacing w:val="-2"/>
          <w:sz w:val="15"/>
        </w:rPr>
        <w:t xml:space="preserve"> </w:t>
      </w:r>
      <w:r>
        <w:rPr>
          <w:sz w:val="15"/>
        </w:rPr>
        <w:t>binding</w:t>
      </w:r>
      <w:r>
        <w:rPr>
          <w:spacing w:val="-2"/>
          <w:sz w:val="15"/>
        </w:rPr>
        <w:t xml:space="preserve"> </w:t>
      </w:r>
      <w:r>
        <w:rPr>
          <w:sz w:val="15"/>
        </w:rPr>
        <w:t>contract. Prospective bidders who submit their bids for the Property online at the Auctioneer’s Website shall be additionally bound by the terms and conditions at the Auctioneer’s Website.</w:t>
      </w:r>
    </w:p>
    <w:p w14:paraId="09CA65FE" w14:textId="77777777" w:rsidR="007E1471" w:rsidRDefault="00000000">
      <w:pPr>
        <w:pStyle w:val="ListParagraph"/>
        <w:numPr>
          <w:ilvl w:val="1"/>
          <w:numId w:val="1"/>
        </w:numPr>
        <w:tabs>
          <w:tab w:val="left" w:pos="1519"/>
          <w:tab w:val="left" w:pos="1520"/>
        </w:tabs>
        <w:spacing w:line="172" w:lineRule="exact"/>
        <w:ind w:left="1520" w:hanging="707"/>
        <w:jc w:val="both"/>
        <w:rPr>
          <w:sz w:val="15"/>
        </w:rPr>
      </w:pPr>
      <w:r>
        <w:rPr>
          <w:sz w:val="15"/>
        </w:rPr>
        <w:t>Where</w:t>
      </w:r>
      <w:r>
        <w:rPr>
          <w:spacing w:val="-5"/>
          <w:sz w:val="15"/>
        </w:rPr>
        <w:t xml:space="preserve"> </w:t>
      </w:r>
      <w:r>
        <w:rPr>
          <w:sz w:val="15"/>
        </w:rPr>
        <w:t>two</w:t>
      </w:r>
      <w:r>
        <w:rPr>
          <w:spacing w:val="-2"/>
          <w:sz w:val="15"/>
        </w:rPr>
        <w:t xml:space="preserve"> </w:t>
      </w:r>
      <w:r>
        <w:rPr>
          <w:sz w:val="15"/>
        </w:rPr>
        <w:t>or</w:t>
      </w:r>
      <w:r>
        <w:rPr>
          <w:spacing w:val="-2"/>
          <w:sz w:val="15"/>
        </w:rPr>
        <w:t xml:space="preserve"> </w:t>
      </w:r>
      <w:r>
        <w:rPr>
          <w:sz w:val="15"/>
        </w:rPr>
        <w:t>more</w:t>
      </w:r>
      <w:r>
        <w:rPr>
          <w:spacing w:val="-2"/>
          <w:sz w:val="15"/>
        </w:rPr>
        <w:t xml:space="preserve"> </w:t>
      </w:r>
      <w:r>
        <w:rPr>
          <w:sz w:val="15"/>
        </w:rPr>
        <w:t>persons,</w:t>
      </w:r>
      <w:r>
        <w:rPr>
          <w:spacing w:val="-3"/>
          <w:sz w:val="15"/>
        </w:rPr>
        <w:t xml:space="preserve"> </w:t>
      </w:r>
      <w:r>
        <w:rPr>
          <w:sz w:val="15"/>
        </w:rPr>
        <w:t>firms</w:t>
      </w:r>
      <w:r>
        <w:rPr>
          <w:spacing w:val="-3"/>
          <w:sz w:val="15"/>
        </w:rPr>
        <w:t xml:space="preserve"> </w:t>
      </w:r>
      <w:r>
        <w:rPr>
          <w:sz w:val="15"/>
        </w:rPr>
        <w:t>or</w:t>
      </w:r>
      <w:r>
        <w:rPr>
          <w:spacing w:val="-2"/>
          <w:sz w:val="15"/>
        </w:rPr>
        <w:t xml:space="preserve"> </w:t>
      </w:r>
      <w:r>
        <w:rPr>
          <w:sz w:val="15"/>
        </w:rPr>
        <w:t>corporations</w:t>
      </w:r>
      <w:r>
        <w:rPr>
          <w:spacing w:val="-3"/>
          <w:sz w:val="15"/>
        </w:rPr>
        <w:t xml:space="preserve"> </w:t>
      </w:r>
      <w:r>
        <w:rPr>
          <w:sz w:val="15"/>
        </w:rPr>
        <w:t>are</w:t>
      </w:r>
      <w:r>
        <w:rPr>
          <w:spacing w:val="-4"/>
          <w:sz w:val="15"/>
        </w:rPr>
        <w:t xml:space="preserve"> </w:t>
      </w:r>
      <w:r>
        <w:rPr>
          <w:sz w:val="15"/>
        </w:rPr>
        <w:t>parties</w:t>
      </w:r>
      <w:r>
        <w:rPr>
          <w:spacing w:val="-2"/>
          <w:sz w:val="15"/>
        </w:rPr>
        <w:t xml:space="preserve"> </w:t>
      </w:r>
      <w:r>
        <w:rPr>
          <w:sz w:val="15"/>
        </w:rPr>
        <w:t>to</w:t>
      </w:r>
      <w:r>
        <w:rPr>
          <w:spacing w:val="-2"/>
          <w:sz w:val="15"/>
        </w:rPr>
        <w:t xml:space="preserve"> </w:t>
      </w:r>
      <w:r>
        <w:rPr>
          <w:sz w:val="15"/>
        </w:rPr>
        <w:t>the</w:t>
      </w:r>
      <w:r>
        <w:rPr>
          <w:spacing w:val="-2"/>
          <w:sz w:val="15"/>
        </w:rPr>
        <w:t xml:space="preserve"> </w:t>
      </w:r>
      <w:r>
        <w:rPr>
          <w:sz w:val="15"/>
        </w:rPr>
        <w:t>Agreement,</w:t>
      </w:r>
      <w:r>
        <w:rPr>
          <w:spacing w:val="-2"/>
          <w:sz w:val="15"/>
        </w:rPr>
        <w:t xml:space="preserve"> </w:t>
      </w:r>
      <w:r>
        <w:rPr>
          <w:sz w:val="15"/>
        </w:rPr>
        <w:t>their</w:t>
      </w:r>
      <w:r>
        <w:rPr>
          <w:spacing w:val="-3"/>
          <w:sz w:val="15"/>
        </w:rPr>
        <w:t xml:space="preserve"> </w:t>
      </w:r>
      <w:r>
        <w:rPr>
          <w:sz w:val="15"/>
        </w:rPr>
        <w:t>obligations</w:t>
      </w:r>
      <w:r>
        <w:rPr>
          <w:spacing w:val="-3"/>
          <w:sz w:val="15"/>
        </w:rPr>
        <w:t xml:space="preserve"> </w:t>
      </w:r>
      <w:r>
        <w:rPr>
          <w:sz w:val="15"/>
        </w:rPr>
        <w:t>and</w:t>
      </w:r>
      <w:r>
        <w:rPr>
          <w:spacing w:val="-3"/>
          <w:sz w:val="15"/>
        </w:rPr>
        <w:t xml:space="preserve"> </w:t>
      </w:r>
      <w:r>
        <w:rPr>
          <w:sz w:val="15"/>
        </w:rPr>
        <w:t>liabilities</w:t>
      </w:r>
      <w:r>
        <w:rPr>
          <w:spacing w:val="-2"/>
          <w:sz w:val="15"/>
        </w:rPr>
        <w:t xml:space="preserve"> </w:t>
      </w:r>
      <w:r>
        <w:rPr>
          <w:sz w:val="15"/>
        </w:rPr>
        <w:t>shall</w:t>
      </w:r>
      <w:r>
        <w:rPr>
          <w:spacing w:val="-2"/>
          <w:sz w:val="15"/>
        </w:rPr>
        <w:t xml:space="preserve"> </w:t>
      </w:r>
      <w:r>
        <w:rPr>
          <w:sz w:val="15"/>
        </w:rPr>
        <w:t>be</w:t>
      </w:r>
      <w:r>
        <w:rPr>
          <w:spacing w:val="-2"/>
          <w:sz w:val="15"/>
        </w:rPr>
        <w:t xml:space="preserve"> </w:t>
      </w:r>
      <w:r>
        <w:rPr>
          <w:sz w:val="15"/>
        </w:rPr>
        <w:t>joint</w:t>
      </w:r>
      <w:r>
        <w:rPr>
          <w:spacing w:val="-3"/>
          <w:sz w:val="15"/>
        </w:rPr>
        <w:t xml:space="preserve"> </w:t>
      </w:r>
      <w:r>
        <w:rPr>
          <w:sz w:val="15"/>
        </w:rPr>
        <w:t>and</w:t>
      </w:r>
      <w:r>
        <w:rPr>
          <w:spacing w:val="-2"/>
          <w:sz w:val="15"/>
        </w:rPr>
        <w:t xml:space="preserve"> several.</w:t>
      </w:r>
    </w:p>
    <w:p w14:paraId="34B786CF" w14:textId="77777777" w:rsidR="007E1471" w:rsidRDefault="00000000">
      <w:pPr>
        <w:pStyle w:val="ListParagraph"/>
        <w:numPr>
          <w:ilvl w:val="1"/>
          <w:numId w:val="1"/>
        </w:numPr>
        <w:tabs>
          <w:tab w:val="left" w:pos="1519"/>
          <w:tab w:val="left" w:pos="1520"/>
        </w:tabs>
        <w:ind w:left="1520" w:hanging="707"/>
        <w:jc w:val="both"/>
        <w:rPr>
          <w:sz w:val="15"/>
        </w:rPr>
      </w:pPr>
      <w:r>
        <w:rPr>
          <w:sz w:val="15"/>
        </w:rPr>
        <w:t>The</w:t>
      </w:r>
      <w:r>
        <w:rPr>
          <w:spacing w:val="-4"/>
          <w:sz w:val="15"/>
        </w:rPr>
        <w:t xml:space="preserve"> </w:t>
      </w:r>
      <w:r>
        <w:rPr>
          <w:sz w:val="15"/>
        </w:rPr>
        <w:t>singular</w:t>
      </w:r>
      <w:r>
        <w:rPr>
          <w:spacing w:val="-3"/>
          <w:sz w:val="15"/>
        </w:rPr>
        <w:t xml:space="preserve"> </w:t>
      </w:r>
      <w:r>
        <w:rPr>
          <w:sz w:val="15"/>
        </w:rPr>
        <w:t>includes</w:t>
      </w:r>
      <w:r>
        <w:rPr>
          <w:spacing w:val="-3"/>
          <w:sz w:val="15"/>
        </w:rPr>
        <w:t xml:space="preserve"> </w:t>
      </w:r>
      <w:r>
        <w:rPr>
          <w:sz w:val="15"/>
        </w:rPr>
        <w:t>the</w:t>
      </w:r>
      <w:r>
        <w:rPr>
          <w:spacing w:val="-3"/>
          <w:sz w:val="15"/>
        </w:rPr>
        <w:t xml:space="preserve"> </w:t>
      </w:r>
      <w:r>
        <w:rPr>
          <w:sz w:val="15"/>
        </w:rPr>
        <w:t>plural</w:t>
      </w:r>
      <w:r>
        <w:rPr>
          <w:spacing w:val="-2"/>
          <w:sz w:val="15"/>
        </w:rPr>
        <w:t xml:space="preserve"> </w:t>
      </w:r>
      <w:r>
        <w:rPr>
          <w:sz w:val="15"/>
        </w:rPr>
        <w:t>and</w:t>
      </w:r>
      <w:r>
        <w:rPr>
          <w:spacing w:val="-2"/>
          <w:sz w:val="15"/>
        </w:rPr>
        <w:t xml:space="preserve"> </w:t>
      </w:r>
      <w:r>
        <w:rPr>
          <w:sz w:val="15"/>
        </w:rPr>
        <w:t>vice</w:t>
      </w:r>
      <w:r>
        <w:rPr>
          <w:spacing w:val="-3"/>
          <w:sz w:val="15"/>
        </w:rPr>
        <w:t xml:space="preserve"> </w:t>
      </w:r>
      <w:r>
        <w:rPr>
          <w:sz w:val="15"/>
        </w:rPr>
        <w:t>versa</w:t>
      </w:r>
      <w:r>
        <w:rPr>
          <w:spacing w:val="-2"/>
          <w:sz w:val="15"/>
        </w:rPr>
        <w:t xml:space="preserve"> </w:t>
      </w:r>
      <w:r>
        <w:rPr>
          <w:sz w:val="15"/>
        </w:rPr>
        <w:t>and</w:t>
      </w:r>
      <w:r>
        <w:rPr>
          <w:spacing w:val="-3"/>
          <w:sz w:val="15"/>
        </w:rPr>
        <w:t xml:space="preserve"> </w:t>
      </w:r>
      <w:r>
        <w:rPr>
          <w:sz w:val="15"/>
        </w:rPr>
        <w:t>words</w:t>
      </w:r>
      <w:r>
        <w:rPr>
          <w:spacing w:val="-2"/>
          <w:sz w:val="15"/>
        </w:rPr>
        <w:t xml:space="preserve"> </w:t>
      </w:r>
      <w:r>
        <w:rPr>
          <w:sz w:val="15"/>
        </w:rPr>
        <w:t>importing</w:t>
      </w:r>
      <w:r>
        <w:rPr>
          <w:spacing w:val="-2"/>
          <w:sz w:val="15"/>
        </w:rPr>
        <w:t xml:space="preserve"> </w:t>
      </w:r>
      <w:r>
        <w:rPr>
          <w:sz w:val="15"/>
        </w:rPr>
        <w:t>one</w:t>
      </w:r>
      <w:r>
        <w:rPr>
          <w:spacing w:val="-2"/>
          <w:sz w:val="15"/>
        </w:rPr>
        <w:t xml:space="preserve"> </w:t>
      </w:r>
      <w:r>
        <w:rPr>
          <w:sz w:val="15"/>
        </w:rPr>
        <w:t>gender</w:t>
      </w:r>
      <w:r>
        <w:rPr>
          <w:spacing w:val="-2"/>
          <w:sz w:val="15"/>
        </w:rPr>
        <w:t xml:space="preserve"> </w:t>
      </w:r>
      <w:r>
        <w:rPr>
          <w:sz w:val="15"/>
        </w:rPr>
        <w:t>only</w:t>
      </w:r>
      <w:r>
        <w:rPr>
          <w:spacing w:val="-2"/>
          <w:sz w:val="15"/>
        </w:rPr>
        <w:t xml:space="preserve"> </w:t>
      </w:r>
      <w:r>
        <w:rPr>
          <w:sz w:val="15"/>
        </w:rPr>
        <w:t>include</w:t>
      </w:r>
      <w:r>
        <w:rPr>
          <w:spacing w:val="-3"/>
          <w:sz w:val="15"/>
        </w:rPr>
        <w:t xml:space="preserve"> </w:t>
      </w:r>
      <w:r>
        <w:rPr>
          <w:sz w:val="15"/>
        </w:rPr>
        <w:t>all</w:t>
      </w:r>
      <w:r>
        <w:rPr>
          <w:spacing w:val="-2"/>
          <w:sz w:val="15"/>
        </w:rPr>
        <w:t xml:space="preserve"> </w:t>
      </w:r>
      <w:r>
        <w:rPr>
          <w:sz w:val="15"/>
        </w:rPr>
        <w:t>other</w:t>
      </w:r>
      <w:r>
        <w:rPr>
          <w:spacing w:val="-2"/>
          <w:sz w:val="15"/>
        </w:rPr>
        <w:t xml:space="preserve"> genders.</w:t>
      </w:r>
    </w:p>
    <w:p w14:paraId="7FBB7C40" w14:textId="77777777" w:rsidR="007E1471" w:rsidRDefault="00000000">
      <w:pPr>
        <w:pStyle w:val="ListParagraph"/>
        <w:numPr>
          <w:ilvl w:val="1"/>
          <w:numId w:val="1"/>
        </w:numPr>
        <w:tabs>
          <w:tab w:val="left" w:pos="1522"/>
          <w:tab w:val="left" w:pos="1523"/>
        </w:tabs>
        <w:ind w:left="1522" w:right="128"/>
        <w:jc w:val="both"/>
        <w:rPr>
          <w:sz w:val="15"/>
        </w:rPr>
      </w:pPr>
      <w:r>
        <w:rPr>
          <w:sz w:val="15"/>
        </w:rPr>
        <w:t>Bidders who log on to the Auctioneer’s Website with their respective username and password are responsible for ensuring that internet access and connectivity are in good condition during the whole auction process until conclusion thereof. The Assignee and such other parties acting on behalf of the Assignee including the Auctioneer and the Assignee’s Solicitors shall not be responsible or liable for any disruptions, delays, failures, errors,</w:t>
      </w:r>
      <w:r>
        <w:rPr>
          <w:spacing w:val="-1"/>
          <w:sz w:val="15"/>
        </w:rPr>
        <w:t xml:space="preserve"> </w:t>
      </w:r>
      <w:r>
        <w:rPr>
          <w:sz w:val="15"/>
        </w:rPr>
        <w:t>omissions or loss of transmitted information or data due to unsatisfactory internet access or any online disruptions that may occur during the whole auction process at the Auctioneer’s Website.</w:t>
      </w:r>
    </w:p>
    <w:p w14:paraId="569AA746" w14:textId="77777777" w:rsidR="007E1471" w:rsidRDefault="00000000">
      <w:pPr>
        <w:pStyle w:val="ListParagraph"/>
        <w:numPr>
          <w:ilvl w:val="1"/>
          <w:numId w:val="1"/>
        </w:numPr>
        <w:tabs>
          <w:tab w:val="left" w:pos="1522"/>
          <w:tab w:val="left" w:pos="1523"/>
        </w:tabs>
        <w:ind w:left="1522" w:right="129"/>
        <w:jc w:val="both"/>
        <w:rPr>
          <w:sz w:val="15"/>
        </w:rPr>
      </w:pPr>
      <w:r>
        <w:rPr>
          <w:sz w:val="15"/>
        </w:rPr>
        <w:t>The bidder agrees and acknowledges that by placing a bid, it is binding upon the bidder and the bid cannot be retracted in any manner whatsoever after the fall of the hammer.</w:t>
      </w:r>
    </w:p>
    <w:p w14:paraId="0610045F" w14:textId="77777777" w:rsidR="007E1471" w:rsidRDefault="00000000">
      <w:pPr>
        <w:pStyle w:val="ListParagraph"/>
        <w:numPr>
          <w:ilvl w:val="1"/>
          <w:numId w:val="1"/>
        </w:numPr>
        <w:tabs>
          <w:tab w:val="left" w:pos="1522"/>
          <w:tab w:val="left" w:pos="1523"/>
        </w:tabs>
        <w:ind w:left="1522" w:right="130"/>
        <w:jc w:val="both"/>
        <w:rPr>
          <w:sz w:val="15"/>
        </w:rPr>
      </w:pPr>
      <w:r>
        <w:rPr>
          <w:sz w:val="15"/>
        </w:rPr>
        <w:t xml:space="preserve">The bidder agrees that the bidder will not use any device, software, method or routine to interfere or attempt to interfere with the auction </w:t>
      </w:r>
      <w:r>
        <w:rPr>
          <w:spacing w:val="-2"/>
          <w:sz w:val="15"/>
        </w:rPr>
        <w:t>process.</w:t>
      </w:r>
    </w:p>
    <w:p w14:paraId="2F845F1E" w14:textId="77777777" w:rsidR="007E1471" w:rsidRDefault="00000000">
      <w:pPr>
        <w:pStyle w:val="ListParagraph"/>
        <w:numPr>
          <w:ilvl w:val="1"/>
          <w:numId w:val="1"/>
        </w:numPr>
        <w:tabs>
          <w:tab w:val="left" w:pos="1522"/>
          <w:tab w:val="left" w:pos="1523"/>
        </w:tabs>
        <w:ind w:left="1522" w:right="129"/>
        <w:jc w:val="both"/>
        <w:rPr>
          <w:sz w:val="15"/>
        </w:rPr>
      </w:pPr>
      <w:r>
        <w:rPr>
          <w:sz w:val="15"/>
        </w:rPr>
        <w:t>Bidders who log on to the Auctioneer’s Website shall not hold the Assignee or the Assignee’s Solicitors liable for any losses and damages arising out</w:t>
      </w:r>
      <w:r>
        <w:rPr>
          <w:spacing w:val="-1"/>
          <w:sz w:val="15"/>
        </w:rPr>
        <w:t xml:space="preserve"> </w:t>
      </w:r>
      <w:r>
        <w:rPr>
          <w:sz w:val="15"/>
        </w:rPr>
        <w:t>of</w:t>
      </w:r>
      <w:r>
        <w:rPr>
          <w:spacing w:val="-1"/>
          <w:sz w:val="15"/>
        </w:rPr>
        <w:t xml:space="preserve"> </w:t>
      </w:r>
      <w:r>
        <w:rPr>
          <w:sz w:val="15"/>
        </w:rPr>
        <w:t>or</w:t>
      </w:r>
      <w:r>
        <w:rPr>
          <w:spacing w:val="-1"/>
          <w:sz w:val="15"/>
        </w:rPr>
        <w:t xml:space="preserve"> </w:t>
      </w:r>
      <w:r>
        <w:rPr>
          <w:sz w:val="15"/>
        </w:rPr>
        <w:t>related or</w:t>
      </w:r>
      <w:r>
        <w:rPr>
          <w:spacing w:val="-1"/>
          <w:sz w:val="15"/>
        </w:rPr>
        <w:t xml:space="preserve"> </w:t>
      </w:r>
      <w:r>
        <w:rPr>
          <w:sz w:val="15"/>
        </w:rPr>
        <w:t>connected to the</w:t>
      </w:r>
      <w:r>
        <w:rPr>
          <w:spacing w:val="-2"/>
          <w:sz w:val="15"/>
        </w:rPr>
        <w:t xml:space="preserve"> </w:t>
      </w:r>
      <w:r>
        <w:rPr>
          <w:sz w:val="15"/>
        </w:rPr>
        <w:t>usage of</w:t>
      </w:r>
      <w:r>
        <w:rPr>
          <w:spacing w:val="-1"/>
          <w:sz w:val="15"/>
        </w:rPr>
        <w:t xml:space="preserve"> </w:t>
      </w:r>
      <w:r>
        <w:rPr>
          <w:sz w:val="15"/>
        </w:rPr>
        <w:t>the Auctioneer’s Website</w:t>
      </w:r>
      <w:r>
        <w:rPr>
          <w:spacing w:val="-2"/>
          <w:sz w:val="15"/>
        </w:rPr>
        <w:t xml:space="preserve"> </w:t>
      </w:r>
      <w:r>
        <w:rPr>
          <w:sz w:val="15"/>
        </w:rPr>
        <w:t>and shall</w:t>
      </w:r>
      <w:r>
        <w:rPr>
          <w:spacing w:val="-1"/>
          <w:sz w:val="15"/>
        </w:rPr>
        <w:t xml:space="preserve"> </w:t>
      </w:r>
      <w:r>
        <w:rPr>
          <w:sz w:val="15"/>
        </w:rPr>
        <w:t>do so</w:t>
      </w:r>
      <w:r>
        <w:rPr>
          <w:spacing w:val="-2"/>
          <w:sz w:val="15"/>
        </w:rPr>
        <w:t xml:space="preserve"> </w:t>
      </w:r>
      <w:r>
        <w:rPr>
          <w:sz w:val="15"/>
        </w:rPr>
        <w:t>at</w:t>
      </w:r>
      <w:r>
        <w:rPr>
          <w:spacing w:val="-1"/>
          <w:sz w:val="15"/>
        </w:rPr>
        <w:t xml:space="preserve"> </w:t>
      </w:r>
      <w:r>
        <w:rPr>
          <w:sz w:val="15"/>
        </w:rPr>
        <w:t>their</w:t>
      </w:r>
      <w:r>
        <w:rPr>
          <w:spacing w:val="-2"/>
          <w:sz w:val="15"/>
        </w:rPr>
        <w:t xml:space="preserve"> </w:t>
      </w:r>
      <w:r>
        <w:rPr>
          <w:sz w:val="15"/>
        </w:rPr>
        <w:t>own risk</w:t>
      </w:r>
      <w:r>
        <w:rPr>
          <w:spacing w:val="-2"/>
          <w:sz w:val="15"/>
        </w:rPr>
        <w:t xml:space="preserve"> </w:t>
      </w:r>
      <w:r>
        <w:rPr>
          <w:sz w:val="15"/>
        </w:rPr>
        <w:t>entirely with no recourse</w:t>
      </w:r>
      <w:r>
        <w:rPr>
          <w:spacing w:val="-2"/>
          <w:sz w:val="15"/>
        </w:rPr>
        <w:t xml:space="preserve"> </w:t>
      </w:r>
      <w:r>
        <w:rPr>
          <w:sz w:val="15"/>
        </w:rPr>
        <w:t>to the Assignee or the Assignee’s solicitors.</w:t>
      </w:r>
    </w:p>
    <w:p w14:paraId="0441DAFE" w14:textId="77777777" w:rsidR="007E1471" w:rsidRDefault="00000000">
      <w:pPr>
        <w:pStyle w:val="ListParagraph"/>
        <w:numPr>
          <w:ilvl w:val="1"/>
          <w:numId w:val="1"/>
        </w:numPr>
        <w:tabs>
          <w:tab w:val="left" w:pos="1522"/>
          <w:tab w:val="left" w:pos="1523"/>
        </w:tabs>
        <w:ind w:left="1522" w:right="129"/>
        <w:jc w:val="both"/>
        <w:rPr>
          <w:sz w:val="15"/>
        </w:rPr>
      </w:pPr>
      <w:r>
        <w:rPr>
          <w:sz w:val="15"/>
        </w:rPr>
        <w:t>Bidders who cannot log on to the Auctioneer’s Website for any reason whatsoever before, during and after the process of public auction shall not hold the Assignee or the Assignee’s Solicitors liable for any losses and damages arising out of or connected with such failure to log on to the Auctioneer’s Website regardless of whether the public auction proceeds or not.</w:t>
      </w:r>
    </w:p>
    <w:p w14:paraId="6D7AF49F" w14:textId="77777777" w:rsidR="007E1471" w:rsidRDefault="007E1471">
      <w:pPr>
        <w:pStyle w:val="BodyText"/>
        <w:spacing w:before="11"/>
        <w:ind w:left="0" w:firstLine="0"/>
        <w:jc w:val="left"/>
        <w:rPr>
          <w:sz w:val="12"/>
        </w:rPr>
      </w:pPr>
    </w:p>
    <w:p w14:paraId="21077A5D" w14:textId="77777777" w:rsidR="007E1471" w:rsidRDefault="00000000">
      <w:pPr>
        <w:pStyle w:val="Heading7"/>
        <w:numPr>
          <w:ilvl w:val="0"/>
          <w:numId w:val="1"/>
        </w:numPr>
        <w:tabs>
          <w:tab w:val="left" w:pos="811"/>
          <w:tab w:val="left" w:pos="812"/>
        </w:tabs>
        <w:ind w:left="811" w:hanging="709"/>
        <w:jc w:val="both"/>
      </w:pPr>
      <w:bookmarkStart w:id="16" w:name="28._General_terms_and_conditions_relatin"/>
      <w:bookmarkEnd w:id="16"/>
      <w:r>
        <w:t>General</w:t>
      </w:r>
      <w:r>
        <w:rPr>
          <w:spacing w:val="-7"/>
        </w:rPr>
        <w:t xml:space="preserve"> </w:t>
      </w:r>
      <w:r>
        <w:t>terms</w:t>
      </w:r>
      <w:r>
        <w:rPr>
          <w:spacing w:val="-7"/>
        </w:rPr>
        <w:t xml:space="preserve"> </w:t>
      </w:r>
      <w:r>
        <w:t>and</w:t>
      </w:r>
      <w:r>
        <w:rPr>
          <w:spacing w:val="-6"/>
        </w:rPr>
        <w:t xml:space="preserve"> </w:t>
      </w:r>
      <w:r>
        <w:t>conditions</w:t>
      </w:r>
      <w:r>
        <w:rPr>
          <w:spacing w:val="-6"/>
        </w:rPr>
        <w:t xml:space="preserve"> </w:t>
      </w:r>
      <w:r>
        <w:t>relating</w:t>
      </w:r>
      <w:r>
        <w:rPr>
          <w:spacing w:val="-7"/>
        </w:rPr>
        <w:t xml:space="preserve"> </w:t>
      </w:r>
      <w:r>
        <w:t>to</w:t>
      </w:r>
      <w:r>
        <w:rPr>
          <w:spacing w:val="-6"/>
        </w:rPr>
        <w:t xml:space="preserve"> </w:t>
      </w:r>
      <w:r>
        <w:t>Online</w:t>
      </w:r>
      <w:r>
        <w:rPr>
          <w:spacing w:val="-7"/>
        </w:rPr>
        <w:t xml:space="preserve"> </w:t>
      </w:r>
      <w:r>
        <w:rPr>
          <w:spacing w:val="-2"/>
        </w:rPr>
        <w:t>Bidding</w:t>
      </w:r>
    </w:p>
    <w:p w14:paraId="36EE0C57" w14:textId="77777777" w:rsidR="007E1471" w:rsidRDefault="00000000">
      <w:pPr>
        <w:pStyle w:val="ListParagraph"/>
        <w:numPr>
          <w:ilvl w:val="1"/>
          <w:numId w:val="1"/>
        </w:numPr>
        <w:tabs>
          <w:tab w:val="left" w:pos="1519"/>
          <w:tab w:val="left" w:pos="1520"/>
        </w:tabs>
        <w:spacing w:before="6" w:line="216" w:lineRule="auto"/>
        <w:ind w:left="1543" w:right="130" w:hanging="720"/>
        <w:jc w:val="both"/>
        <w:rPr>
          <w:sz w:val="16"/>
        </w:rPr>
      </w:pPr>
      <w:r>
        <w:rPr>
          <w:sz w:val="16"/>
        </w:rPr>
        <w:t xml:space="preserve">Online bidders who log on to the Auctioneer’s Website with their respective username and password are responsible for ensuring that internet access and connectivity are in good condition during the whole auction process until conclusion thereof. The Assignee and such other parties acting on behalf of the Assignee including the Auctioneer and the Assignee’s Solicitors shall not be responsible or liable for any disruptions, delays, failures, errors, omissions or loss of transmitted information or data due to unsatisfactory internet access or any online disruptions that may occur during the whole auction process at the Auctioneer’s </w:t>
      </w:r>
      <w:r>
        <w:rPr>
          <w:spacing w:val="-2"/>
          <w:sz w:val="16"/>
        </w:rPr>
        <w:t>Website.</w:t>
      </w:r>
    </w:p>
    <w:p w14:paraId="655C352D" w14:textId="77777777" w:rsidR="007E1471" w:rsidRDefault="00000000">
      <w:pPr>
        <w:pStyle w:val="ListParagraph"/>
        <w:numPr>
          <w:ilvl w:val="1"/>
          <w:numId w:val="1"/>
        </w:numPr>
        <w:tabs>
          <w:tab w:val="left" w:pos="1519"/>
          <w:tab w:val="left" w:pos="1520"/>
        </w:tabs>
        <w:spacing w:line="216" w:lineRule="auto"/>
        <w:ind w:left="1543" w:right="134" w:hanging="720"/>
        <w:jc w:val="both"/>
        <w:rPr>
          <w:sz w:val="16"/>
        </w:rPr>
      </w:pPr>
      <w:r>
        <w:rPr>
          <w:sz w:val="16"/>
        </w:rPr>
        <w:t>As an online bidder, placing a bid is binding upon the bidder and the bid cannot be retracted in any manner whatsoever after the fall of the hammer.</w:t>
      </w:r>
    </w:p>
    <w:p w14:paraId="1D70FBCE" w14:textId="77777777" w:rsidR="007E1471" w:rsidRDefault="00000000">
      <w:pPr>
        <w:pStyle w:val="ListParagraph"/>
        <w:numPr>
          <w:ilvl w:val="1"/>
          <w:numId w:val="1"/>
        </w:numPr>
        <w:tabs>
          <w:tab w:val="left" w:pos="1519"/>
          <w:tab w:val="left" w:pos="1520"/>
        </w:tabs>
        <w:spacing w:line="216" w:lineRule="auto"/>
        <w:ind w:left="1543" w:right="135" w:hanging="720"/>
        <w:jc w:val="both"/>
        <w:rPr>
          <w:sz w:val="16"/>
        </w:rPr>
      </w:pPr>
      <w:r>
        <w:rPr>
          <w:sz w:val="16"/>
        </w:rPr>
        <w:t>As</w:t>
      </w:r>
      <w:r>
        <w:rPr>
          <w:spacing w:val="-1"/>
          <w:sz w:val="16"/>
        </w:rPr>
        <w:t xml:space="preserve"> </w:t>
      </w:r>
      <w:r>
        <w:rPr>
          <w:sz w:val="16"/>
        </w:rPr>
        <w:t>an</w:t>
      </w:r>
      <w:r>
        <w:rPr>
          <w:spacing w:val="-1"/>
          <w:sz w:val="16"/>
        </w:rPr>
        <w:t xml:space="preserve"> </w:t>
      </w:r>
      <w:r>
        <w:rPr>
          <w:sz w:val="16"/>
        </w:rPr>
        <w:t>online</w:t>
      </w:r>
      <w:r>
        <w:rPr>
          <w:spacing w:val="-1"/>
          <w:sz w:val="16"/>
        </w:rPr>
        <w:t xml:space="preserve"> </w:t>
      </w:r>
      <w:r>
        <w:rPr>
          <w:sz w:val="16"/>
        </w:rPr>
        <w:t>bidder,</w:t>
      </w:r>
      <w:r>
        <w:rPr>
          <w:spacing w:val="-1"/>
          <w:sz w:val="16"/>
        </w:rPr>
        <w:t xml:space="preserve"> </w:t>
      </w:r>
      <w:r>
        <w:rPr>
          <w:sz w:val="16"/>
        </w:rPr>
        <w:t>you</w:t>
      </w:r>
      <w:r>
        <w:rPr>
          <w:spacing w:val="-1"/>
          <w:sz w:val="16"/>
        </w:rPr>
        <w:t xml:space="preserve"> </w:t>
      </w:r>
      <w:r>
        <w:rPr>
          <w:sz w:val="16"/>
        </w:rPr>
        <w:t>agree</w:t>
      </w:r>
      <w:r>
        <w:rPr>
          <w:spacing w:val="-1"/>
          <w:sz w:val="16"/>
        </w:rPr>
        <w:t xml:space="preserve"> </w:t>
      </w:r>
      <w:r>
        <w:rPr>
          <w:sz w:val="16"/>
        </w:rPr>
        <w:t>that</w:t>
      </w:r>
      <w:r>
        <w:rPr>
          <w:spacing w:val="-1"/>
          <w:sz w:val="16"/>
        </w:rPr>
        <w:t xml:space="preserve"> </w:t>
      </w:r>
      <w:r>
        <w:rPr>
          <w:sz w:val="16"/>
        </w:rPr>
        <w:t>you</w:t>
      </w:r>
      <w:r>
        <w:rPr>
          <w:spacing w:val="-1"/>
          <w:sz w:val="16"/>
        </w:rPr>
        <w:t xml:space="preserve"> </w:t>
      </w:r>
      <w:r>
        <w:rPr>
          <w:sz w:val="16"/>
        </w:rPr>
        <w:t>will</w:t>
      </w:r>
      <w:r>
        <w:rPr>
          <w:spacing w:val="-2"/>
          <w:sz w:val="16"/>
        </w:rPr>
        <w:t xml:space="preserve"> </w:t>
      </w:r>
      <w:r>
        <w:rPr>
          <w:sz w:val="16"/>
        </w:rPr>
        <w:t>not</w:t>
      </w:r>
      <w:r>
        <w:rPr>
          <w:spacing w:val="-1"/>
          <w:sz w:val="16"/>
        </w:rPr>
        <w:t xml:space="preserve"> </w:t>
      </w:r>
      <w:r>
        <w:rPr>
          <w:sz w:val="16"/>
        </w:rPr>
        <w:t>use</w:t>
      </w:r>
      <w:r>
        <w:rPr>
          <w:spacing w:val="-1"/>
          <w:sz w:val="16"/>
        </w:rPr>
        <w:t xml:space="preserve"> </w:t>
      </w:r>
      <w:r>
        <w:rPr>
          <w:sz w:val="16"/>
        </w:rPr>
        <w:t>any</w:t>
      </w:r>
      <w:r>
        <w:rPr>
          <w:spacing w:val="-1"/>
          <w:sz w:val="16"/>
        </w:rPr>
        <w:t xml:space="preserve"> </w:t>
      </w:r>
      <w:r>
        <w:rPr>
          <w:sz w:val="16"/>
        </w:rPr>
        <w:t>device,</w:t>
      </w:r>
      <w:r>
        <w:rPr>
          <w:spacing w:val="-3"/>
          <w:sz w:val="16"/>
        </w:rPr>
        <w:t xml:space="preserve"> </w:t>
      </w:r>
      <w:r>
        <w:rPr>
          <w:sz w:val="16"/>
        </w:rPr>
        <w:t>software,</w:t>
      </w:r>
      <w:r>
        <w:rPr>
          <w:spacing w:val="-1"/>
          <w:sz w:val="16"/>
        </w:rPr>
        <w:t xml:space="preserve"> </w:t>
      </w:r>
      <w:r>
        <w:rPr>
          <w:sz w:val="16"/>
        </w:rPr>
        <w:t>method</w:t>
      </w:r>
      <w:r>
        <w:rPr>
          <w:spacing w:val="-1"/>
          <w:sz w:val="16"/>
        </w:rPr>
        <w:t xml:space="preserve"> </w:t>
      </w:r>
      <w:r>
        <w:rPr>
          <w:sz w:val="16"/>
        </w:rPr>
        <w:t>or routine</w:t>
      </w:r>
      <w:r>
        <w:rPr>
          <w:spacing w:val="-1"/>
          <w:sz w:val="16"/>
        </w:rPr>
        <w:t xml:space="preserve"> </w:t>
      </w:r>
      <w:r>
        <w:rPr>
          <w:sz w:val="16"/>
        </w:rPr>
        <w:t>to</w:t>
      </w:r>
      <w:r>
        <w:rPr>
          <w:spacing w:val="-1"/>
          <w:sz w:val="16"/>
        </w:rPr>
        <w:t xml:space="preserve"> </w:t>
      </w:r>
      <w:r>
        <w:rPr>
          <w:sz w:val="16"/>
        </w:rPr>
        <w:t>interfere</w:t>
      </w:r>
      <w:r>
        <w:rPr>
          <w:spacing w:val="-1"/>
          <w:sz w:val="16"/>
        </w:rPr>
        <w:t xml:space="preserve"> </w:t>
      </w:r>
      <w:r>
        <w:rPr>
          <w:sz w:val="16"/>
        </w:rPr>
        <w:t>or</w:t>
      </w:r>
      <w:r>
        <w:rPr>
          <w:spacing w:val="-2"/>
          <w:sz w:val="16"/>
        </w:rPr>
        <w:t xml:space="preserve"> </w:t>
      </w:r>
      <w:r>
        <w:rPr>
          <w:sz w:val="16"/>
        </w:rPr>
        <w:t>attempt</w:t>
      </w:r>
      <w:r>
        <w:rPr>
          <w:spacing w:val="-1"/>
          <w:sz w:val="16"/>
        </w:rPr>
        <w:t xml:space="preserve"> </w:t>
      </w:r>
      <w:r>
        <w:rPr>
          <w:sz w:val="16"/>
        </w:rPr>
        <w:t>to</w:t>
      </w:r>
      <w:r>
        <w:rPr>
          <w:spacing w:val="-1"/>
          <w:sz w:val="16"/>
        </w:rPr>
        <w:t xml:space="preserve"> </w:t>
      </w:r>
      <w:r>
        <w:rPr>
          <w:sz w:val="16"/>
        </w:rPr>
        <w:t>interfere</w:t>
      </w:r>
      <w:r>
        <w:rPr>
          <w:spacing w:val="-1"/>
          <w:sz w:val="16"/>
        </w:rPr>
        <w:t xml:space="preserve"> </w:t>
      </w:r>
      <w:r>
        <w:rPr>
          <w:sz w:val="16"/>
        </w:rPr>
        <w:t>with the auction process.</w:t>
      </w:r>
    </w:p>
    <w:p w14:paraId="1278DC5D" w14:textId="77777777" w:rsidR="007E1471" w:rsidRDefault="007E1471">
      <w:pPr>
        <w:spacing w:line="216" w:lineRule="auto"/>
        <w:jc w:val="both"/>
        <w:rPr>
          <w:sz w:val="16"/>
        </w:rPr>
        <w:sectPr w:rsidR="007E1471">
          <w:pgSz w:w="11910" w:h="16840"/>
          <w:pgMar w:top="920" w:right="300" w:bottom="280" w:left="760" w:header="720" w:footer="720" w:gutter="0"/>
          <w:cols w:space="720"/>
        </w:sectPr>
      </w:pPr>
    </w:p>
    <w:p w14:paraId="41AA9D0C" w14:textId="7479D40F" w:rsidR="007E1471" w:rsidRDefault="00000000">
      <w:pPr>
        <w:pStyle w:val="ListParagraph"/>
        <w:numPr>
          <w:ilvl w:val="1"/>
          <w:numId w:val="1"/>
        </w:numPr>
        <w:tabs>
          <w:tab w:val="left" w:pos="1519"/>
          <w:tab w:val="left" w:pos="1520"/>
        </w:tabs>
        <w:spacing w:before="95" w:line="216" w:lineRule="auto"/>
        <w:ind w:left="1543" w:right="132" w:hanging="720"/>
        <w:jc w:val="both"/>
        <w:rPr>
          <w:sz w:val="16"/>
        </w:rPr>
      </w:pPr>
      <w:r>
        <w:rPr>
          <w:sz w:val="16"/>
        </w:rPr>
        <w:lastRenderedPageBreak/>
        <w:t xml:space="preserve">Upon successful online bidding, the successful online bidder shall sign the Memorandum at the foot of these Conditions of Sale and pay to the Auctioneer the difference between the initial deposit and the sum equivalent to </w:t>
      </w:r>
      <w:r w:rsidR="00EB3ECD">
        <w:rPr>
          <w:sz w:val="16"/>
        </w:rPr>
        <w:t>5%</w:t>
      </w:r>
      <w:r>
        <w:rPr>
          <w:sz w:val="16"/>
        </w:rPr>
        <w:t xml:space="preserve"> of the successful bid price no later than 3 working days from the date of the auction sale. In default of either or both the aforementioned by the successful</w:t>
      </w:r>
      <w:r>
        <w:rPr>
          <w:spacing w:val="40"/>
          <w:sz w:val="16"/>
        </w:rPr>
        <w:t xml:space="preserve"> </w:t>
      </w:r>
      <w:r>
        <w:rPr>
          <w:sz w:val="16"/>
        </w:rPr>
        <w:t>online bidder, the Assignee is at liberty to forfeit all such sums paid by the successful online bidder and put the Property up for auction again and clause 11 above shall be applicable.</w:t>
      </w:r>
    </w:p>
    <w:p w14:paraId="4957B737" w14:textId="77777777" w:rsidR="007E1471" w:rsidRDefault="007E1471">
      <w:pPr>
        <w:pStyle w:val="BodyText"/>
        <w:spacing w:before="5"/>
        <w:ind w:left="0" w:firstLine="0"/>
        <w:jc w:val="left"/>
        <w:rPr>
          <w:sz w:val="14"/>
        </w:rPr>
      </w:pPr>
    </w:p>
    <w:p w14:paraId="451C9B5D" w14:textId="77777777" w:rsidR="007E1471" w:rsidRDefault="00000000">
      <w:pPr>
        <w:pStyle w:val="ListParagraph"/>
        <w:numPr>
          <w:ilvl w:val="1"/>
          <w:numId w:val="1"/>
        </w:numPr>
        <w:tabs>
          <w:tab w:val="left" w:pos="1519"/>
          <w:tab w:val="left" w:pos="1520"/>
        </w:tabs>
        <w:spacing w:line="216" w:lineRule="auto"/>
        <w:ind w:left="1543" w:right="130" w:hanging="720"/>
        <w:jc w:val="both"/>
        <w:rPr>
          <w:sz w:val="16"/>
        </w:rPr>
      </w:pPr>
      <w:r>
        <w:rPr>
          <w:sz w:val="16"/>
        </w:rPr>
        <w:t>Online bidders who log on to the Auctioneer’s Website shall not hold the Assignee or the Assignee’s Solicitors liable for any</w:t>
      </w:r>
      <w:r>
        <w:rPr>
          <w:spacing w:val="40"/>
          <w:sz w:val="16"/>
        </w:rPr>
        <w:t xml:space="preserve"> </w:t>
      </w:r>
      <w:r>
        <w:rPr>
          <w:sz w:val="16"/>
        </w:rPr>
        <w:t>losses and damages arising out of or related or connected to the usage of the Auctioneer’s Website and shall do so at their own risk entirely with no recourse to the Assignee or the Assignee’s solicitors.</w:t>
      </w:r>
    </w:p>
    <w:p w14:paraId="75810537" w14:textId="77777777" w:rsidR="007E1471" w:rsidRDefault="00000000">
      <w:pPr>
        <w:pStyle w:val="ListParagraph"/>
        <w:numPr>
          <w:ilvl w:val="1"/>
          <w:numId w:val="1"/>
        </w:numPr>
        <w:tabs>
          <w:tab w:val="left" w:pos="1519"/>
          <w:tab w:val="left" w:pos="1520"/>
        </w:tabs>
        <w:spacing w:line="216" w:lineRule="auto"/>
        <w:ind w:left="1543" w:right="131" w:hanging="720"/>
        <w:jc w:val="both"/>
        <w:rPr>
          <w:sz w:val="16"/>
        </w:rPr>
      </w:pPr>
      <w:r>
        <w:rPr>
          <w:sz w:val="16"/>
        </w:rPr>
        <w:t>Online bidders who cannot log on to the Auctioneer’s Website for any reason whatsoever before, during and after the process of public auction shall not hold the Assignee or the Assignee’s Solicitors liable for any losses and damages arising out of or connected with such failure to log on to the Auctioneer’s Website regardless of whether the public auction proceeds or not.</w:t>
      </w:r>
    </w:p>
    <w:p w14:paraId="71B2054A" w14:textId="77777777" w:rsidR="007E1471" w:rsidRDefault="00000000">
      <w:pPr>
        <w:pStyle w:val="Heading7"/>
        <w:numPr>
          <w:ilvl w:val="0"/>
          <w:numId w:val="1"/>
        </w:numPr>
        <w:tabs>
          <w:tab w:val="left" w:pos="811"/>
          <w:tab w:val="left" w:pos="812"/>
        </w:tabs>
        <w:spacing w:before="151"/>
        <w:ind w:left="811" w:hanging="709"/>
        <w:jc w:val="both"/>
      </w:pPr>
      <w:r>
        <w:rPr>
          <w:spacing w:val="-2"/>
        </w:rPr>
        <w:t>Government</w:t>
      </w:r>
      <w:r>
        <w:rPr>
          <w:spacing w:val="5"/>
        </w:rPr>
        <w:t xml:space="preserve"> </w:t>
      </w:r>
      <w:r>
        <w:rPr>
          <w:spacing w:val="-2"/>
        </w:rPr>
        <w:t>Taxes</w:t>
      </w:r>
      <w:r>
        <w:rPr>
          <w:spacing w:val="5"/>
        </w:rPr>
        <w:t xml:space="preserve"> </w:t>
      </w:r>
      <w:r>
        <w:rPr>
          <w:spacing w:val="-2"/>
        </w:rPr>
        <w:t>and/or</w:t>
      </w:r>
      <w:r>
        <w:rPr>
          <w:spacing w:val="6"/>
        </w:rPr>
        <w:t xml:space="preserve"> </w:t>
      </w:r>
      <w:r>
        <w:rPr>
          <w:spacing w:val="-2"/>
        </w:rPr>
        <w:t>statutory/regulatory</w:t>
      </w:r>
      <w:r>
        <w:rPr>
          <w:spacing w:val="5"/>
        </w:rPr>
        <w:t xml:space="preserve"> </w:t>
      </w:r>
      <w:r>
        <w:rPr>
          <w:spacing w:val="-2"/>
        </w:rPr>
        <w:t>imposed</w:t>
      </w:r>
      <w:r>
        <w:rPr>
          <w:spacing w:val="5"/>
        </w:rPr>
        <w:t xml:space="preserve"> </w:t>
      </w:r>
      <w:r>
        <w:rPr>
          <w:spacing w:val="-2"/>
        </w:rPr>
        <w:t>charges,</w:t>
      </w:r>
      <w:r>
        <w:rPr>
          <w:spacing w:val="5"/>
        </w:rPr>
        <w:t xml:space="preserve"> </w:t>
      </w:r>
      <w:r>
        <w:rPr>
          <w:spacing w:val="-2"/>
        </w:rPr>
        <w:t>fees</w:t>
      </w:r>
      <w:r>
        <w:rPr>
          <w:spacing w:val="5"/>
        </w:rPr>
        <w:t xml:space="preserve"> </w:t>
      </w:r>
      <w:proofErr w:type="spellStart"/>
      <w:r>
        <w:rPr>
          <w:spacing w:val="-5"/>
        </w:rPr>
        <w:t>etc</w:t>
      </w:r>
      <w:proofErr w:type="spellEnd"/>
    </w:p>
    <w:p w14:paraId="5581E0E4" w14:textId="77777777" w:rsidR="007E1471" w:rsidRDefault="00000000">
      <w:pPr>
        <w:pStyle w:val="ListParagraph"/>
        <w:numPr>
          <w:ilvl w:val="1"/>
          <w:numId w:val="1"/>
        </w:numPr>
        <w:tabs>
          <w:tab w:val="left" w:pos="1521"/>
          <w:tab w:val="left" w:pos="1522"/>
        </w:tabs>
        <w:spacing w:line="166" w:lineRule="exact"/>
        <w:ind w:hanging="711"/>
        <w:jc w:val="both"/>
        <w:rPr>
          <w:sz w:val="16"/>
        </w:rPr>
      </w:pPr>
      <w:r>
        <w:rPr>
          <w:sz w:val="16"/>
        </w:rPr>
        <w:t>For</w:t>
      </w:r>
      <w:r>
        <w:rPr>
          <w:spacing w:val="-5"/>
          <w:sz w:val="16"/>
        </w:rPr>
        <w:t xml:space="preserve"> </w:t>
      </w:r>
      <w:r>
        <w:rPr>
          <w:sz w:val="16"/>
        </w:rPr>
        <w:t>the</w:t>
      </w:r>
      <w:r>
        <w:rPr>
          <w:spacing w:val="-4"/>
          <w:sz w:val="16"/>
        </w:rPr>
        <w:t xml:space="preserve"> </w:t>
      </w:r>
      <w:r>
        <w:rPr>
          <w:sz w:val="16"/>
        </w:rPr>
        <w:t>purpose</w:t>
      </w:r>
      <w:r>
        <w:rPr>
          <w:spacing w:val="-5"/>
          <w:sz w:val="16"/>
        </w:rPr>
        <w:t xml:space="preserve"> </w:t>
      </w:r>
      <w:r>
        <w:rPr>
          <w:sz w:val="16"/>
        </w:rPr>
        <w:t>of</w:t>
      </w:r>
      <w:r>
        <w:rPr>
          <w:spacing w:val="-5"/>
          <w:sz w:val="16"/>
        </w:rPr>
        <w:t xml:space="preserve"> </w:t>
      </w:r>
      <w:r>
        <w:rPr>
          <w:sz w:val="16"/>
        </w:rPr>
        <w:t>this</w:t>
      </w:r>
      <w:r>
        <w:rPr>
          <w:spacing w:val="-3"/>
          <w:sz w:val="16"/>
        </w:rPr>
        <w:t xml:space="preserve"> </w:t>
      </w:r>
      <w:r>
        <w:rPr>
          <w:spacing w:val="-2"/>
          <w:sz w:val="16"/>
        </w:rPr>
        <w:t>Clause:</w:t>
      </w:r>
    </w:p>
    <w:p w14:paraId="729D7227" w14:textId="77777777" w:rsidR="007E1471" w:rsidRDefault="00000000">
      <w:pPr>
        <w:pStyle w:val="BodyText"/>
        <w:spacing w:before="6" w:line="216" w:lineRule="auto"/>
        <w:ind w:right="129" w:firstLine="0"/>
      </w:pPr>
      <w:r>
        <w:t>"Tax" means any present or future, direct or indirect, Malaysian or foreign tax, levy, impost, duty, charge, fee, deduction or withholding</w:t>
      </w:r>
      <w:r>
        <w:rPr>
          <w:spacing w:val="-1"/>
        </w:rPr>
        <w:t xml:space="preserve"> </w:t>
      </w:r>
      <w:r>
        <w:t>of</w:t>
      </w:r>
      <w:r>
        <w:rPr>
          <w:spacing w:val="-1"/>
        </w:rPr>
        <w:t xml:space="preserve"> </w:t>
      </w:r>
      <w:r>
        <w:t>any</w:t>
      </w:r>
      <w:r>
        <w:rPr>
          <w:spacing w:val="-1"/>
        </w:rPr>
        <w:t xml:space="preserve"> </w:t>
      </w:r>
      <w:r>
        <w:t>nature,</w:t>
      </w:r>
      <w:r>
        <w:rPr>
          <w:spacing w:val="-1"/>
        </w:rPr>
        <w:t xml:space="preserve"> </w:t>
      </w:r>
      <w:r>
        <w:t>that</w:t>
      </w:r>
      <w:r>
        <w:rPr>
          <w:spacing w:val="-1"/>
        </w:rPr>
        <w:t xml:space="preserve"> </w:t>
      </w:r>
      <w:r>
        <w:t>is</w:t>
      </w:r>
      <w:r>
        <w:rPr>
          <w:spacing w:val="-1"/>
        </w:rPr>
        <w:t xml:space="preserve"> </w:t>
      </w:r>
      <w:r>
        <w:t>imposed</w:t>
      </w:r>
      <w:r>
        <w:rPr>
          <w:spacing w:val="-1"/>
        </w:rPr>
        <w:t xml:space="preserve"> </w:t>
      </w:r>
      <w:r>
        <w:t>by</w:t>
      </w:r>
      <w:r>
        <w:rPr>
          <w:spacing w:val="-1"/>
        </w:rPr>
        <w:t xml:space="preserve"> </w:t>
      </w:r>
      <w:r>
        <w:t>any</w:t>
      </w:r>
      <w:r>
        <w:rPr>
          <w:spacing w:val="-1"/>
        </w:rPr>
        <w:t xml:space="preserve"> </w:t>
      </w:r>
      <w:r>
        <w:t>Appropriate</w:t>
      </w:r>
      <w:r>
        <w:rPr>
          <w:spacing w:val="-1"/>
        </w:rPr>
        <w:t xml:space="preserve"> </w:t>
      </w:r>
      <w:r>
        <w:t>Authority,</w:t>
      </w:r>
      <w:r>
        <w:rPr>
          <w:spacing w:val="-1"/>
        </w:rPr>
        <w:t xml:space="preserve"> </w:t>
      </w:r>
      <w:r>
        <w:t>including,</w:t>
      </w:r>
      <w:r>
        <w:rPr>
          <w:spacing w:val="-3"/>
        </w:rPr>
        <w:t xml:space="preserve"> </w:t>
      </w:r>
      <w:r>
        <w:t>without</w:t>
      </w:r>
      <w:r>
        <w:rPr>
          <w:spacing w:val="-1"/>
        </w:rPr>
        <w:t xml:space="preserve"> </w:t>
      </w:r>
      <w:r>
        <w:t>limitation,</w:t>
      </w:r>
      <w:r>
        <w:rPr>
          <w:spacing w:val="-1"/>
        </w:rPr>
        <w:t xml:space="preserve"> </w:t>
      </w:r>
      <w:r>
        <w:t>any</w:t>
      </w:r>
      <w:r>
        <w:rPr>
          <w:spacing w:val="-1"/>
        </w:rPr>
        <w:t xml:space="preserve"> </w:t>
      </w:r>
      <w:r>
        <w:t>consumption</w:t>
      </w:r>
      <w:r>
        <w:rPr>
          <w:spacing w:val="-1"/>
        </w:rPr>
        <w:t xml:space="preserve"> </w:t>
      </w:r>
      <w:r>
        <w:t>tax</w:t>
      </w:r>
      <w:r>
        <w:rPr>
          <w:spacing w:val="-1"/>
        </w:rPr>
        <w:t xml:space="preserve"> </w:t>
      </w:r>
      <w:r>
        <w:t>such</w:t>
      </w:r>
      <w:r>
        <w:rPr>
          <w:spacing w:val="-1"/>
        </w:rPr>
        <w:t xml:space="preserve"> </w:t>
      </w:r>
      <w:r>
        <w:t xml:space="preserve">as the goods and services tax ("GST") and other taxes by whatever name called, and any interest, fines or penalties in respect </w:t>
      </w:r>
      <w:r>
        <w:rPr>
          <w:spacing w:val="-2"/>
        </w:rPr>
        <w:t>thereof.</w:t>
      </w:r>
    </w:p>
    <w:p w14:paraId="1D312E84" w14:textId="77777777" w:rsidR="007E1471" w:rsidRDefault="00000000">
      <w:pPr>
        <w:pStyle w:val="BodyText"/>
        <w:spacing w:line="167" w:lineRule="exact"/>
        <w:ind w:firstLine="0"/>
      </w:pPr>
      <w:r>
        <w:t>“Appropriate</w:t>
      </w:r>
      <w:r>
        <w:rPr>
          <w:spacing w:val="-10"/>
        </w:rPr>
        <w:t xml:space="preserve"> </w:t>
      </w:r>
      <w:r>
        <w:t>Authority”</w:t>
      </w:r>
      <w:r>
        <w:rPr>
          <w:spacing w:val="-9"/>
        </w:rPr>
        <w:t xml:space="preserve"> </w:t>
      </w:r>
      <w:r>
        <w:t>means</w:t>
      </w:r>
      <w:r>
        <w:rPr>
          <w:spacing w:val="-9"/>
        </w:rPr>
        <w:t xml:space="preserve"> </w:t>
      </w:r>
      <w:r>
        <w:t>any</w:t>
      </w:r>
      <w:r>
        <w:rPr>
          <w:spacing w:val="-8"/>
        </w:rPr>
        <w:t xml:space="preserve"> </w:t>
      </w:r>
      <w:r>
        <w:t>government</w:t>
      </w:r>
      <w:r>
        <w:rPr>
          <w:spacing w:val="-10"/>
        </w:rPr>
        <w:t xml:space="preserve"> </w:t>
      </w:r>
      <w:r>
        <w:t>or</w:t>
      </w:r>
      <w:r>
        <w:rPr>
          <w:spacing w:val="-8"/>
        </w:rPr>
        <w:t xml:space="preserve"> </w:t>
      </w:r>
      <w:r>
        <w:t>taxing</w:t>
      </w:r>
      <w:r>
        <w:rPr>
          <w:spacing w:val="-10"/>
        </w:rPr>
        <w:t xml:space="preserve"> </w:t>
      </w:r>
      <w:r>
        <w:rPr>
          <w:spacing w:val="-2"/>
        </w:rPr>
        <w:t>authority.</w:t>
      </w:r>
    </w:p>
    <w:p w14:paraId="02D24A9C" w14:textId="77777777" w:rsidR="007E1471" w:rsidRDefault="00000000">
      <w:pPr>
        <w:pStyle w:val="ListParagraph"/>
        <w:numPr>
          <w:ilvl w:val="1"/>
          <w:numId w:val="1"/>
        </w:numPr>
        <w:tabs>
          <w:tab w:val="left" w:pos="1535"/>
          <w:tab w:val="left" w:pos="1536"/>
        </w:tabs>
        <w:ind w:left="1543" w:right="135" w:hanging="721"/>
        <w:jc w:val="both"/>
        <w:rPr>
          <w:sz w:val="16"/>
        </w:rPr>
      </w:pPr>
      <w:r>
        <w:rPr>
          <w:sz w:val="16"/>
        </w:rPr>
        <w:t>The</w:t>
      </w:r>
      <w:r>
        <w:rPr>
          <w:spacing w:val="-3"/>
          <w:sz w:val="16"/>
        </w:rPr>
        <w:t xml:space="preserve"> </w:t>
      </w:r>
      <w:r>
        <w:rPr>
          <w:sz w:val="16"/>
        </w:rPr>
        <w:t>purchase</w:t>
      </w:r>
      <w:r>
        <w:rPr>
          <w:spacing w:val="-3"/>
          <w:sz w:val="16"/>
        </w:rPr>
        <w:t xml:space="preserve"> </w:t>
      </w:r>
      <w:r>
        <w:rPr>
          <w:sz w:val="16"/>
        </w:rPr>
        <w:t>price</w:t>
      </w:r>
      <w:r>
        <w:rPr>
          <w:spacing w:val="-3"/>
          <w:sz w:val="16"/>
        </w:rPr>
        <w:t xml:space="preserve"> </w:t>
      </w:r>
      <w:r>
        <w:rPr>
          <w:sz w:val="16"/>
        </w:rPr>
        <w:t>and</w:t>
      </w:r>
      <w:r>
        <w:rPr>
          <w:spacing w:val="-1"/>
          <w:sz w:val="16"/>
        </w:rPr>
        <w:t xml:space="preserve"> </w:t>
      </w:r>
      <w:r>
        <w:rPr>
          <w:sz w:val="16"/>
        </w:rPr>
        <w:t>all</w:t>
      </w:r>
      <w:r>
        <w:rPr>
          <w:spacing w:val="-2"/>
          <w:sz w:val="16"/>
        </w:rPr>
        <w:t xml:space="preserve"> </w:t>
      </w:r>
      <w:r>
        <w:rPr>
          <w:sz w:val="16"/>
        </w:rPr>
        <w:t>other</w:t>
      </w:r>
      <w:r>
        <w:rPr>
          <w:spacing w:val="-3"/>
          <w:sz w:val="16"/>
        </w:rPr>
        <w:t xml:space="preserve"> </w:t>
      </w:r>
      <w:r>
        <w:rPr>
          <w:sz w:val="16"/>
        </w:rPr>
        <w:t>monies</w:t>
      </w:r>
      <w:r>
        <w:rPr>
          <w:spacing w:val="-2"/>
          <w:sz w:val="16"/>
        </w:rPr>
        <w:t xml:space="preserve"> </w:t>
      </w:r>
      <w:r>
        <w:rPr>
          <w:sz w:val="16"/>
        </w:rPr>
        <w:t>to</w:t>
      </w:r>
      <w:r>
        <w:rPr>
          <w:spacing w:val="-3"/>
          <w:sz w:val="16"/>
        </w:rPr>
        <w:t xml:space="preserve"> </w:t>
      </w:r>
      <w:r>
        <w:rPr>
          <w:sz w:val="16"/>
        </w:rPr>
        <w:t>be</w:t>
      </w:r>
      <w:r>
        <w:rPr>
          <w:spacing w:val="-3"/>
          <w:sz w:val="16"/>
        </w:rPr>
        <w:t xml:space="preserve"> </w:t>
      </w:r>
      <w:r>
        <w:rPr>
          <w:sz w:val="16"/>
        </w:rPr>
        <w:t>paid</w:t>
      </w:r>
      <w:r>
        <w:rPr>
          <w:spacing w:val="-3"/>
          <w:sz w:val="16"/>
        </w:rPr>
        <w:t xml:space="preserve"> </w:t>
      </w:r>
      <w:r>
        <w:rPr>
          <w:sz w:val="16"/>
        </w:rPr>
        <w:t>by</w:t>
      </w:r>
      <w:r>
        <w:rPr>
          <w:spacing w:val="-2"/>
          <w:sz w:val="16"/>
        </w:rPr>
        <w:t xml:space="preserve"> </w:t>
      </w:r>
      <w:r>
        <w:rPr>
          <w:sz w:val="16"/>
        </w:rPr>
        <w:t>the</w:t>
      </w:r>
      <w:r>
        <w:rPr>
          <w:spacing w:val="-1"/>
          <w:sz w:val="16"/>
        </w:rPr>
        <w:t xml:space="preserve"> </w:t>
      </w:r>
      <w:r>
        <w:rPr>
          <w:sz w:val="16"/>
        </w:rPr>
        <w:t>Purchaser</w:t>
      </w:r>
      <w:r>
        <w:rPr>
          <w:spacing w:val="-3"/>
          <w:sz w:val="16"/>
        </w:rPr>
        <w:t xml:space="preserve"> </w:t>
      </w:r>
      <w:r>
        <w:rPr>
          <w:sz w:val="16"/>
        </w:rPr>
        <w:t>to</w:t>
      </w:r>
      <w:r>
        <w:rPr>
          <w:spacing w:val="-3"/>
          <w:sz w:val="16"/>
        </w:rPr>
        <w:t xml:space="preserve"> </w:t>
      </w:r>
      <w:r>
        <w:rPr>
          <w:sz w:val="16"/>
        </w:rPr>
        <w:t>the Assignee</w:t>
      </w:r>
      <w:r>
        <w:rPr>
          <w:spacing w:val="-3"/>
          <w:sz w:val="16"/>
        </w:rPr>
        <w:t xml:space="preserve"> </w:t>
      </w:r>
      <w:r>
        <w:rPr>
          <w:sz w:val="16"/>
        </w:rPr>
        <w:t>under</w:t>
      </w:r>
      <w:r>
        <w:rPr>
          <w:spacing w:val="-3"/>
          <w:sz w:val="16"/>
        </w:rPr>
        <w:t xml:space="preserve"> </w:t>
      </w:r>
      <w:r>
        <w:rPr>
          <w:sz w:val="16"/>
        </w:rPr>
        <w:t>this</w:t>
      </w:r>
      <w:r>
        <w:rPr>
          <w:spacing w:val="-2"/>
          <w:sz w:val="16"/>
        </w:rPr>
        <w:t xml:space="preserve"> </w:t>
      </w:r>
      <w:r>
        <w:rPr>
          <w:sz w:val="16"/>
        </w:rPr>
        <w:t>Agreement,</w:t>
      </w:r>
      <w:r>
        <w:rPr>
          <w:spacing w:val="-3"/>
          <w:sz w:val="16"/>
        </w:rPr>
        <w:t xml:space="preserve"> </w:t>
      </w:r>
      <w:r>
        <w:rPr>
          <w:sz w:val="16"/>
        </w:rPr>
        <w:t>including</w:t>
      </w:r>
      <w:r>
        <w:rPr>
          <w:spacing w:val="-3"/>
          <w:sz w:val="16"/>
        </w:rPr>
        <w:t xml:space="preserve"> </w:t>
      </w:r>
      <w:r>
        <w:rPr>
          <w:sz w:val="16"/>
        </w:rPr>
        <w:t>any</w:t>
      </w:r>
      <w:r>
        <w:rPr>
          <w:spacing w:val="-2"/>
          <w:sz w:val="16"/>
        </w:rPr>
        <w:t xml:space="preserve"> </w:t>
      </w:r>
      <w:r>
        <w:rPr>
          <w:sz w:val="16"/>
        </w:rPr>
        <w:t>amount representing reimbursements to be paid by the Purchaser to the Assignee, is exclusive of any Tax, and shall be paid without any set-off, restriction or condition and without any deduction for or on account of any counterclaim or any deduction or withholding.</w:t>
      </w:r>
    </w:p>
    <w:p w14:paraId="5884EF2E" w14:textId="77777777" w:rsidR="007E1471" w:rsidRDefault="00000000">
      <w:pPr>
        <w:pStyle w:val="ListParagraph"/>
        <w:numPr>
          <w:ilvl w:val="1"/>
          <w:numId w:val="1"/>
        </w:numPr>
        <w:tabs>
          <w:tab w:val="left" w:pos="1543"/>
          <w:tab w:val="left" w:pos="1544"/>
        </w:tabs>
        <w:ind w:left="1543" w:right="131" w:hanging="720"/>
        <w:jc w:val="both"/>
        <w:rPr>
          <w:sz w:val="16"/>
        </w:rPr>
      </w:pPr>
      <w:r>
        <w:rPr>
          <w:sz w:val="16"/>
        </w:rPr>
        <w:t>In the event the Purchaser is required by law to make any deduction or withholding from the purchase price and/or all other monies payable to the Assignee under this Agreement in respect of any Tax or otherwise, the sum payable by the Purchaser in respect of which the deduction or withholding is required shall be increased so that the net purchase price and/or the net amount of monies received by the Assignee is equal to that which the Assignee would otherwise have received had no deduction or withholding been required or made.</w:t>
      </w:r>
    </w:p>
    <w:p w14:paraId="7ED88D81" w14:textId="77777777" w:rsidR="007E1471" w:rsidRDefault="00000000">
      <w:pPr>
        <w:pStyle w:val="ListParagraph"/>
        <w:numPr>
          <w:ilvl w:val="1"/>
          <w:numId w:val="1"/>
        </w:numPr>
        <w:tabs>
          <w:tab w:val="left" w:pos="1551"/>
          <w:tab w:val="left" w:pos="1552"/>
        </w:tabs>
        <w:ind w:left="1543" w:right="130" w:hanging="720"/>
        <w:jc w:val="both"/>
        <w:rPr>
          <w:sz w:val="16"/>
        </w:rPr>
      </w:pPr>
      <w:r>
        <w:rPr>
          <w:sz w:val="16"/>
        </w:rPr>
        <w:t>The Purchaser shall in addition to the purchase price and all other monies payable, pay to the Assignee all applicable Tax at the relevant prevailing rate and/or such amount as is determined by the Assignee to cover any Tax payments/liabilities/obligations in connection therewith, without any set-off, restriction or condition and without any deduction for or on account of any counterclaim or</w:t>
      </w:r>
      <w:r>
        <w:rPr>
          <w:spacing w:val="-2"/>
          <w:sz w:val="16"/>
        </w:rPr>
        <w:t xml:space="preserve"> </w:t>
      </w:r>
      <w:r>
        <w:rPr>
          <w:sz w:val="16"/>
        </w:rPr>
        <w:t>any</w:t>
      </w:r>
      <w:r>
        <w:rPr>
          <w:spacing w:val="-1"/>
          <w:sz w:val="16"/>
        </w:rPr>
        <w:t xml:space="preserve"> </w:t>
      </w:r>
      <w:r>
        <w:rPr>
          <w:sz w:val="16"/>
        </w:rPr>
        <w:t>deduction</w:t>
      </w:r>
      <w:r>
        <w:rPr>
          <w:spacing w:val="-1"/>
          <w:sz w:val="16"/>
        </w:rPr>
        <w:t xml:space="preserve"> </w:t>
      </w:r>
      <w:r>
        <w:rPr>
          <w:sz w:val="16"/>
        </w:rPr>
        <w:t>or</w:t>
      </w:r>
      <w:r>
        <w:rPr>
          <w:spacing w:val="-2"/>
          <w:sz w:val="16"/>
        </w:rPr>
        <w:t xml:space="preserve"> </w:t>
      </w:r>
      <w:r>
        <w:rPr>
          <w:sz w:val="16"/>
        </w:rPr>
        <w:t>withholding,</w:t>
      </w:r>
      <w:r>
        <w:rPr>
          <w:spacing w:val="-1"/>
          <w:sz w:val="16"/>
        </w:rPr>
        <w:t xml:space="preserve"> </w:t>
      </w:r>
      <w:r>
        <w:rPr>
          <w:sz w:val="16"/>
        </w:rPr>
        <w:t>apart</w:t>
      </w:r>
      <w:r>
        <w:rPr>
          <w:spacing w:val="-1"/>
          <w:sz w:val="16"/>
        </w:rPr>
        <w:t xml:space="preserve"> </w:t>
      </w:r>
      <w:r>
        <w:rPr>
          <w:sz w:val="16"/>
        </w:rPr>
        <w:t>from</w:t>
      </w:r>
      <w:r>
        <w:rPr>
          <w:spacing w:val="-1"/>
          <w:sz w:val="16"/>
        </w:rPr>
        <w:t xml:space="preserve"> </w:t>
      </w:r>
      <w:r>
        <w:rPr>
          <w:sz w:val="16"/>
        </w:rPr>
        <w:t>any</w:t>
      </w:r>
      <w:r>
        <w:rPr>
          <w:spacing w:val="-1"/>
          <w:sz w:val="16"/>
        </w:rPr>
        <w:t xml:space="preserve"> </w:t>
      </w:r>
      <w:r>
        <w:rPr>
          <w:sz w:val="16"/>
        </w:rPr>
        <w:t>Taxes</w:t>
      </w:r>
      <w:r>
        <w:rPr>
          <w:spacing w:val="-1"/>
          <w:sz w:val="16"/>
        </w:rPr>
        <w:t xml:space="preserve"> </w:t>
      </w:r>
      <w:r>
        <w:rPr>
          <w:sz w:val="16"/>
        </w:rPr>
        <w:t>which</w:t>
      </w:r>
      <w:r>
        <w:rPr>
          <w:spacing w:val="-1"/>
          <w:sz w:val="16"/>
        </w:rPr>
        <w:t xml:space="preserve"> </w:t>
      </w:r>
      <w:r>
        <w:rPr>
          <w:sz w:val="16"/>
        </w:rPr>
        <w:t>may</w:t>
      </w:r>
      <w:r>
        <w:rPr>
          <w:spacing w:val="-1"/>
          <w:sz w:val="16"/>
        </w:rPr>
        <w:t xml:space="preserve"> </w:t>
      </w:r>
      <w:r>
        <w:rPr>
          <w:sz w:val="16"/>
        </w:rPr>
        <w:t>be</w:t>
      </w:r>
      <w:r>
        <w:rPr>
          <w:spacing w:val="-1"/>
          <w:sz w:val="16"/>
        </w:rPr>
        <w:t xml:space="preserve"> </w:t>
      </w:r>
      <w:r>
        <w:rPr>
          <w:sz w:val="16"/>
        </w:rPr>
        <w:t>required</w:t>
      </w:r>
      <w:r>
        <w:rPr>
          <w:spacing w:val="-1"/>
          <w:sz w:val="16"/>
        </w:rPr>
        <w:t xml:space="preserve"> </w:t>
      </w:r>
      <w:r>
        <w:rPr>
          <w:sz w:val="16"/>
        </w:rPr>
        <w:t>under</w:t>
      </w:r>
      <w:r>
        <w:rPr>
          <w:spacing w:val="-1"/>
          <w:sz w:val="16"/>
        </w:rPr>
        <w:t xml:space="preserve"> </w:t>
      </w:r>
      <w:r>
        <w:rPr>
          <w:sz w:val="16"/>
        </w:rPr>
        <w:t>any</w:t>
      </w:r>
      <w:r>
        <w:rPr>
          <w:spacing w:val="-1"/>
          <w:sz w:val="16"/>
        </w:rPr>
        <w:t xml:space="preserve"> </w:t>
      </w:r>
      <w:r>
        <w:rPr>
          <w:sz w:val="16"/>
        </w:rPr>
        <w:t>laws</w:t>
      </w:r>
      <w:r>
        <w:rPr>
          <w:spacing w:val="-1"/>
          <w:sz w:val="16"/>
        </w:rPr>
        <w:t xml:space="preserve"> </w:t>
      </w:r>
      <w:r>
        <w:rPr>
          <w:sz w:val="16"/>
        </w:rPr>
        <w:t>to</w:t>
      </w:r>
      <w:r>
        <w:rPr>
          <w:spacing w:val="-1"/>
          <w:sz w:val="16"/>
        </w:rPr>
        <w:t xml:space="preserve"> </w:t>
      </w:r>
      <w:r>
        <w:rPr>
          <w:sz w:val="16"/>
        </w:rPr>
        <w:t>be</w:t>
      </w:r>
      <w:r>
        <w:rPr>
          <w:spacing w:val="-1"/>
          <w:sz w:val="16"/>
        </w:rPr>
        <w:t xml:space="preserve"> </w:t>
      </w:r>
      <w:r>
        <w:rPr>
          <w:sz w:val="16"/>
        </w:rPr>
        <w:t>paid</w:t>
      </w:r>
      <w:r>
        <w:rPr>
          <w:spacing w:val="-1"/>
          <w:sz w:val="16"/>
        </w:rPr>
        <w:t xml:space="preserve"> </w:t>
      </w:r>
      <w:r>
        <w:rPr>
          <w:sz w:val="16"/>
        </w:rPr>
        <w:t>by</w:t>
      </w:r>
      <w:r>
        <w:rPr>
          <w:spacing w:val="-1"/>
          <w:sz w:val="16"/>
        </w:rPr>
        <w:t xml:space="preserve"> </w:t>
      </w:r>
      <w:r>
        <w:rPr>
          <w:sz w:val="16"/>
        </w:rPr>
        <w:t>the</w:t>
      </w:r>
      <w:r>
        <w:rPr>
          <w:spacing w:val="-1"/>
          <w:sz w:val="16"/>
        </w:rPr>
        <w:t xml:space="preserve"> </w:t>
      </w:r>
      <w:r>
        <w:rPr>
          <w:sz w:val="16"/>
        </w:rPr>
        <w:t>Purchaser</w:t>
      </w:r>
      <w:r>
        <w:rPr>
          <w:spacing w:val="-2"/>
          <w:sz w:val="16"/>
        </w:rPr>
        <w:t xml:space="preserve"> </w:t>
      </w:r>
      <w:r>
        <w:rPr>
          <w:sz w:val="16"/>
        </w:rPr>
        <w:t>directly to any Appropriate Authority, which the Purchaser shall remit directly to the Appropriate Authority .</w:t>
      </w:r>
    </w:p>
    <w:p w14:paraId="54B97DE1" w14:textId="77777777" w:rsidR="007E1471" w:rsidRDefault="00000000">
      <w:pPr>
        <w:pStyle w:val="ListParagraph"/>
        <w:numPr>
          <w:ilvl w:val="1"/>
          <w:numId w:val="1"/>
        </w:numPr>
        <w:tabs>
          <w:tab w:val="left" w:pos="1533"/>
          <w:tab w:val="left" w:pos="1534"/>
        </w:tabs>
        <w:ind w:left="1543" w:right="133" w:hanging="720"/>
        <w:jc w:val="both"/>
        <w:rPr>
          <w:sz w:val="16"/>
        </w:rPr>
      </w:pPr>
      <w:r>
        <w:rPr>
          <w:sz w:val="16"/>
        </w:rPr>
        <w:t>If</w:t>
      </w:r>
      <w:r>
        <w:rPr>
          <w:spacing w:val="-3"/>
          <w:sz w:val="16"/>
        </w:rPr>
        <w:t xml:space="preserve"> </w:t>
      </w:r>
      <w:r>
        <w:rPr>
          <w:sz w:val="16"/>
        </w:rPr>
        <w:t>at</w:t>
      </w:r>
      <w:r>
        <w:rPr>
          <w:spacing w:val="-1"/>
          <w:sz w:val="16"/>
        </w:rPr>
        <w:t xml:space="preserve"> </w:t>
      </w:r>
      <w:r>
        <w:rPr>
          <w:sz w:val="16"/>
        </w:rPr>
        <w:t>any</w:t>
      </w:r>
      <w:r>
        <w:rPr>
          <w:spacing w:val="-2"/>
          <w:sz w:val="16"/>
        </w:rPr>
        <w:t xml:space="preserve"> </w:t>
      </w:r>
      <w:r>
        <w:rPr>
          <w:sz w:val="16"/>
        </w:rPr>
        <w:t>time</w:t>
      </w:r>
      <w:r>
        <w:rPr>
          <w:spacing w:val="-3"/>
          <w:sz w:val="16"/>
        </w:rPr>
        <w:t xml:space="preserve"> </w:t>
      </w:r>
      <w:r>
        <w:rPr>
          <w:sz w:val="16"/>
        </w:rPr>
        <w:t>an</w:t>
      </w:r>
      <w:r>
        <w:rPr>
          <w:spacing w:val="-3"/>
          <w:sz w:val="16"/>
        </w:rPr>
        <w:t xml:space="preserve"> </w:t>
      </w:r>
      <w:r>
        <w:rPr>
          <w:sz w:val="16"/>
        </w:rPr>
        <w:t>adjustment</w:t>
      </w:r>
      <w:r>
        <w:rPr>
          <w:spacing w:val="-3"/>
          <w:sz w:val="16"/>
        </w:rPr>
        <w:t xml:space="preserve"> </w:t>
      </w:r>
      <w:r>
        <w:rPr>
          <w:sz w:val="16"/>
        </w:rPr>
        <w:t>is</w:t>
      </w:r>
      <w:r>
        <w:rPr>
          <w:spacing w:val="-2"/>
          <w:sz w:val="16"/>
        </w:rPr>
        <w:t xml:space="preserve"> </w:t>
      </w:r>
      <w:r>
        <w:rPr>
          <w:sz w:val="16"/>
        </w:rPr>
        <w:t>made</w:t>
      </w:r>
      <w:r>
        <w:rPr>
          <w:spacing w:val="-3"/>
          <w:sz w:val="16"/>
        </w:rPr>
        <w:t xml:space="preserve"> </w:t>
      </w:r>
      <w:r>
        <w:rPr>
          <w:sz w:val="16"/>
        </w:rPr>
        <w:t>or</w:t>
      </w:r>
      <w:r>
        <w:rPr>
          <w:spacing w:val="-2"/>
          <w:sz w:val="16"/>
        </w:rPr>
        <w:t xml:space="preserve"> </w:t>
      </w:r>
      <w:r>
        <w:rPr>
          <w:sz w:val="16"/>
        </w:rPr>
        <w:t>required</w:t>
      </w:r>
      <w:r>
        <w:rPr>
          <w:spacing w:val="-3"/>
          <w:sz w:val="16"/>
        </w:rPr>
        <w:t xml:space="preserve"> </w:t>
      </w:r>
      <w:r>
        <w:rPr>
          <w:sz w:val="16"/>
        </w:rPr>
        <w:t>to</w:t>
      </w:r>
      <w:r>
        <w:rPr>
          <w:spacing w:val="-1"/>
          <w:sz w:val="16"/>
        </w:rPr>
        <w:t xml:space="preserve"> </w:t>
      </w:r>
      <w:r>
        <w:rPr>
          <w:sz w:val="16"/>
        </w:rPr>
        <w:t>be</w:t>
      </w:r>
      <w:r>
        <w:rPr>
          <w:spacing w:val="-3"/>
          <w:sz w:val="16"/>
        </w:rPr>
        <w:t xml:space="preserve"> </w:t>
      </w:r>
      <w:r>
        <w:rPr>
          <w:sz w:val="16"/>
        </w:rPr>
        <w:t>made</w:t>
      </w:r>
      <w:r>
        <w:rPr>
          <w:spacing w:val="-3"/>
          <w:sz w:val="16"/>
        </w:rPr>
        <w:t xml:space="preserve"> </w:t>
      </w:r>
      <w:r>
        <w:rPr>
          <w:sz w:val="16"/>
        </w:rPr>
        <w:t>between</w:t>
      </w:r>
      <w:r>
        <w:rPr>
          <w:spacing w:val="-3"/>
          <w:sz w:val="16"/>
        </w:rPr>
        <w:t xml:space="preserve"> </w:t>
      </w:r>
      <w:r>
        <w:rPr>
          <w:sz w:val="16"/>
        </w:rPr>
        <w:t>the</w:t>
      </w:r>
      <w:r>
        <w:rPr>
          <w:spacing w:val="-1"/>
          <w:sz w:val="16"/>
        </w:rPr>
        <w:t xml:space="preserve"> </w:t>
      </w:r>
      <w:r>
        <w:rPr>
          <w:sz w:val="16"/>
        </w:rPr>
        <w:t>Assignee</w:t>
      </w:r>
      <w:r>
        <w:rPr>
          <w:spacing w:val="-3"/>
          <w:sz w:val="16"/>
        </w:rPr>
        <w:t xml:space="preserve"> </w:t>
      </w:r>
      <w:r>
        <w:rPr>
          <w:sz w:val="16"/>
        </w:rPr>
        <w:t>and</w:t>
      </w:r>
      <w:r>
        <w:rPr>
          <w:spacing w:val="-3"/>
          <w:sz w:val="16"/>
        </w:rPr>
        <w:t xml:space="preserve"> </w:t>
      </w:r>
      <w:r>
        <w:rPr>
          <w:sz w:val="16"/>
        </w:rPr>
        <w:t>the</w:t>
      </w:r>
      <w:r>
        <w:rPr>
          <w:spacing w:val="-3"/>
          <w:sz w:val="16"/>
        </w:rPr>
        <w:t xml:space="preserve"> </w:t>
      </w:r>
      <w:r>
        <w:rPr>
          <w:sz w:val="16"/>
        </w:rPr>
        <w:t>relevant</w:t>
      </w:r>
      <w:r>
        <w:rPr>
          <w:spacing w:val="-3"/>
          <w:sz w:val="16"/>
        </w:rPr>
        <w:t xml:space="preserve"> </w:t>
      </w:r>
      <w:r>
        <w:rPr>
          <w:sz w:val="16"/>
        </w:rPr>
        <w:t>taxing</w:t>
      </w:r>
      <w:r>
        <w:rPr>
          <w:spacing w:val="-1"/>
          <w:sz w:val="16"/>
        </w:rPr>
        <w:t xml:space="preserve"> </w:t>
      </w:r>
      <w:r>
        <w:rPr>
          <w:sz w:val="16"/>
        </w:rPr>
        <w:t>authority</w:t>
      </w:r>
      <w:r>
        <w:rPr>
          <w:spacing w:val="-2"/>
          <w:sz w:val="16"/>
        </w:rPr>
        <w:t xml:space="preserve"> </w:t>
      </w:r>
      <w:r>
        <w:rPr>
          <w:sz w:val="16"/>
        </w:rPr>
        <w:t>on</w:t>
      </w:r>
      <w:r>
        <w:rPr>
          <w:spacing w:val="-3"/>
          <w:sz w:val="16"/>
        </w:rPr>
        <w:t xml:space="preserve"> </w:t>
      </w:r>
      <w:r>
        <w:rPr>
          <w:sz w:val="16"/>
        </w:rPr>
        <w:t>account</w:t>
      </w:r>
      <w:r>
        <w:rPr>
          <w:spacing w:val="-3"/>
          <w:sz w:val="16"/>
        </w:rPr>
        <w:t xml:space="preserve"> </w:t>
      </w:r>
      <w:r>
        <w:rPr>
          <w:sz w:val="16"/>
        </w:rPr>
        <w:t>of any amount paid as Tax as a consequence of any supply made or deemed to be made or other matter in connection with this agreement</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Assignee,</w:t>
      </w:r>
      <w:r>
        <w:rPr>
          <w:spacing w:val="-2"/>
          <w:sz w:val="16"/>
        </w:rPr>
        <w:t xml:space="preserve"> </w:t>
      </w:r>
      <w:r>
        <w:rPr>
          <w:sz w:val="16"/>
        </w:rPr>
        <w:t>a</w:t>
      </w:r>
      <w:r>
        <w:rPr>
          <w:spacing w:val="-2"/>
          <w:sz w:val="16"/>
        </w:rPr>
        <w:t xml:space="preserve"> </w:t>
      </w:r>
      <w:r>
        <w:rPr>
          <w:sz w:val="16"/>
        </w:rPr>
        <w:t>corresponding</w:t>
      </w:r>
      <w:r>
        <w:rPr>
          <w:spacing w:val="-2"/>
          <w:sz w:val="16"/>
        </w:rPr>
        <w:t xml:space="preserve"> </w:t>
      </w:r>
      <w:r>
        <w:rPr>
          <w:sz w:val="16"/>
        </w:rPr>
        <w:t>adjustment</w:t>
      </w:r>
      <w:r>
        <w:rPr>
          <w:spacing w:val="-2"/>
          <w:sz w:val="16"/>
        </w:rPr>
        <w:t xml:space="preserve"> </w:t>
      </w:r>
      <w:r>
        <w:rPr>
          <w:sz w:val="16"/>
        </w:rPr>
        <w:t>may</w:t>
      </w:r>
      <w:r>
        <w:rPr>
          <w:spacing w:val="-2"/>
          <w:sz w:val="16"/>
        </w:rPr>
        <w:t xml:space="preserve"> </w:t>
      </w:r>
      <w:r>
        <w:rPr>
          <w:sz w:val="16"/>
        </w:rPr>
        <w:t>at</w:t>
      </w:r>
      <w:r>
        <w:rPr>
          <w:spacing w:val="-2"/>
          <w:sz w:val="16"/>
        </w:rPr>
        <w:t xml:space="preserve"> </w:t>
      </w:r>
      <w:r>
        <w:rPr>
          <w:sz w:val="16"/>
        </w:rPr>
        <w:t>the</w:t>
      </w:r>
      <w:r>
        <w:rPr>
          <w:spacing w:val="-2"/>
          <w:sz w:val="16"/>
        </w:rPr>
        <w:t xml:space="preserve"> </w:t>
      </w:r>
      <w:r>
        <w:rPr>
          <w:sz w:val="16"/>
        </w:rPr>
        <w:t>Assignee's</w:t>
      </w:r>
      <w:r>
        <w:rPr>
          <w:spacing w:val="-2"/>
          <w:sz w:val="16"/>
        </w:rPr>
        <w:t xml:space="preserve"> </w:t>
      </w:r>
      <w:r>
        <w:rPr>
          <w:sz w:val="16"/>
        </w:rPr>
        <w:t>discretion</w:t>
      </w:r>
      <w:r>
        <w:rPr>
          <w:spacing w:val="-2"/>
          <w:sz w:val="16"/>
        </w:rPr>
        <w:t xml:space="preserve"> </w:t>
      </w:r>
      <w:r>
        <w:rPr>
          <w:sz w:val="16"/>
        </w:rPr>
        <w:t>be</w:t>
      </w:r>
      <w:r>
        <w:rPr>
          <w:spacing w:val="-2"/>
          <w:sz w:val="16"/>
        </w:rPr>
        <w:t xml:space="preserve"> </w:t>
      </w:r>
      <w:r>
        <w:rPr>
          <w:sz w:val="16"/>
        </w:rPr>
        <w:t>made</w:t>
      </w:r>
      <w:r>
        <w:rPr>
          <w:spacing w:val="-2"/>
          <w:sz w:val="16"/>
        </w:rPr>
        <w:t xml:space="preserve"> </w:t>
      </w:r>
      <w:r>
        <w:rPr>
          <w:sz w:val="16"/>
        </w:rPr>
        <w:t>as</w:t>
      </w:r>
      <w:r>
        <w:rPr>
          <w:spacing w:val="-2"/>
          <w:sz w:val="16"/>
        </w:rPr>
        <w:t xml:space="preserve"> </w:t>
      </w:r>
      <w:r>
        <w:rPr>
          <w:sz w:val="16"/>
        </w:rPr>
        <w:t>between</w:t>
      </w:r>
      <w:r>
        <w:rPr>
          <w:spacing w:val="-2"/>
          <w:sz w:val="16"/>
        </w:rPr>
        <w:t xml:space="preserve"> </w:t>
      </w:r>
      <w:r>
        <w:rPr>
          <w:sz w:val="16"/>
        </w:rPr>
        <w:t>the</w:t>
      </w:r>
      <w:r>
        <w:rPr>
          <w:spacing w:val="-1"/>
          <w:sz w:val="16"/>
        </w:rPr>
        <w:t xml:space="preserve"> </w:t>
      </w:r>
      <w:r>
        <w:rPr>
          <w:sz w:val="16"/>
        </w:rPr>
        <w:t>Assignee</w:t>
      </w:r>
      <w:r>
        <w:rPr>
          <w:spacing w:val="-2"/>
          <w:sz w:val="16"/>
        </w:rPr>
        <w:t xml:space="preserve"> </w:t>
      </w:r>
      <w:r>
        <w:rPr>
          <w:sz w:val="16"/>
        </w:rPr>
        <w:t>and the Purchaser and in such event, any payment necessary to give effect to the adjustment shall be made.</w:t>
      </w:r>
    </w:p>
    <w:p w14:paraId="6B1F0FDB" w14:textId="77777777" w:rsidR="007E1471" w:rsidRDefault="00000000">
      <w:pPr>
        <w:pStyle w:val="ListParagraph"/>
        <w:numPr>
          <w:ilvl w:val="1"/>
          <w:numId w:val="1"/>
        </w:numPr>
        <w:tabs>
          <w:tab w:val="left" w:pos="1558"/>
          <w:tab w:val="left" w:pos="1559"/>
        </w:tabs>
        <w:ind w:left="1522" w:right="135" w:hanging="699"/>
        <w:jc w:val="both"/>
        <w:rPr>
          <w:sz w:val="16"/>
        </w:rPr>
      </w:pPr>
      <w:r>
        <w:rPr>
          <w:sz w:val="16"/>
        </w:rPr>
        <w:t>All Tax as shall be payable by the Purchaser to the Assignee as herein provided shall be paid at such times and in such manner as shall</w:t>
      </w:r>
    </w:p>
    <w:p w14:paraId="21B02CB6" w14:textId="77777777" w:rsidR="007E1471" w:rsidRDefault="00000000">
      <w:pPr>
        <w:pStyle w:val="BodyText"/>
        <w:spacing w:line="184" w:lineRule="exact"/>
        <w:ind w:firstLine="0"/>
      </w:pPr>
      <w:r>
        <w:t>be</w:t>
      </w:r>
      <w:r>
        <w:rPr>
          <w:spacing w:val="-6"/>
        </w:rPr>
        <w:t xml:space="preserve"> </w:t>
      </w:r>
      <w:r>
        <w:t>requested</w:t>
      </w:r>
      <w:r>
        <w:rPr>
          <w:spacing w:val="-4"/>
        </w:rPr>
        <w:t xml:space="preserve"> </w:t>
      </w:r>
      <w:r>
        <w:t>by</w:t>
      </w:r>
      <w:r>
        <w:rPr>
          <w:spacing w:val="-5"/>
        </w:rPr>
        <w:t xml:space="preserve"> </w:t>
      </w:r>
      <w:r>
        <w:t>the</w:t>
      </w:r>
      <w:r>
        <w:rPr>
          <w:spacing w:val="-6"/>
        </w:rPr>
        <w:t xml:space="preserve"> </w:t>
      </w:r>
      <w:r>
        <w:rPr>
          <w:spacing w:val="-2"/>
        </w:rPr>
        <w:t>Assignee.</w:t>
      </w:r>
    </w:p>
    <w:p w14:paraId="7EB0082C" w14:textId="77777777" w:rsidR="007E1471" w:rsidRDefault="00000000">
      <w:pPr>
        <w:pStyle w:val="ListParagraph"/>
        <w:numPr>
          <w:ilvl w:val="1"/>
          <w:numId w:val="1"/>
        </w:numPr>
        <w:tabs>
          <w:tab w:val="left" w:pos="1542"/>
          <w:tab w:val="left" w:pos="1543"/>
        </w:tabs>
        <w:ind w:left="1522" w:right="132" w:hanging="720"/>
        <w:jc w:val="both"/>
        <w:rPr>
          <w:sz w:val="16"/>
        </w:rPr>
      </w:pPr>
      <w:r>
        <w:rPr>
          <w:sz w:val="16"/>
        </w:rPr>
        <w:t>The Purchaser hereby agrees to do all things reasonably requested by the Assignee to assist the Assignee in complying with its obligations under any applicable legislation under which any Tax is imposed. In the event a new Tax is introduced and such Tax</w:t>
      </w:r>
      <w:r>
        <w:rPr>
          <w:spacing w:val="40"/>
          <w:sz w:val="16"/>
        </w:rPr>
        <w:t xml:space="preserve"> </w:t>
      </w:r>
      <w:r>
        <w:rPr>
          <w:sz w:val="16"/>
        </w:rPr>
        <w:t>is required to be charged on the transaction contemplated in this Agreement, the Purchaser agrees to provide its fullest cooperation to the Assignee in assisting the Assignee in complying with its obligations under the relevant laws.</w:t>
      </w:r>
    </w:p>
    <w:p w14:paraId="423679D1" w14:textId="77777777" w:rsidR="007E1471" w:rsidRDefault="00000000">
      <w:pPr>
        <w:pStyle w:val="ListParagraph"/>
        <w:numPr>
          <w:ilvl w:val="1"/>
          <w:numId w:val="1"/>
        </w:numPr>
        <w:tabs>
          <w:tab w:val="left" w:pos="1543"/>
          <w:tab w:val="left" w:pos="1544"/>
        </w:tabs>
        <w:ind w:left="1543" w:right="134" w:hanging="720"/>
        <w:jc w:val="both"/>
        <w:rPr>
          <w:sz w:val="16"/>
        </w:rPr>
      </w:pPr>
      <w:r>
        <w:rPr>
          <w:sz w:val="16"/>
        </w:rPr>
        <w:t>For the avoidance of doubt, the parties agree that any sum payable or amount to be used in the calculation of a sum payable expressed elsewhere in this agreement has been determined without regard to and does not include amounts to be added on under this clause on account of Tax.</w:t>
      </w:r>
    </w:p>
    <w:p w14:paraId="3EEC2E41" w14:textId="77777777" w:rsidR="007E1471" w:rsidRDefault="007E1471">
      <w:pPr>
        <w:jc w:val="both"/>
        <w:rPr>
          <w:sz w:val="16"/>
        </w:rPr>
        <w:sectPr w:rsidR="007E1471">
          <w:pgSz w:w="11910" w:h="16840"/>
          <w:pgMar w:top="1080" w:right="300" w:bottom="280" w:left="760" w:header="720" w:footer="720" w:gutter="0"/>
          <w:cols w:space="720"/>
        </w:sectPr>
      </w:pPr>
    </w:p>
    <w:p w14:paraId="05B7399A" w14:textId="77777777" w:rsidR="007E1471" w:rsidRDefault="00000000">
      <w:pPr>
        <w:pStyle w:val="Heading2"/>
        <w:spacing w:before="0"/>
        <w:ind w:left="426"/>
        <w:rPr>
          <w:rFonts w:ascii="Tahoma"/>
          <w:u w:val="none"/>
        </w:rPr>
      </w:pPr>
      <w:r>
        <w:rPr>
          <w:rFonts w:ascii="Tahoma"/>
          <w:spacing w:val="-2"/>
        </w:rPr>
        <w:lastRenderedPageBreak/>
        <w:t>CONTRACT</w:t>
      </w:r>
    </w:p>
    <w:p w14:paraId="61296F15" w14:textId="77777777" w:rsidR="007E1471" w:rsidRDefault="007E1471">
      <w:pPr>
        <w:pStyle w:val="BodyText"/>
        <w:spacing w:before="5"/>
        <w:ind w:left="0" w:firstLine="0"/>
        <w:jc w:val="left"/>
        <w:rPr>
          <w:rFonts w:ascii="Tahoma"/>
          <w:b/>
          <w:sz w:val="25"/>
        </w:rPr>
      </w:pPr>
    </w:p>
    <w:p w14:paraId="0D9763EE" w14:textId="5334FF65" w:rsidR="007E1471" w:rsidRPr="00A8756B" w:rsidRDefault="00000000">
      <w:pPr>
        <w:spacing w:before="101" w:line="276" w:lineRule="auto"/>
        <w:ind w:left="104" w:right="129" w:hanging="1"/>
        <w:jc w:val="both"/>
        <w:rPr>
          <w:rFonts w:ascii="Tahoma"/>
          <w:sz w:val="18"/>
          <w:szCs w:val="18"/>
        </w:rPr>
      </w:pPr>
      <w:bookmarkStart w:id="17" w:name="MEMORANDUM:-At_the_sale_by_Public_Auctio"/>
      <w:bookmarkEnd w:id="17"/>
      <w:r w:rsidRPr="00A8756B">
        <w:rPr>
          <w:rFonts w:ascii="Tahoma"/>
          <w:b/>
          <w:sz w:val="18"/>
          <w:szCs w:val="18"/>
        </w:rPr>
        <w:t>MEMORANDUM:-</w:t>
      </w:r>
      <w:r w:rsidRPr="00A8756B">
        <w:rPr>
          <w:rFonts w:ascii="Tahoma"/>
          <w:sz w:val="18"/>
          <w:szCs w:val="18"/>
        </w:rPr>
        <w:t xml:space="preserve">At the sale by Public Auction dated this </w:t>
      </w:r>
      <w:r w:rsidR="00DC29A7">
        <w:rPr>
          <w:rFonts w:ascii="Tahoma"/>
          <w:b/>
          <w:sz w:val="18"/>
          <w:szCs w:val="18"/>
        </w:rPr>
        <w:t>28</w:t>
      </w:r>
      <w:r w:rsidR="00A8756B" w:rsidRPr="00A8756B">
        <w:rPr>
          <w:rFonts w:ascii="Tahoma"/>
          <w:b/>
          <w:sz w:val="18"/>
          <w:szCs w:val="18"/>
          <w:vertAlign w:val="superscript"/>
        </w:rPr>
        <w:t>th</w:t>
      </w:r>
      <w:r w:rsidR="00A8756B">
        <w:rPr>
          <w:rFonts w:ascii="Tahoma"/>
          <w:b/>
          <w:spacing w:val="21"/>
          <w:position w:val="6"/>
          <w:sz w:val="18"/>
          <w:szCs w:val="18"/>
        </w:rPr>
        <w:t xml:space="preserve"> </w:t>
      </w:r>
      <w:r w:rsidRPr="00A8756B">
        <w:rPr>
          <w:rFonts w:ascii="Tahoma"/>
          <w:b/>
          <w:sz w:val="18"/>
          <w:szCs w:val="18"/>
        </w:rPr>
        <w:t>day</w:t>
      </w:r>
      <w:r w:rsidR="00C135F0" w:rsidRPr="00A8756B">
        <w:rPr>
          <w:rFonts w:ascii="Tahoma"/>
          <w:b/>
          <w:sz w:val="18"/>
          <w:szCs w:val="18"/>
        </w:rPr>
        <w:t xml:space="preserve"> of </w:t>
      </w:r>
      <w:r w:rsidR="00DC29A7">
        <w:rPr>
          <w:rFonts w:ascii="Tahoma"/>
          <w:b/>
          <w:sz w:val="18"/>
          <w:szCs w:val="18"/>
        </w:rPr>
        <w:t>October</w:t>
      </w:r>
      <w:r w:rsidRPr="00A8756B">
        <w:rPr>
          <w:rFonts w:ascii="Tahoma"/>
          <w:b/>
          <w:sz w:val="18"/>
          <w:szCs w:val="18"/>
        </w:rPr>
        <w:t>, 202</w:t>
      </w:r>
      <w:r w:rsidR="00DC29A7">
        <w:rPr>
          <w:rFonts w:ascii="Tahoma"/>
          <w:b/>
          <w:sz w:val="18"/>
          <w:szCs w:val="18"/>
        </w:rPr>
        <w:t>5</w:t>
      </w:r>
      <w:r w:rsidRPr="00A8756B">
        <w:rPr>
          <w:rFonts w:ascii="Tahoma"/>
          <w:b/>
          <w:sz w:val="18"/>
          <w:szCs w:val="18"/>
        </w:rPr>
        <w:t xml:space="preserve"> </w:t>
      </w:r>
      <w:r w:rsidRPr="00A8756B">
        <w:rPr>
          <w:rFonts w:ascii="Tahoma"/>
          <w:sz w:val="18"/>
          <w:szCs w:val="18"/>
        </w:rPr>
        <w:t>of the subject property comprised in the foregoing particulars that is to say the rights, title, interest and benefits under the</w:t>
      </w:r>
      <w:r w:rsidR="003B7122" w:rsidRPr="00A8756B">
        <w:rPr>
          <w:rFonts w:ascii="Tahoma"/>
          <w:sz w:val="18"/>
          <w:szCs w:val="18"/>
        </w:rPr>
        <w:t xml:space="preserve"> </w:t>
      </w:r>
      <w:r w:rsidRPr="00A8756B">
        <w:rPr>
          <w:sz w:val="18"/>
          <w:szCs w:val="18"/>
        </w:rPr>
        <w:t xml:space="preserve">Sale and Purchase Agreement dated the </w:t>
      </w:r>
      <w:r w:rsidR="00C135F0" w:rsidRPr="00A8756B">
        <w:rPr>
          <w:sz w:val="18"/>
          <w:szCs w:val="18"/>
        </w:rPr>
        <w:t>30</w:t>
      </w:r>
      <w:r w:rsidRPr="00A8756B">
        <w:rPr>
          <w:sz w:val="18"/>
          <w:szCs w:val="18"/>
          <w:vertAlign w:val="superscript"/>
        </w:rPr>
        <w:t>th</w:t>
      </w:r>
      <w:r w:rsidRPr="00A8756B">
        <w:rPr>
          <w:sz w:val="18"/>
          <w:szCs w:val="18"/>
        </w:rPr>
        <w:t xml:space="preserve"> day of </w:t>
      </w:r>
      <w:r w:rsidR="00C135F0" w:rsidRPr="00A8756B">
        <w:rPr>
          <w:rFonts w:ascii="Tahoma" w:hAnsi="Tahoma" w:cs="Tahoma"/>
          <w:sz w:val="18"/>
          <w:szCs w:val="18"/>
        </w:rPr>
        <w:t>March</w:t>
      </w:r>
      <w:r w:rsidRPr="00A8756B">
        <w:rPr>
          <w:rFonts w:ascii="Tahoma" w:hAnsi="Tahoma" w:cs="Tahoma"/>
          <w:sz w:val="18"/>
          <w:szCs w:val="18"/>
        </w:rPr>
        <w:t xml:space="preserve"> 20</w:t>
      </w:r>
      <w:r w:rsidR="00C135F0" w:rsidRPr="00A8756B">
        <w:rPr>
          <w:rFonts w:ascii="Tahoma" w:hAnsi="Tahoma" w:cs="Tahoma"/>
          <w:sz w:val="18"/>
          <w:szCs w:val="18"/>
        </w:rPr>
        <w:t>1</w:t>
      </w:r>
      <w:r w:rsidR="00F06339" w:rsidRPr="00A8756B">
        <w:rPr>
          <w:rFonts w:ascii="Tahoma" w:hAnsi="Tahoma" w:cs="Tahoma"/>
          <w:sz w:val="18"/>
          <w:szCs w:val="18"/>
        </w:rPr>
        <w:t>7</w:t>
      </w:r>
      <w:r w:rsidRPr="00A8756B">
        <w:rPr>
          <w:rFonts w:ascii="Tahoma" w:hAnsi="Tahoma" w:cs="Tahoma"/>
          <w:b/>
          <w:spacing w:val="40"/>
          <w:sz w:val="18"/>
          <w:szCs w:val="18"/>
        </w:rPr>
        <w:t xml:space="preserve"> </w:t>
      </w:r>
      <w:r w:rsidRPr="00A8756B">
        <w:rPr>
          <w:rFonts w:ascii="Tahoma" w:hAnsi="Tahoma" w:cs="Tahoma"/>
          <w:sz w:val="18"/>
          <w:szCs w:val="18"/>
        </w:rPr>
        <w:t xml:space="preserve">made between </w:t>
      </w:r>
      <w:r w:rsidR="00C135F0" w:rsidRPr="00A8756B">
        <w:rPr>
          <w:rFonts w:ascii="Tahoma" w:hAnsi="Tahoma" w:cs="Tahoma"/>
          <w:b/>
          <w:bCs/>
          <w:sz w:val="18"/>
          <w:szCs w:val="18"/>
        </w:rPr>
        <w:t xml:space="preserve">Sinar Pembangunan </w:t>
      </w:r>
      <w:proofErr w:type="spellStart"/>
      <w:r w:rsidR="00C135F0" w:rsidRPr="00A8756B">
        <w:rPr>
          <w:rFonts w:ascii="Tahoma" w:hAnsi="Tahoma" w:cs="Tahoma"/>
          <w:b/>
          <w:bCs/>
          <w:sz w:val="18"/>
          <w:szCs w:val="18"/>
        </w:rPr>
        <w:t>Sdn</w:t>
      </w:r>
      <w:proofErr w:type="spellEnd"/>
      <w:r w:rsidR="00C135F0" w:rsidRPr="00A8756B">
        <w:rPr>
          <w:rFonts w:ascii="Tahoma" w:hAnsi="Tahoma" w:cs="Tahoma"/>
          <w:b/>
          <w:bCs/>
          <w:sz w:val="18"/>
          <w:szCs w:val="18"/>
        </w:rPr>
        <w:t xml:space="preserve"> </w:t>
      </w:r>
      <w:proofErr w:type="spellStart"/>
      <w:r w:rsidR="00C135F0" w:rsidRPr="00A8756B">
        <w:rPr>
          <w:rFonts w:ascii="Tahoma" w:hAnsi="Tahoma" w:cs="Tahoma"/>
          <w:b/>
          <w:bCs/>
          <w:sz w:val="18"/>
          <w:szCs w:val="18"/>
        </w:rPr>
        <w:t>Bhd</w:t>
      </w:r>
      <w:proofErr w:type="spellEnd"/>
      <w:r w:rsidRPr="00A8756B">
        <w:rPr>
          <w:rFonts w:ascii="Tahoma" w:hAnsi="Tahoma" w:cs="Tahoma"/>
          <w:b/>
          <w:bCs/>
          <w:sz w:val="18"/>
          <w:szCs w:val="18"/>
        </w:rPr>
        <w:t xml:space="preserve"> </w:t>
      </w:r>
      <w:r w:rsidRPr="00A8756B">
        <w:rPr>
          <w:rFonts w:ascii="Tahoma" w:hAnsi="Tahoma" w:cs="Tahoma"/>
          <w:sz w:val="18"/>
          <w:szCs w:val="18"/>
        </w:rPr>
        <w:t xml:space="preserve">and </w:t>
      </w:r>
      <w:r w:rsidR="00F06339" w:rsidRPr="00A8756B">
        <w:rPr>
          <w:rFonts w:ascii="Tahoma" w:hAnsi="Tahoma" w:cs="Tahoma"/>
          <w:b/>
          <w:sz w:val="18"/>
          <w:szCs w:val="18"/>
        </w:rPr>
        <w:t>A</w:t>
      </w:r>
      <w:r w:rsidR="00C135F0" w:rsidRPr="00A8756B">
        <w:rPr>
          <w:rFonts w:ascii="Tahoma" w:hAnsi="Tahoma" w:cs="Tahoma"/>
          <w:b/>
          <w:sz w:val="18"/>
          <w:szCs w:val="18"/>
        </w:rPr>
        <w:t>bdilla Bin Amming</w:t>
      </w:r>
      <w:r w:rsidR="003B7122" w:rsidRPr="00A8756B">
        <w:rPr>
          <w:rFonts w:ascii="Tahoma" w:hAnsi="Tahoma" w:cs="Tahoma"/>
          <w:b/>
          <w:sz w:val="18"/>
          <w:szCs w:val="18"/>
        </w:rPr>
        <w:t xml:space="preserve"> [NRIC NO. </w:t>
      </w:r>
      <w:r w:rsidR="00A8756B" w:rsidRPr="00A8756B">
        <w:rPr>
          <w:rFonts w:ascii="Tahoma" w:hAnsi="Tahoma" w:cs="Tahoma"/>
          <w:b/>
          <w:bCs/>
          <w:sz w:val="18"/>
          <w:szCs w:val="18"/>
        </w:rPr>
        <w:t>870226-12-5367</w:t>
      </w:r>
      <w:r w:rsidR="00A8756B">
        <w:rPr>
          <w:rFonts w:ascii="Tahoma" w:hAnsi="Tahoma" w:cs="Tahoma"/>
          <w:b/>
          <w:bCs/>
          <w:sz w:val="18"/>
          <w:szCs w:val="18"/>
        </w:rPr>
        <w:t>dc</w:t>
      </w:r>
      <w:r w:rsidR="003B7122" w:rsidRPr="00A8756B">
        <w:rPr>
          <w:rFonts w:ascii="Tahoma" w:hAnsi="Tahoma" w:cs="Tahoma"/>
          <w:b/>
          <w:sz w:val="18"/>
          <w:szCs w:val="18"/>
        </w:rPr>
        <w:t>]</w:t>
      </w:r>
      <w:r w:rsidRPr="00A8756B">
        <w:rPr>
          <w:rFonts w:ascii="Tahoma" w:hAnsi="Tahoma" w:cs="Tahoma"/>
          <w:b/>
          <w:sz w:val="18"/>
          <w:szCs w:val="18"/>
        </w:rPr>
        <w:t xml:space="preserve"> </w:t>
      </w:r>
      <w:r w:rsidRPr="00A8756B">
        <w:rPr>
          <w:rFonts w:ascii="Tahoma" w:hAnsi="Tahoma" w:cs="Tahoma"/>
          <w:sz w:val="18"/>
          <w:szCs w:val="18"/>
        </w:rPr>
        <w:t xml:space="preserve">in relation to the subject property identified as </w:t>
      </w:r>
      <w:r w:rsidR="00C135F0" w:rsidRPr="00A8756B">
        <w:rPr>
          <w:rFonts w:ascii="Tahoma" w:hAnsi="Tahoma" w:cs="Tahoma"/>
          <w:b/>
          <w:sz w:val="18"/>
          <w:szCs w:val="18"/>
        </w:rPr>
        <w:t xml:space="preserve">Lot No. 204, Lorong Sinar Jaya 3, Taman Sinar Jaya Phase 2A-4, Off Jalan Bolong, 89200 </w:t>
      </w:r>
      <w:proofErr w:type="spellStart"/>
      <w:r w:rsidR="00C135F0" w:rsidRPr="00A8756B">
        <w:rPr>
          <w:rFonts w:ascii="Tahoma" w:hAnsi="Tahoma" w:cs="Tahoma"/>
          <w:b/>
          <w:sz w:val="18"/>
          <w:szCs w:val="18"/>
        </w:rPr>
        <w:t>Tuaran</w:t>
      </w:r>
      <w:proofErr w:type="spellEnd"/>
      <w:r w:rsidR="00C135F0" w:rsidRPr="00A8756B">
        <w:rPr>
          <w:rFonts w:ascii="Tahoma" w:hAnsi="Tahoma" w:cs="Tahoma"/>
          <w:b/>
          <w:sz w:val="18"/>
          <w:szCs w:val="18"/>
        </w:rPr>
        <w:t xml:space="preserve">, Sabah </w:t>
      </w:r>
      <w:r w:rsidRPr="00A8756B">
        <w:rPr>
          <w:rFonts w:ascii="Tahoma" w:hAnsi="Tahoma" w:cs="Tahoma"/>
          <w:sz w:val="18"/>
          <w:szCs w:val="18"/>
        </w:rPr>
        <w:t xml:space="preserve">the highest bidder(s) stated below has/have been declared as the Purchaser(s) of </w:t>
      </w:r>
      <w:r w:rsidRPr="00A8756B">
        <w:rPr>
          <w:rFonts w:ascii="Tahoma" w:hAnsi="Tahoma"/>
          <w:sz w:val="18"/>
          <w:szCs w:val="18"/>
        </w:rPr>
        <w:t xml:space="preserve">the said subject property for the sum of </w:t>
      </w:r>
      <w:r w:rsidRPr="00A8756B">
        <w:rPr>
          <w:rFonts w:ascii="Tahoma" w:hAnsi="Tahoma"/>
          <w:b/>
          <w:sz w:val="18"/>
          <w:szCs w:val="18"/>
        </w:rPr>
        <w:t>RM___________________</w:t>
      </w:r>
      <w:r w:rsidRPr="00A8756B">
        <w:rPr>
          <w:rFonts w:ascii="Tahoma" w:hAnsi="Tahoma"/>
          <w:b/>
          <w:sz w:val="18"/>
          <w:szCs w:val="18"/>
          <w:u w:val="single"/>
        </w:rPr>
        <w:tab/>
      </w:r>
      <w:r w:rsidRPr="00A8756B">
        <w:rPr>
          <w:rFonts w:ascii="Tahoma" w:hAnsi="Tahoma"/>
          <w:sz w:val="18"/>
          <w:szCs w:val="18"/>
        </w:rPr>
        <w:t xml:space="preserve">. A sum of </w:t>
      </w:r>
      <w:r w:rsidRPr="00A8756B">
        <w:rPr>
          <w:rFonts w:ascii="Tahoma" w:hAnsi="Tahoma"/>
          <w:b/>
          <w:sz w:val="18"/>
          <w:szCs w:val="18"/>
        </w:rPr>
        <w:t>RM</w:t>
      </w:r>
      <w:r w:rsidRPr="00A8756B">
        <w:rPr>
          <w:rFonts w:ascii="Tahoma" w:hAnsi="Tahoma"/>
          <w:b/>
          <w:sz w:val="18"/>
          <w:szCs w:val="18"/>
          <w:u w:val="single"/>
        </w:rPr>
        <w:tab/>
        <w:t>_______________</w:t>
      </w:r>
      <w:r w:rsidRPr="00A8756B">
        <w:rPr>
          <w:rFonts w:ascii="Tahoma" w:hAnsi="Tahoma"/>
          <w:sz w:val="18"/>
          <w:szCs w:val="18"/>
        </w:rPr>
        <w:t xml:space="preserve">has been paid to the Assignee by way of deposit and the Purchaser(s) agree(s) to pay the balance of the purchase money within ninety (90) days from the date of the auction sale and complete the purchase. The Purchaser(s) also confirm(s) that he/she/they </w:t>
      </w:r>
      <w:proofErr w:type="gramStart"/>
      <w:r w:rsidRPr="00A8756B">
        <w:rPr>
          <w:rFonts w:ascii="Tahoma" w:hAnsi="Tahoma"/>
          <w:sz w:val="18"/>
          <w:szCs w:val="18"/>
        </w:rPr>
        <w:t>has</w:t>
      </w:r>
      <w:proofErr w:type="gramEnd"/>
      <w:r w:rsidRPr="00A8756B">
        <w:rPr>
          <w:rFonts w:ascii="Tahoma" w:hAnsi="Tahoma"/>
          <w:sz w:val="18"/>
          <w:szCs w:val="18"/>
        </w:rPr>
        <w:t xml:space="preserve">/have sought independent legal advice concerning every aspect of the sale including the terms and conditions relating thereto and has/have understood, read and been advised by his/her/their independent legal counsel of the terms and conditions of the sale and fully agree(s) to abide by the Conditions </w:t>
      </w:r>
      <w:proofErr w:type="gramStart"/>
      <w:r w:rsidRPr="00A8756B">
        <w:rPr>
          <w:rFonts w:ascii="Tahoma" w:hAnsi="Tahoma"/>
          <w:sz w:val="18"/>
          <w:szCs w:val="18"/>
        </w:rPr>
        <w:t>Of</w:t>
      </w:r>
      <w:proofErr w:type="gramEnd"/>
      <w:r w:rsidRPr="00A8756B">
        <w:rPr>
          <w:rFonts w:ascii="Tahoma" w:hAnsi="Tahoma"/>
          <w:sz w:val="18"/>
          <w:szCs w:val="18"/>
        </w:rPr>
        <w:t xml:space="preserve"> Sale aforesaid. The Auctioneer hereby confirms the said purchase and the Solicitors acknowledge receipt of the said deposit on behalf of the Assignee.</w:t>
      </w:r>
    </w:p>
    <w:p w14:paraId="03E15923" w14:textId="0ACE089D" w:rsidR="007E1471" w:rsidRPr="00A8756B" w:rsidRDefault="00000000">
      <w:pPr>
        <w:spacing w:before="60"/>
        <w:ind w:left="104"/>
        <w:jc w:val="both"/>
        <w:rPr>
          <w:rFonts w:ascii="Tahoma"/>
          <w:b/>
          <w:sz w:val="18"/>
          <w:szCs w:val="18"/>
        </w:rPr>
      </w:pPr>
      <w:bookmarkStart w:id="18" w:name="Note_:_Pursuant_to_Clause_8_of_Condition"/>
      <w:bookmarkEnd w:id="18"/>
      <w:proofErr w:type="gramStart"/>
      <w:r w:rsidRPr="00A8756B">
        <w:rPr>
          <w:rFonts w:ascii="Tahoma"/>
          <w:sz w:val="18"/>
          <w:szCs w:val="18"/>
        </w:rPr>
        <w:t>Note</w:t>
      </w:r>
      <w:r w:rsidRPr="00A8756B">
        <w:rPr>
          <w:rFonts w:ascii="Tahoma"/>
          <w:spacing w:val="-4"/>
          <w:sz w:val="18"/>
          <w:szCs w:val="18"/>
        </w:rPr>
        <w:t xml:space="preserve"> </w:t>
      </w:r>
      <w:r w:rsidRPr="00A8756B">
        <w:rPr>
          <w:rFonts w:ascii="Tahoma"/>
          <w:sz w:val="18"/>
          <w:szCs w:val="18"/>
        </w:rPr>
        <w:t>:</w:t>
      </w:r>
      <w:proofErr w:type="gramEnd"/>
      <w:r w:rsidRPr="00A8756B">
        <w:rPr>
          <w:rFonts w:ascii="Tahoma"/>
          <w:spacing w:val="-2"/>
          <w:sz w:val="18"/>
          <w:szCs w:val="18"/>
        </w:rPr>
        <w:t xml:space="preserve"> </w:t>
      </w:r>
      <w:r w:rsidRPr="00A8756B">
        <w:rPr>
          <w:rFonts w:ascii="Tahoma"/>
          <w:sz w:val="18"/>
          <w:szCs w:val="18"/>
        </w:rPr>
        <w:t>Pursuant</w:t>
      </w:r>
      <w:r w:rsidRPr="00A8756B">
        <w:rPr>
          <w:rFonts w:ascii="Tahoma"/>
          <w:spacing w:val="-3"/>
          <w:sz w:val="18"/>
          <w:szCs w:val="18"/>
        </w:rPr>
        <w:t xml:space="preserve"> </w:t>
      </w:r>
      <w:r w:rsidRPr="00A8756B">
        <w:rPr>
          <w:rFonts w:ascii="Tahoma"/>
          <w:sz w:val="18"/>
          <w:szCs w:val="18"/>
        </w:rPr>
        <w:t>to</w:t>
      </w:r>
      <w:r w:rsidRPr="00A8756B">
        <w:rPr>
          <w:rFonts w:ascii="Tahoma"/>
          <w:spacing w:val="-3"/>
          <w:sz w:val="18"/>
          <w:szCs w:val="18"/>
        </w:rPr>
        <w:t xml:space="preserve"> </w:t>
      </w:r>
      <w:r w:rsidRPr="00A8756B">
        <w:rPr>
          <w:rFonts w:ascii="Tahoma"/>
          <w:sz w:val="18"/>
          <w:szCs w:val="18"/>
        </w:rPr>
        <w:t>Clause</w:t>
      </w:r>
      <w:r w:rsidRPr="00A8756B">
        <w:rPr>
          <w:rFonts w:ascii="Tahoma"/>
          <w:spacing w:val="-1"/>
          <w:sz w:val="18"/>
          <w:szCs w:val="18"/>
        </w:rPr>
        <w:t xml:space="preserve"> </w:t>
      </w:r>
      <w:r w:rsidRPr="00A8756B">
        <w:rPr>
          <w:rFonts w:ascii="Tahoma"/>
          <w:sz w:val="18"/>
          <w:szCs w:val="18"/>
        </w:rPr>
        <w:t>8</w:t>
      </w:r>
      <w:r w:rsidRPr="00A8756B">
        <w:rPr>
          <w:rFonts w:ascii="Tahoma"/>
          <w:spacing w:val="-2"/>
          <w:sz w:val="18"/>
          <w:szCs w:val="18"/>
        </w:rPr>
        <w:t xml:space="preserve"> </w:t>
      </w:r>
      <w:r w:rsidRPr="00A8756B">
        <w:rPr>
          <w:rFonts w:ascii="Tahoma"/>
          <w:sz w:val="18"/>
          <w:szCs w:val="18"/>
        </w:rPr>
        <w:t>of</w:t>
      </w:r>
      <w:r w:rsidRPr="00A8756B">
        <w:rPr>
          <w:rFonts w:ascii="Tahoma"/>
          <w:spacing w:val="-2"/>
          <w:sz w:val="18"/>
          <w:szCs w:val="18"/>
        </w:rPr>
        <w:t xml:space="preserve"> </w:t>
      </w:r>
      <w:r w:rsidRPr="00A8756B">
        <w:rPr>
          <w:rFonts w:ascii="Tahoma"/>
          <w:sz w:val="18"/>
          <w:szCs w:val="18"/>
        </w:rPr>
        <w:t>Conditions</w:t>
      </w:r>
      <w:r w:rsidRPr="00A8756B">
        <w:rPr>
          <w:rFonts w:ascii="Tahoma"/>
          <w:spacing w:val="-2"/>
          <w:sz w:val="18"/>
          <w:szCs w:val="18"/>
        </w:rPr>
        <w:t xml:space="preserve"> </w:t>
      </w:r>
      <w:r w:rsidRPr="00A8756B">
        <w:rPr>
          <w:rFonts w:ascii="Tahoma"/>
          <w:sz w:val="18"/>
          <w:szCs w:val="18"/>
        </w:rPr>
        <w:t>of Sale,</w:t>
      </w:r>
      <w:r w:rsidRPr="00A8756B">
        <w:rPr>
          <w:rFonts w:ascii="Tahoma"/>
          <w:spacing w:val="-3"/>
          <w:sz w:val="18"/>
          <w:szCs w:val="18"/>
        </w:rPr>
        <w:t xml:space="preserve"> </w:t>
      </w:r>
      <w:r w:rsidRPr="00A8756B">
        <w:rPr>
          <w:rFonts w:ascii="Tahoma"/>
          <w:sz w:val="18"/>
          <w:szCs w:val="18"/>
        </w:rPr>
        <w:t>the</w:t>
      </w:r>
      <w:r w:rsidRPr="00A8756B">
        <w:rPr>
          <w:rFonts w:ascii="Tahoma"/>
          <w:spacing w:val="-2"/>
          <w:sz w:val="18"/>
          <w:szCs w:val="18"/>
        </w:rPr>
        <w:t xml:space="preserve"> </w:t>
      </w:r>
      <w:r w:rsidRPr="00A8756B">
        <w:rPr>
          <w:rFonts w:ascii="Tahoma"/>
          <w:sz w:val="18"/>
          <w:szCs w:val="18"/>
        </w:rPr>
        <w:t>completion</w:t>
      </w:r>
      <w:r w:rsidRPr="00A8756B">
        <w:rPr>
          <w:rFonts w:ascii="Tahoma"/>
          <w:spacing w:val="-2"/>
          <w:sz w:val="18"/>
          <w:szCs w:val="18"/>
        </w:rPr>
        <w:t xml:space="preserve"> </w:t>
      </w:r>
      <w:r w:rsidRPr="00A8756B">
        <w:rPr>
          <w:rFonts w:ascii="Tahoma"/>
          <w:sz w:val="18"/>
          <w:szCs w:val="18"/>
        </w:rPr>
        <w:t>date</w:t>
      </w:r>
      <w:r w:rsidRPr="00A8756B">
        <w:rPr>
          <w:rFonts w:ascii="Tahoma"/>
          <w:spacing w:val="-1"/>
          <w:sz w:val="18"/>
          <w:szCs w:val="18"/>
        </w:rPr>
        <w:t xml:space="preserve"> </w:t>
      </w:r>
      <w:r w:rsidRPr="00A8756B">
        <w:rPr>
          <w:rFonts w:ascii="Tahoma"/>
          <w:sz w:val="18"/>
          <w:szCs w:val="18"/>
        </w:rPr>
        <w:t>of</w:t>
      </w:r>
      <w:r w:rsidRPr="00A8756B">
        <w:rPr>
          <w:rFonts w:ascii="Tahoma"/>
          <w:spacing w:val="-2"/>
          <w:sz w:val="18"/>
          <w:szCs w:val="18"/>
        </w:rPr>
        <w:t xml:space="preserve"> </w:t>
      </w:r>
      <w:r w:rsidRPr="00A8756B">
        <w:rPr>
          <w:rFonts w:ascii="Tahoma"/>
          <w:sz w:val="18"/>
          <w:szCs w:val="18"/>
        </w:rPr>
        <w:t>the</w:t>
      </w:r>
      <w:r w:rsidRPr="00A8756B">
        <w:rPr>
          <w:rFonts w:ascii="Tahoma"/>
          <w:spacing w:val="-2"/>
          <w:sz w:val="18"/>
          <w:szCs w:val="18"/>
        </w:rPr>
        <w:t xml:space="preserve"> </w:t>
      </w:r>
      <w:r w:rsidRPr="00A8756B">
        <w:rPr>
          <w:rFonts w:ascii="Tahoma"/>
          <w:sz w:val="18"/>
          <w:szCs w:val="18"/>
        </w:rPr>
        <w:t>Balance</w:t>
      </w:r>
      <w:r w:rsidRPr="00A8756B">
        <w:rPr>
          <w:rFonts w:ascii="Tahoma"/>
          <w:spacing w:val="-2"/>
          <w:sz w:val="18"/>
          <w:szCs w:val="18"/>
        </w:rPr>
        <w:t xml:space="preserve"> </w:t>
      </w:r>
      <w:r w:rsidRPr="00A8756B">
        <w:rPr>
          <w:rFonts w:ascii="Tahoma"/>
          <w:sz w:val="18"/>
          <w:szCs w:val="18"/>
        </w:rPr>
        <w:t>90%</w:t>
      </w:r>
      <w:r w:rsidRPr="00A8756B">
        <w:rPr>
          <w:rFonts w:ascii="Tahoma"/>
          <w:spacing w:val="-2"/>
          <w:sz w:val="18"/>
          <w:szCs w:val="18"/>
        </w:rPr>
        <w:t xml:space="preserve"> </w:t>
      </w:r>
      <w:r w:rsidRPr="00A8756B">
        <w:rPr>
          <w:rFonts w:ascii="Tahoma"/>
          <w:sz w:val="18"/>
          <w:szCs w:val="18"/>
        </w:rPr>
        <w:t>of</w:t>
      </w:r>
      <w:r w:rsidRPr="00A8756B">
        <w:rPr>
          <w:rFonts w:ascii="Tahoma"/>
          <w:spacing w:val="-2"/>
          <w:sz w:val="18"/>
          <w:szCs w:val="18"/>
        </w:rPr>
        <w:t xml:space="preserve"> </w:t>
      </w:r>
      <w:r w:rsidRPr="00A8756B">
        <w:rPr>
          <w:rFonts w:ascii="Tahoma"/>
          <w:sz w:val="18"/>
          <w:szCs w:val="18"/>
        </w:rPr>
        <w:t>Purchase</w:t>
      </w:r>
      <w:r w:rsidRPr="00A8756B">
        <w:rPr>
          <w:rFonts w:ascii="Tahoma"/>
          <w:spacing w:val="-3"/>
          <w:sz w:val="18"/>
          <w:szCs w:val="18"/>
        </w:rPr>
        <w:t xml:space="preserve"> </w:t>
      </w:r>
      <w:proofErr w:type="gramStart"/>
      <w:r w:rsidRPr="00A8756B">
        <w:rPr>
          <w:rFonts w:ascii="Tahoma"/>
          <w:sz w:val="18"/>
          <w:szCs w:val="18"/>
        </w:rPr>
        <w:t>Price</w:t>
      </w:r>
      <w:r w:rsidRPr="00A8756B">
        <w:rPr>
          <w:rFonts w:ascii="Tahoma"/>
          <w:spacing w:val="-2"/>
          <w:sz w:val="18"/>
          <w:szCs w:val="18"/>
        </w:rPr>
        <w:t xml:space="preserve"> </w:t>
      </w:r>
      <w:r w:rsidRPr="00A8756B">
        <w:rPr>
          <w:rFonts w:ascii="Tahoma"/>
          <w:sz w:val="18"/>
          <w:szCs w:val="18"/>
        </w:rPr>
        <w:t>:</w:t>
      </w:r>
      <w:proofErr w:type="gramEnd"/>
      <w:r w:rsidRPr="00A8756B">
        <w:rPr>
          <w:rFonts w:ascii="Tahoma"/>
          <w:spacing w:val="-2"/>
          <w:sz w:val="18"/>
          <w:szCs w:val="18"/>
        </w:rPr>
        <w:t xml:space="preserve"> </w:t>
      </w:r>
      <w:r w:rsidR="00DC29A7">
        <w:rPr>
          <w:rFonts w:ascii="Tahoma"/>
          <w:b/>
          <w:spacing w:val="-2"/>
          <w:sz w:val="18"/>
          <w:szCs w:val="18"/>
        </w:rPr>
        <w:t>25</w:t>
      </w:r>
      <w:r w:rsidRPr="00A8756B">
        <w:rPr>
          <w:rFonts w:ascii="Tahoma"/>
          <w:b/>
          <w:spacing w:val="-2"/>
          <w:sz w:val="18"/>
          <w:szCs w:val="18"/>
        </w:rPr>
        <w:t>/</w:t>
      </w:r>
      <w:r w:rsidR="000E4367" w:rsidRPr="00A8756B">
        <w:rPr>
          <w:rFonts w:ascii="Tahoma"/>
          <w:b/>
          <w:spacing w:val="-2"/>
          <w:sz w:val="18"/>
          <w:szCs w:val="18"/>
        </w:rPr>
        <w:t>0</w:t>
      </w:r>
      <w:r w:rsidR="00DC29A7">
        <w:rPr>
          <w:rFonts w:ascii="Tahoma"/>
          <w:b/>
          <w:spacing w:val="-2"/>
          <w:sz w:val="18"/>
          <w:szCs w:val="18"/>
        </w:rPr>
        <w:t>1</w:t>
      </w:r>
      <w:r w:rsidRPr="00A8756B">
        <w:rPr>
          <w:rFonts w:ascii="Tahoma"/>
          <w:b/>
          <w:spacing w:val="-2"/>
          <w:sz w:val="18"/>
          <w:szCs w:val="18"/>
        </w:rPr>
        <w:t>/202</w:t>
      </w:r>
      <w:r w:rsidR="00DC29A7">
        <w:rPr>
          <w:rFonts w:ascii="Tahoma"/>
          <w:b/>
          <w:spacing w:val="-2"/>
          <w:sz w:val="18"/>
          <w:szCs w:val="18"/>
        </w:rPr>
        <w:t>6</w:t>
      </w:r>
    </w:p>
    <w:p w14:paraId="7725459D" w14:textId="77777777" w:rsidR="007E1471" w:rsidRDefault="007E1471">
      <w:pPr>
        <w:pStyle w:val="BodyText"/>
        <w:spacing w:before="7"/>
        <w:ind w:left="0" w:firstLine="0"/>
        <w:jc w:val="left"/>
        <w:rPr>
          <w:rFonts w:ascii="Tahoma"/>
          <w:b/>
          <w:sz w:val="22"/>
        </w:rPr>
      </w:pPr>
    </w:p>
    <w:p w14:paraId="6BEC9730" w14:textId="77777777" w:rsidR="007E1471" w:rsidRDefault="00000000">
      <w:pPr>
        <w:tabs>
          <w:tab w:val="left" w:pos="5386"/>
          <w:tab w:val="left" w:pos="7371"/>
          <w:tab w:val="left" w:pos="7797"/>
          <w:tab w:val="left" w:pos="9677"/>
        </w:tabs>
        <w:ind w:right="1065"/>
        <w:jc w:val="right"/>
        <w:rPr>
          <w:rFonts w:ascii="Tahoma"/>
          <w:sz w:val="18"/>
        </w:rPr>
      </w:pPr>
      <w:r>
        <w:rPr>
          <w:rFonts w:ascii="Tahoma"/>
          <w:spacing w:val="-2"/>
          <w:sz w:val="18"/>
        </w:rPr>
        <w:t>PURCHASER(S)</w:t>
      </w:r>
      <w:r>
        <w:rPr>
          <w:rFonts w:ascii="Tahoma"/>
          <w:sz w:val="18"/>
        </w:rPr>
        <w:tab/>
        <w:t>PURCHASE</w:t>
      </w:r>
      <w:r>
        <w:rPr>
          <w:rFonts w:ascii="Tahoma"/>
          <w:spacing w:val="-7"/>
          <w:sz w:val="18"/>
        </w:rPr>
        <w:t xml:space="preserve"> </w:t>
      </w:r>
      <w:r>
        <w:rPr>
          <w:rFonts w:ascii="Tahoma"/>
          <w:spacing w:val="-2"/>
          <w:sz w:val="18"/>
        </w:rPr>
        <w:t>PRICE</w:t>
      </w:r>
      <w:r>
        <w:rPr>
          <w:rFonts w:ascii="Tahoma"/>
          <w:sz w:val="18"/>
        </w:rPr>
        <w:tab/>
      </w:r>
      <w:r>
        <w:rPr>
          <w:rFonts w:ascii="Tahoma"/>
          <w:spacing w:val="-10"/>
          <w:sz w:val="18"/>
        </w:rPr>
        <w:t>:</w:t>
      </w:r>
      <w:r>
        <w:rPr>
          <w:rFonts w:ascii="Tahoma"/>
          <w:sz w:val="18"/>
        </w:rPr>
        <w:tab/>
        <w:t xml:space="preserve">RM </w:t>
      </w:r>
      <w:r>
        <w:rPr>
          <w:rFonts w:ascii="Tahoma"/>
          <w:sz w:val="18"/>
          <w:u w:val="single"/>
        </w:rPr>
        <w:tab/>
      </w:r>
    </w:p>
    <w:p w14:paraId="6E70EFB7" w14:textId="77777777" w:rsidR="007E1471" w:rsidRDefault="00000000">
      <w:pPr>
        <w:ind w:left="2285" w:right="452"/>
        <w:jc w:val="center"/>
        <w:rPr>
          <w:rFonts w:ascii="Tahoma"/>
          <w:sz w:val="18"/>
        </w:rPr>
      </w:pPr>
      <w:r>
        <w:rPr>
          <w:rFonts w:ascii="Tahoma"/>
          <w:sz w:val="18"/>
        </w:rPr>
        <w:t>(Successful</w:t>
      </w:r>
      <w:r>
        <w:rPr>
          <w:rFonts w:ascii="Tahoma"/>
          <w:spacing w:val="-4"/>
          <w:sz w:val="18"/>
        </w:rPr>
        <w:t xml:space="preserve"> </w:t>
      </w:r>
      <w:r>
        <w:rPr>
          <w:rFonts w:ascii="Tahoma"/>
          <w:sz w:val="18"/>
        </w:rPr>
        <w:t>Bid</w:t>
      </w:r>
      <w:r>
        <w:rPr>
          <w:rFonts w:ascii="Tahoma"/>
          <w:spacing w:val="-2"/>
          <w:sz w:val="18"/>
        </w:rPr>
        <w:t xml:space="preserve"> Price)</w:t>
      </w:r>
    </w:p>
    <w:p w14:paraId="7DA9333E" w14:textId="77777777" w:rsidR="007E1471" w:rsidRDefault="00000000">
      <w:pPr>
        <w:tabs>
          <w:tab w:val="left" w:pos="1984"/>
          <w:tab w:val="left" w:pos="2410"/>
          <w:tab w:val="left" w:pos="4290"/>
        </w:tabs>
        <w:ind w:right="1064"/>
        <w:jc w:val="right"/>
        <w:rPr>
          <w:rFonts w:ascii="Tahoma"/>
          <w:sz w:val="18"/>
        </w:rPr>
      </w:pPr>
      <w:r>
        <w:rPr>
          <w:rFonts w:ascii="Tahoma"/>
          <w:sz w:val="18"/>
        </w:rPr>
        <w:t>DEPOSIT</w:t>
      </w:r>
      <w:r>
        <w:rPr>
          <w:rFonts w:ascii="Tahoma"/>
          <w:spacing w:val="-3"/>
          <w:sz w:val="18"/>
        </w:rPr>
        <w:t xml:space="preserve"> </w:t>
      </w:r>
      <w:r>
        <w:rPr>
          <w:rFonts w:ascii="Tahoma"/>
          <w:spacing w:val="-4"/>
          <w:sz w:val="18"/>
        </w:rPr>
        <w:t>PAID</w:t>
      </w:r>
      <w:r>
        <w:rPr>
          <w:rFonts w:ascii="Tahoma"/>
          <w:sz w:val="18"/>
        </w:rPr>
        <w:tab/>
      </w:r>
      <w:r>
        <w:rPr>
          <w:rFonts w:ascii="Tahoma"/>
          <w:spacing w:val="-10"/>
          <w:sz w:val="18"/>
        </w:rPr>
        <w:t>:</w:t>
      </w:r>
      <w:r>
        <w:rPr>
          <w:rFonts w:ascii="Tahoma"/>
          <w:sz w:val="18"/>
        </w:rPr>
        <w:tab/>
        <w:t xml:space="preserve">RM </w:t>
      </w:r>
      <w:r>
        <w:rPr>
          <w:rFonts w:ascii="Tahoma"/>
          <w:sz w:val="18"/>
          <w:u w:val="single"/>
        </w:rPr>
        <w:tab/>
      </w:r>
    </w:p>
    <w:p w14:paraId="5F1FC3CA" w14:textId="77777777" w:rsidR="007E1471" w:rsidRDefault="007E1471">
      <w:pPr>
        <w:jc w:val="right"/>
        <w:rPr>
          <w:rFonts w:ascii="Tahoma"/>
          <w:sz w:val="18"/>
        </w:rPr>
        <w:sectPr w:rsidR="007E1471">
          <w:pgSz w:w="11910" w:h="16840"/>
          <w:pgMar w:top="993" w:right="300" w:bottom="280" w:left="760" w:header="720" w:footer="720" w:gutter="0"/>
          <w:cols w:space="720"/>
        </w:sectPr>
      </w:pPr>
    </w:p>
    <w:p w14:paraId="60A6F65F" w14:textId="77777777" w:rsidR="007E1471" w:rsidRDefault="00000000">
      <w:pPr>
        <w:pStyle w:val="ListParagraph"/>
        <w:numPr>
          <w:ilvl w:val="0"/>
          <w:numId w:val="5"/>
        </w:numPr>
        <w:tabs>
          <w:tab w:val="left" w:pos="341"/>
          <w:tab w:val="left" w:pos="1303"/>
          <w:tab w:val="left" w:pos="3612"/>
          <w:tab w:val="left" w:pos="3722"/>
          <w:tab w:val="left" w:pos="3761"/>
        </w:tabs>
        <w:ind w:right="38" w:hanging="339"/>
        <w:rPr>
          <w:rFonts w:ascii="Tahoma"/>
          <w:sz w:val="18"/>
        </w:rPr>
      </w:pPr>
      <w:r>
        <w:rPr>
          <w:rFonts w:ascii="Tahoma"/>
          <w:sz w:val="18"/>
        </w:rPr>
        <w:t xml:space="preserve"> </w:t>
      </w:r>
      <w:r>
        <w:rPr>
          <w:rFonts w:ascii="Tahoma"/>
          <w:sz w:val="18"/>
          <w:u w:val="single"/>
        </w:rPr>
        <w:tab/>
      </w:r>
      <w:r>
        <w:rPr>
          <w:rFonts w:ascii="Tahoma"/>
          <w:sz w:val="18"/>
          <w:u w:val="single"/>
        </w:rPr>
        <w:tab/>
      </w:r>
      <w:r>
        <w:rPr>
          <w:rFonts w:ascii="Tahoma"/>
          <w:sz w:val="18"/>
          <w:u w:val="single"/>
        </w:rPr>
        <w:tab/>
      </w:r>
      <w:r>
        <w:rPr>
          <w:rFonts w:ascii="Tahoma"/>
          <w:sz w:val="18"/>
        </w:rPr>
        <w:t xml:space="preserve"> </w:t>
      </w:r>
      <w:r>
        <w:rPr>
          <w:rFonts w:ascii="Tahoma"/>
          <w:spacing w:val="-4"/>
          <w:sz w:val="18"/>
        </w:rPr>
        <w:t>NAME</w:t>
      </w:r>
      <w:r>
        <w:rPr>
          <w:rFonts w:ascii="Tahoma"/>
          <w:sz w:val="18"/>
        </w:rPr>
        <w:tab/>
      </w:r>
      <w:r>
        <w:rPr>
          <w:rFonts w:ascii="Tahoma"/>
          <w:sz w:val="18"/>
          <w:u w:val="single"/>
        </w:rPr>
        <w:tab/>
      </w:r>
      <w:r>
        <w:rPr>
          <w:rFonts w:ascii="Tahoma"/>
          <w:sz w:val="18"/>
          <w:u w:val="single"/>
        </w:rPr>
        <w:tab/>
      </w:r>
      <w:r>
        <w:rPr>
          <w:rFonts w:ascii="Tahoma"/>
          <w:sz w:val="18"/>
          <w:u w:val="single"/>
        </w:rPr>
        <w:tab/>
      </w:r>
      <w:r>
        <w:rPr>
          <w:rFonts w:ascii="Tahoma"/>
          <w:sz w:val="18"/>
        </w:rPr>
        <w:t xml:space="preserve"> NRIC NO</w:t>
      </w:r>
      <w:r>
        <w:rPr>
          <w:rFonts w:ascii="Tahoma"/>
          <w:spacing w:val="111"/>
          <w:sz w:val="18"/>
        </w:rPr>
        <w:t xml:space="preserve"> </w:t>
      </w:r>
      <w:r>
        <w:rPr>
          <w:rFonts w:ascii="Tahoma"/>
          <w:sz w:val="18"/>
          <w:u w:val="single"/>
        </w:rPr>
        <w:tab/>
      </w:r>
      <w:r>
        <w:rPr>
          <w:rFonts w:ascii="Tahoma"/>
          <w:sz w:val="18"/>
          <w:u w:val="single"/>
        </w:rPr>
        <w:tab/>
      </w:r>
      <w:proofErr w:type="gramStart"/>
      <w:r>
        <w:rPr>
          <w:rFonts w:ascii="Tahoma"/>
          <w:sz w:val="18"/>
          <w:u w:val="single"/>
        </w:rPr>
        <w:tab/>
      </w:r>
      <w:r>
        <w:rPr>
          <w:rFonts w:ascii="Tahoma"/>
          <w:spacing w:val="-56"/>
          <w:sz w:val="18"/>
          <w:u w:val="single"/>
        </w:rPr>
        <w:t xml:space="preserve"> </w:t>
      </w:r>
      <w:r>
        <w:rPr>
          <w:rFonts w:ascii="Tahoma"/>
          <w:sz w:val="18"/>
        </w:rPr>
        <w:t xml:space="preserve"> ADDRESS</w:t>
      </w:r>
      <w:proofErr w:type="gramEnd"/>
      <w:r>
        <w:rPr>
          <w:rFonts w:ascii="Tahoma"/>
          <w:sz w:val="18"/>
        </w:rPr>
        <w:t xml:space="preserve"> </w:t>
      </w:r>
      <w:r>
        <w:rPr>
          <w:rFonts w:ascii="Tahoma"/>
          <w:sz w:val="18"/>
          <w:u w:val="single"/>
        </w:rPr>
        <w:tab/>
      </w:r>
      <w:r>
        <w:rPr>
          <w:rFonts w:ascii="Tahoma"/>
          <w:sz w:val="18"/>
          <w:u w:val="single"/>
        </w:rPr>
        <w:tab/>
      </w:r>
      <w:r>
        <w:rPr>
          <w:rFonts w:ascii="Tahoma"/>
          <w:sz w:val="18"/>
          <w:u w:val="single"/>
        </w:rPr>
        <w:tab/>
      </w:r>
    </w:p>
    <w:p w14:paraId="00467A20" w14:textId="77777777" w:rsidR="007E1471" w:rsidRDefault="00000000">
      <w:pPr>
        <w:tabs>
          <w:tab w:val="left" w:pos="2088"/>
          <w:tab w:val="left" w:pos="2515"/>
          <w:tab w:val="left" w:pos="4394"/>
        </w:tabs>
        <w:ind w:left="104"/>
        <w:rPr>
          <w:rFonts w:ascii="Tahoma"/>
          <w:sz w:val="18"/>
        </w:rPr>
      </w:pPr>
      <w:r>
        <w:br w:type="column"/>
      </w:r>
      <w:r>
        <w:rPr>
          <w:rFonts w:ascii="Tahoma"/>
          <w:sz w:val="18"/>
        </w:rPr>
        <w:t>BALANCE</w:t>
      </w:r>
      <w:r>
        <w:rPr>
          <w:rFonts w:ascii="Tahoma"/>
          <w:spacing w:val="-3"/>
          <w:sz w:val="18"/>
        </w:rPr>
        <w:t xml:space="preserve"> </w:t>
      </w:r>
      <w:r>
        <w:rPr>
          <w:rFonts w:ascii="Tahoma"/>
          <w:spacing w:val="-5"/>
          <w:sz w:val="18"/>
        </w:rPr>
        <w:t>DUE</w:t>
      </w:r>
      <w:r>
        <w:rPr>
          <w:rFonts w:ascii="Tahoma"/>
          <w:sz w:val="18"/>
        </w:rPr>
        <w:tab/>
      </w:r>
      <w:r>
        <w:rPr>
          <w:rFonts w:ascii="Tahoma"/>
          <w:spacing w:val="-10"/>
          <w:sz w:val="18"/>
        </w:rPr>
        <w:t>:</w:t>
      </w:r>
      <w:r>
        <w:rPr>
          <w:rFonts w:ascii="Tahoma"/>
          <w:sz w:val="18"/>
        </w:rPr>
        <w:tab/>
        <w:t xml:space="preserve">RM </w:t>
      </w:r>
      <w:r>
        <w:rPr>
          <w:rFonts w:ascii="Tahoma"/>
          <w:sz w:val="18"/>
          <w:u w:val="single"/>
        </w:rPr>
        <w:tab/>
      </w:r>
    </w:p>
    <w:p w14:paraId="2AC7C869" w14:textId="77777777" w:rsidR="007E1471" w:rsidRDefault="007E1471">
      <w:pPr>
        <w:rPr>
          <w:rFonts w:ascii="Tahoma"/>
          <w:sz w:val="18"/>
        </w:rPr>
        <w:sectPr w:rsidR="007E1471">
          <w:type w:val="continuous"/>
          <w:pgSz w:w="11910" w:h="16840"/>
          <w:pgMar w:top="620" w:right="300" w:bottom="280" w:left="760" w:header="720" w:footer="720" w:gutter="0"/>
          <w:cols w:num="2" w:space="720" w:equalWidth="0">
            <w:col w:w="3820" w:space="1567"/>
            <w:col w:w="5463"/>
          </w:cols>
        </w:sectPr>
      </w:pPr>
    </w:p>
    <w:p w14:paraId="4D60331F" w14:textId="77777777" w:rsidR="007E1471" w:rsidRDefault="007E1471">
      <w:pPr>
        <w:pStyle w:val="BodyText"/>
        <w:spacing w:before="8"/>
        <w:ind w:left="0" w:firstLine="0"/>
        <w:jc w:val="left"/>
        <w:rPr>
          <w:rFonts w:ascii="Tahoma"/>
        </w:rPr>
      </w:pPr>
    </w:p>
    <w:p w14:paraId="7E95FF5B" w14:textId="6F3A65AD" w:rsidR="007E1471" w:rsidRDefault="000E4367">
      <w:pPr>
        <w:pStyle w:val="BodyText"/>
        <w:spacing w:line="20" w:lineRule="exact"/>
        <w:ind w:left="499" w:firstLine="0"/>
        <w:jc w:val="left"/>
        <w:rPr>
          <w:rFonts w:ascii="Tahoma"/>
          <w:sz w:val="2"/>
        </w:rPr>
      </w:pPr>
      <w:r>
        <w:rPr>
          <w:rFonts w:ascii="Tahoma"/>
          <w:noProof/>
          <w:sz w:val="2"/>
        </w:rPr>
        <mc:AlternateContent>
          <mc:Choice Requires="wpg">
            <w:drawing>
              <wp:inline distT="0" distB="0" distL="0" distR="0" wp14:anchorId="340229BA" wp14:editId="3C1AE7C6">
                <wp:extent cx="2122805" cy="7620"/>
                <wp:effectExtent l="8890" t="3175" r="11430" b="8255"/>
                <wp:docPr id="1758672811"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2805" cy="7620"/>
                          <a:chOff x="0" y="0"/>
                          <a:chExt cx="3343" cy="12"/>
                        </a:xfrm>
                      </wpg:grpSpPr>
                      <wps:wsp>
                        <wps:cNvPr id="1995081824" name="Line 8"/>
                        <wps:cNvCnPr>
                          <a:cxnSpLocks noChangeShapeType="1"/>
                        </wps:cNvCnPr>
                        <wps:spPr bwMode="auto">
                          <a:xfrm>
                            <a:off x="0" y="6"/>
                            <a:ext cx="3343"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1EB5E4" id="docshapegroup23" o:spid="_x0000_s1026" style="width:167.15pt;height:.6pt;mso-position-horizontal-relative:char;mso-position-vertical-relative:line" coordsize="33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">
                <v:line id="Line 8" o:spid="_x0000_s1027" style="position:absolute;visibility:visible;mso-wrap-style:square" from="0,6" to="3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" strokeweight=".20003mm"/>
                <w10:anchorlock/>
              </v:group>
            </w:pict>
          </mc:Fallback>
        </mc:AlternateContent>
      </w:r>
    </w:p>
    <w:p w14:paraId="5B7230C1" w14:textId="343E0D01" w:rsidR="007E1471" w:rsidRDefault="000E4367">
      <w:pPr>
        <w:pStyle w:val="BodyText"/>
        <w:spacing w:before="4"/>
        <w:ind w:left="0" w:firstLine="0"/>
        <w:jc w:val="left"/>
        <w:rPr>
          <w:rFonts w:ascii="Tahoma"/>
          <w:sz w:val="14"/>
        </w:rPr>
      </w:pPr>
      <w:r>
        <w:rPr>
          <w:noProof/>
        </w:rPr>
        <mc:AlternateContent>
          <mc:Choice Requires="wps">
            <w:drawing>
              <wp:anchor distT="0" distB="0" distL="114300" distR="114300" simplePos="0" relativeHeight="251655168" behindDoc="1" locked="0" layoutInCell="1" allowOverlap="1" wp14:anchorId="52078648" wp14:editId="0D9BFCCD">
                <wp:simplePos x="0" y="0"/>
                <wp:positionH relativeFrom="page">
                  <wp:posOffset>799465</wp:posOffset>
                </wp:positionH>
                <wp:positionV relativeFrom="paragraph">
                  <wp:posOffset>125095</wp:posOffset>
                </wp:positionV>
                <wp:extent cx="2122805" cy="1270"/>
                <wp:effectExtent l="0" t="0" r="0" b="0"/>
                <wp:wrapTopAndBottom/>
                <wp:docPr id="196545404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2805" cy="1270"/>
                        </a:xfrm>
                        <a:custGeom>
                          <a:avLst/>
                          <a:gdLst>
                            <a:gd name="T0" fmla="+- 0 1259 1259"/>
                            <a:gd name="T1" fmla="*/ T0 w 3343"/>
                            <a:gd name="T2" fmla="+- 0 4602 1259"/>
                            <a:gd name="T3" fmla="*/ T2 w 3343"/>
                          </a:gdLst>
                          <a:ahLst/>
                          <a:cxnLst>
                            <a:cxn ang="0">
                              <a:pos x="T1" y="0"/>
                            </a:cxn>
                            <a:cxn ang="0">
                              <a:pos x="T3" y="0"/>
                            </a:cxn>
                          </a:cxnLst>
                          <a:rect l="0" t="0" r="r" b="b"/>
                          <a:pathLst>
                            <a:path w="3343">
                              <a:moveTo>
                                <a:pt x="0" y="0"/>
                              </a:moveTo>
                              <a:lnTo>
                                <a:pt x="3343"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4A01C" id="docshape24" o:spid="_x0000_s1026" style="position:absolute;margin-left:62.95pt;margin-top:9.85pt;width:167.15pt;height:.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" path="m,l3343,e" filled="f" strokeweight=".20003mm">
                <v:path arrowok="t" o:connecttype="custom" o:connectlocs="0,0;2122805,0" o:connectangles="0,0"/>
                <w10:wrap type="topAndBottom" anchorx="page"/>
              </v:shape>
            </w:pict>
          </mc:Fallback>
        </mc:AlternateContent>
      </w:r>
    </w:p>
    <w:p w14:paraId="46C54F21" w14:textId="77777777" w:rsidR="007E1471" w:rsidRDefault="00000000">
      <w:pPr>
        <w:tabs>
          <w:tab w:val="left" w:pos="3907"/>
        </w:tabs>
        <w:spacing w:before="11"/>
        <w:ind w:left="499"/>
        <w:rPr>
          <w:rFonts w:ascii="Tahoma"/>
          <w:sz w:val="18"/>
        </w:rPr>
      </w:pPr>
      <w:r>
        <w:rPr>
          <w:rFonts w:ascii="Tahoma"/>
          <w:sz w:val="18"/>
        </w:rPr>
        <w:t xml:space="preserve">TEL NO </w:t>
      </w:r>
      <w:r>
        <w:rPr>
          <w:rFonts w:ascii="Tahoma"/>
          <w:sz w:val="18"/>
          <w:u w:val="single"/>
        </w:rPr>
        <w:tab/>
      </w:r>
    </w:p>
    <w:p w14:paraId="1A7977DD" w14:textId="77777777" w:rsidR="007E1471" w:rsidRDefault="007E1471">
      <w:pPr>
        <w:pStyle w:val="BodyText"/>
        <w:spacing w:before="11"/>
        <w:ind w:left="0" w:firstLine="0"/>
        <w:jc w:val="left"/>
        <w:rPr>
          <w:rFonts w:ascii="Tahoma"/>
          <w:sz w:val="17"/>
        </w:rPr>
      </w:pPr>
    </w:p>
    <w:p w14:paraId="40F808B7" w14:textId="77777777" w:rsidR="007E1471" w:rsidRDefault="00000000">
      <w:pPr>
        <w:pStyle w:val="ListParagraph"/>
        <w:numPr>
          <w:ilvl w:val="0"/>
          <w:numId w:val="5"/>
        </w:numPr>
        <w:tabs>
          <w:tab w:val="left" w:pos="341"/>
          <w:tab w:val="left" w:pos="1246"/>
          <w:tab w:val="left" w:pos="3513"/>
          <w:tab w:val="left" w:pos="3667"/>
          <w:tab w:val="left" w:pos="3705"/>
        </w:tabs>
        <w:spacing w:before="1"/>
        <w:ind w:left="386" w:right="7123" w:hanging="283"/>
        <w:rPr>
          <w:rFonts w:ascii="Tahoma"/>
          <w:sz w:val="18"/>
        </w:rPr>
      </w:pPr>
      <w:r>
        <w:tab/>
      </w:r>
      <w:r>
        <w:rPr>
          <w:rFonts w:ascii="Tahoma"/>
          <w:sz w:val="18"/>
        </w:rPr>
        <w:t xml:space="preserve"> </w:t>
      </w:r>
      <w:r>
        <w:rPr>
          <w:rFonts w:ascii="Tahoma"/>
          <w:sz w:val="18"/>
          <w:u w:val="single"/>
        </w:rPr>
        <w:tab/>
      </w:r>
      <w:r>
        <w:rPr>
          <w:rFonts w:ascii="Tahoma"/>
          <w:sz w:val="18"/>
          <w:u w:val="single"/>
        </w:rPr>
        <w:tab/>
      </w:r>
      <w:r>
        <w:rPr>
          <w:rFonts w:ascii="Tahoma"/>
          <w:sz w:val="18"/>
        </w:rPr>
        <w:t xml:space="preserve"> </w:t>
      </w:r>
      <w:r>
        <w:rPr>
          <w:rFonts w:ascii="Tahoma"/>
          <w:spacing w:val="-4"/>
          <w:sz w:val="18"/>
        </w:rPr>
        <w:t>NAME</w:t>
      </w:r>
      <w:r>
        <w:rPr>
          <w:rFonts w:ascii="Tahoma"/>
          <w:sz w:val="18"/>
        </w:rPr>
        <w:tab/>
      </w:r>
      <w:r>
        <w:rPr>
          <w:rFonts w:ascii="Tahoma"/>
          <w:sz w:val="18"/>
          <w:u w:val="single"/>
        </w:rPr>
        <w:tab/>
      </w:r>
      <w:r>
        <w:rPr>
          <w:rFonts w:ascii="Tahoma"/>
          <w:sz w:val="18"/>
          <w:u w:val="single"/>
        </w:rPr>
        <w:tab/>
      </w:r>
      <w:r>
        <w:rPr>
          <w:rFonts w:ascii="Tahoma"/>
          <w:sz w:val="18"/>
          <w:u w:val="single"/>
        </w:rPr>
        <w:tab/>
      </w:r>
      <w:r>
        <w:rPr>
          <w:rFonts w:ascii="Tahoma"/>
          <w:sz w:val="18"/>
        </w:rPr>
        <w:t xml:space="preserve"> NRIC NO</w:t>
      </w:r>
      <w:r>
        <w:rPr>
          <w:rFonts w:ascii="Tahoma"/>
          <w:spacing w:val="111"/>
          <w:sz w:val="18"/>
        </w:rPr>
        <w:t xml:space="preserve"> </w:t>
      </w:r>
      <w:r>
        <w:rPr>
          <w:rFonts w:ascii="Tahoma"/>
          <w:sz w:val="18"/>
          <w:u w:val="single"/>
        </w:rPr>
        <w:tab/>
      </w:r>
      <w:r>
        <w:rPr>
          <w:rFonts w:ascii="Tahoma"/>
          <w:sz w:val="18"/>
          <w:u w:val="single"/>
        </w:rPr>
        <w:tab/>
      </w:r>
      <w:proofErr w:type="gramStart"/>
      <w:r>
        <w:rPr>
          <w:rFonts w:ascii="Tahoma"/>
          <w:sz w:val="18"/>
          <w:u w:val="single"/>
        </w:rPr>
        <w:tab/>
      </w:r>
      <w:r>
        <w:rPr>
          <w:rFonts w:ascii="Tahoma"/>
          <w:spacing w:val="-56"/>
          <w:sz w:val="18"/>
          <w:u w:val="single"/>
        </w:rPr>
        <w:t xml:space="preserve"> </w:t>
      </w:r>
      <w:r>
        <w:rPr>
          <w:rFonts w:ascii="Tahoma"/>
          <w:sz w:val="18"/>
        </w:rPr>
        <w:t xml:space="preserve"> ADDRESS</w:t>
      </w:r>
      <w:proofErr w:type="gramEnd"/>
      <w:r>
        <w:rPr>
          <w:rFonts w:ascii="Tahoma"/>
          <w:sz w:val="18"/>
        </w:rPr>
        <w:t xml:space="preserve"> </w:t>
      </w:r>
      <w:r>
        <w:rPr>
          <w:rFonts w:ascii="Tahoma"/>
          <w:sz w:val="18"/>
          <w:u w:val="single"/>
        </w:rPr>
        <w:tab/>
      </w:r>
      <w:r>
        <w:rPr>
          <w:rFonts w:ascii="Tahoma"/>
          <w:sz w:val="18"/>
          <w:u w:val="single"/>
        </w:rPr>
        <w:tab/>
      </w:r>
      <w:r>
        <w:rPr>
          <w:rFonts w:ascii="Tahoma"/>
          <w:sz w:val="18"/>
          <w:u w:val="single"/>
        </w:rPr>
        <w:tab/>
      </w:r>
    </w:p>
    <w:p w14:paraId="06732D80" w14:textId="6537C2EB" w:rsidR="007E1471" w:rsidRDefault="000E4367">
      <w:pPr>
        <w:pStyle w:val="BodyText"/>
        <w:spacing w:before="7"/>
        <w:ind w:left="0" w:firstLine="0"/>
        <w:jc w:val="left"/>
        <w:rPr>
          <w:rFonts w:ascii="Tahoma"/>
          <w:sz w:val="14"/>
        </w:rPr>
      </w:pPr>
      <w:r>
        <w:rPr>
          <w:noProof/>
        </w:rPr>
        <mc:AlternateContent>
          <mc:Choice Requires="wps">
            <w:drawing>
              <wp:anchor distT="0" distB="0" distL="114300" distR="114300" simplePos="0" relativeHeight="251656192" behindDoc="1" locked="0" layoutInCell="1" allowOverlap="1" wp14:anchorId="05B75D77" wp14:editId="5E079DA6">
                <wp:simplePos x="0" y="0"/>
                <wp:positionH relativeFrom="page">
                  <wp:posOffset>727710</wp:posOffset>
                </wp:positionH>
                <wp:positionV relativeFrom="paragraph">
                  <wp:posOffset>127635</wp:posOffset>
                </wp:positionV>
                <wp:extent cx="2122805" cy="1270"/>
                <wp:effectExtent l="0" t="0" r="0" b="0"/>
                <wp:wrapTopAndBottom/>
                <wp:docPr id="56272598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2805" cy="1270"/>
                        </a:xfrm>
                        <a:custGeom>
                          <a:avLst/>
                          <a:gdLst>
                            <a:gd name="T0" fmla="+- 0 1146 1146"/>
                            <a:gd name="T1" fmla="*/ T0 w 3343"/>
                            <a:gd name="T2" fmla="+- 0 4489 1146"/>
                            <a:gd name="T3" fmla="*/ T2 w 3343"/>
                          </a:gdLst>
                          <a:ahLst/>
                          <a:cxnLst>
                            <a:cxn ang="0">
                              <a:pos x="T1" y="0"/>
                            </a:cxn>
                            <a:cxn ang="0">
                              <a:pos x="T3" y="0"/>
                            </a:cxn>
                          </a:cxnLst>
                          <a:rect l="0" t="0" r="r" b="b"/>
                          <a:pathLst>
                            <a:path w="3343">
                              <a:moveTo>
                                <a:pt x="0" y="0"/>
                              </a:moveTo>
                              <a:lnTo>
                                <a:pt x="3343"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D873" id="docshape25" o:spid="_x0000_s1026" style="position:absolute;margin-left:57.3pt;margin-top:10.05pt;width:167.15pt;height:.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" path="m,l3343,e" filled="f" strokeweight=".20003mm">
                <v:path arrowok="t" o:connecttype="custom" o:connectlocs="0,0;2122805,0" o:connectangles="0,0"/>
                <w10:wrap type="topAndBottom" anchorx="page"/>
              </v:shape>
            </w:pict>
          </mc:Fallback>
        </mc:AlternateContent>
      </w:r>
    </w:p>
    <w:p w14:paraId="0BA532E3" w14:textId="77777777" w:rsidR="007E1471" w:rsidRDefault="00000000">
      <w:pPr>
        <w:tabs>
          <w:tab w:val="left" w:pos="3794"/>
        </w:tabs>
        <w:spacing w:before="11"/>
        <w:ind w:left="386"/>
        <w:rPr>
          <w:rFonts w:ascii="Tahoma"/>
          <w:sz w:val="18"/>
        </w:rPr>
      </w:pPr>
      <w:r>
        <w:rPr>
          <w:rFonts w:ascii="Tahoma"/>
          <w:sz w:val="18"/>
        </w:rPr>
        <w:t xml:space="preserve">TEL NO </w:t>
      </w:r>
      <w:r>
        <w:rPr>
          <w:rFonts w:ascii="Tahoma"/>
          <w:sz w:val="18"/>
          <w:u w:val="single"/>
        </w:rPr>
        <w:tab/>
      </w:r>
    </w:p>
    <w:p w14:paraId="5B9DE875" w14:textId="77777777" w:rsidR="007E1471" w:rsidRDefault="007E1471">
      <w:pPr>
        <w:pStyle w:val="BodyText"/>
        <w:ind w:left="0" w:firstLine="0"/>
        <w:jc w:val="left"/>
        <w:rPr>
          <w:rFonts w:ascii="Tahoma"/>
          <w:sz w:val="20"/>
        </w:rPr>
      </w:pPr>
    </w:p>
    <w:p w14:paraId="53EBC0F8" w14:textId="77777777" w:rsidR="007E1471" w:rsidRDefault="007E1471">
      <w:pPr>
        <w:pStyle w:val="BodyText"/>
        <w:ind w:left="0" w:firstLine="0"/>
        <w:jc w:val="left"/>
        <w:rPr>
          <w:rFonts w:ascii="Tahoma"/>
          <w:sz w:val="20"/>
        </w:rPr>
      </w:pPr>
    </w:p>
    <w:p w14:paraId="1656DC96" w14:textId="77777777" w:rsidR="007E1471" w:rsidRDefault="007E1471">
      <w:pPr>
        <w:pStyle w:val="BodyText"/>
        <w:ind w:left="0" w:firstLine="0"/>
        <w:jc w:val="left"/>
        <w:rPr>
          <w:rFonts w:ascii="Tahoma"/>
          <w:sz w:val="20"/>
        </w:rPr>
      </w:pPr>
    </w:p>
    <w:p w14:paraId="1D592EF3" w14:textId="6B583C70" w:rsidR="007E1471" w:rsidRDefault="000E4367">
      <w:pPr>
        <w:pStyle w:val="BodyText"/>
        <w:spacing w:before="8"/>
        <w:ind w:left="0" w:firstLine="0"/>
        <w:jc w:val="left"/>
        <w:rPr>
          <w:rFonts w:ascii="Tahoma"/>
          <w:sz w:val="14"/>
        </w:rPr>
      </w:pPr>
      <w:r>
        <w:rPr>
          <w:noProof/>
        </w:rPr>
        <mc:AlternateContent>
          <mc:Choice Requires="wps">
            <w:drawing>
              <wp:anchor distT="0" distB="0" distL="114300" distR="114300" simplePos="0" relativeHeight="251657216" behindDoc="1" locked="0" layoutInCell="1" allowOverlap="1" wp14:anchorId="66894185" wp14:editId="746F4287">
                <wp:simplePos x="0" y="0"/>
                <wp:positionH relativeFrom="page">
                  <wp:posOffset>2377440</wp:posOffset>
                </wp:positionH>
                <wp:positionV relativeFrom="paragraph">
                  <wp:posOffset>127635</wp:posOffset>
                </wp:positionV>
                <wp:extent cx="2983865" cy="1270"/>
                <wp:effectExtent l="0" t="0" r="0" b="0"/>
                <wp:wrapTopAndBottom/>
                <wp:docPr id="138386157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3865" cy="1270"/>
                        </a:xfrm>
                        <a:custGeom>
                          <a:avLst/>
                          <a:gdLst>
                            <a:gd name="T0" fmla="+- 0 3744 3744"/>
                            <a:gd name="T1" fmla="*/ T0 w 4699"/>
                            <a:gd name="T2" fmla="+- 0 8443 3744"/>
                            <a:gd name="T3" fmla="*/ T2 w 4699"/>
                          </a:gdLst>
                          <a:ahLst/>
                          <a:cxnLst>
                            <a:cxn ang="0">
                              <a:pos x="T1" y="0"/>
                            </a:cxn>
                            <a:cxn ang="0">
                              <a:pos x="T3" y="0"/>
                            </a:cxn>
                          </a:cxnLst>
                          <a:rect l="0" t="0" r="r" b="b"/>
                          <a:pathLst>
                            <a:path w="4699">
                              <a:moveTo>
                                <a:pt x="0" y="0"/>
                              </a:moveTo>
                              <a:lnTo>
                                <a:pt x="4699" y="0"/>
                              </a:lnTo>
                            </a:path>
                          </a:pathLst>
                        </a:custGeom>
                        <a:noFill/>
                        <a:ln w="11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39D3F" id="docshape26" o:spid="_x0000_s1026" style="position:absolute;margin-left:187.2pt;margin-top:10.05pt;width:234.9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" path="m,l4699,e" filled="f" strokeweight=".31114mm">
                <v:path arrowok="t" o:connecttype="custom" o:connectlocs="0,0;2983865,0" o:connectangles="0,0"/>
                <w10:wrap type="topAndBottom" anchorx="page"/>
              </v:shape>
            </w:pict>
          </mc:Fallback>
        </mc:AlternateContent>
      </w:r>
    </w:p>
    <w:p w14:paraId="016AEC8F" w14:textId="77777777" w:rsidR="007E1471" w:rsidRDefault="00000000">
      <w:pPr>
        <w:spacing w:before="7"/>
        <w:ind w:left="3002" w:right="2692" w:firstLine="34"/>
        <w:rPr>
          <w:rFonts w:ascii="Tahoma" w:hAnsi="Tahoma"/>
          <w:b/>
          <w:sz w:val="18"/>
        </w:rPr>
      </w:pPr>
      <w:r>
        <w:rPr>
          <w:rFonts w:ascii="Tahoma" w:hAnsi="Tahoma"/>
          <w:b/>
          <w:sz w:val="18"/>
        </w:rPr>
        <w:t>SIGNATURE</w:t>
      </w:r>
      <w:r>
        <w:rPr>
          <w:rFonts w:ascii="Tahoma" w:hAnsi="Tahoma"/>
          <w:b/>
          <w:spacing w:val="-11"/>
          <w:sz w:val="18"/>
        </w:rPr>
        <w:t xml:space="preserve"> </w:t>
      </w:r>
      <w:r>
        <w:rPr>
          <w:rFonts w:ascii="Tahoma" w:hAnsi="Tahoma"/>
          <w:b/>
          <w:sz w:val="18"/>
        </w:rPr>
        <w:t>OF</w:t>
      </w:r>
      <w:r>
        <w:rPr>
          <w:rFonts w:ascii="Tahoma" w:hAnsi="Tahoma"/>
          <w:b/>
          <w:spacing w:val="-10"/>
          <w:sz w:val="18"/>
        </w:rPr>
        <w:t xml:space="preserve"> </w:t>
      </w:r>
      <w:r>
        <w:rPr>
          <w:rFonts w:ascii="Tahoma" w:hAnsi="Tahoma"/>
          <w:b/>
          <w:sz w:val="18"/>
        </w:rPr>
        <w:t>PURCHASER’S</w:t>
      </w:r>
      <w:r>
        <w:rPr>
          <w:rFonts w:ascii="Tahoma" w:hAnsi="Tahoma"/>
          <w:b/>
          <w:spacing w:val="-9"/>
          <w:sz w:val="18"/>
        </w:rPr>
        <w:t xml:space="preserve"> </w:t>
      </w:r>
      <w:r>
        <w:rPr>
          <w:rFonts w:ascii="Tahoma" w:hAnsi="Tahoma"/>
          <w:b/>
          <w:sz w:val="18"/>
        </w:rPr>
        <w:t>AUTHORIZED</w:t>
      </w:r>
      <w:r>
        <w:rPr>
          <w:rFonts w:ascii="Tahoma" w:hAnsi="Tahoma"/>
          <w:b/>
          <w:spacing w:val="-9"/>
          <w:sz w:val="18"/>
        </w:rPr>
        <w:t xml:space="preserve"> </w:t>
      </w:r>
      <w:r>
        <w:rPr>
          <w:rFonts w:ascii="Tahoma" w:hAnsi="Tahoma"/>
          <w:b/>
          <w:sz w:val="18"/>
        </w:rPr>
        <w:t xml:space="preserve">AGENT </w:t>
      </w:r>
      <w:r>
        <w:rPr>
          <w:rFonts w:ascii="Tahoma" w:hAnsi="Tahoma"/>
          <w:b/>
          <w:spacing w:val="-2"/>
          <w:sz w:val="18"/>
        </w:rPr>
        <w:t>NAME:</w:t>
      </w:r>
    </w:p>
    <w:p w14:paraId="7E01D9FA" w14:textId="77777777" w:rsidR="007E1471" w:rsidRDefault="00000000">
      <w:pPr>
        <w:ind w:left="2984" w:right="7242" w:firstLine="18"/>
        <w:rPr>
          <w:rFonts w:ascii="Tahoma"/>
          <w:b/>
          <w:sz w:val="18"/>
        </w:rPr>
      </w:pPr>
      <w:r>
        <w:rPr>
          <w:rFonts w:ascii="Tahoma"/>
          <w:b/>
          <w:sz w:val="18"/>
        </w:rPr>
        <w:t>IC</w:t>
      </w:r>
      <w:r>
        <w:rPr>
          <w:rFonts w:ascii="Tahoma"/>
          <w:b/>
          <w:spacing w:val="-2"/>
          <w:sz w:val="18"/>
        </w:rPr>
        <w:t xml:space="preserve"> </w:t>
      </w:r>
      <w:r>
        <w:rPr>
          <w:rFonts w:ascii="Tahoma"/>
          <w:b/>
          <w:spacing w:val="-5"/>
          <w:sz w:val="18"/>
        </w:rPr>
        <w:t>NO:</w:t>
      </w:r>
    </w:p>
    <w:p w14:paraId="28143639" w14:textId="77777777" w:rsidR="007E1471" w:rsidRDefault="00000000">
      <w:pPr>
        <w:ind w:left="2984" w:right="7242"/>
        <w:rPr>
          <w:rFonts w:ascii="Tahoma"/>
          <w:b/>
          <w:sz w:val="18"/>
        </w:rPr>
      </w:pPr>
      <w:r>
        <w:rPr>
          <w:rFonts w:ascii="Tahoma"/>
          <w:b/>
          <w:spacing w:val="-4"/>
          <w:sz w:val="18"/>
        </w:rPr>
        <w:t>TEL:</w:t>
      </w:r>
    </w:p>
    <w:p w14:paraId="2A70E507" w14:textId="77777777" w:rsidR="007E1471" w:rsidRDefault="007E1471">
      <w:pPr>
        <w:pStyle w:val="BodyText"/>
        <w:ind w:left="0" w:firstLine="0"/>
        <w:jc w:val="left"/>
        <w:rPr>
          <w:rFonts w:ascii="Tahoma"/>
          <w:b/>
          <w:sz w:val="20"/>
        </w:rPr>
      </w:pPr>
    </w:p>
    <w:p w14:paraId="480EF97C" w14:textId="77777777" w:rsidR="007E1471" w:rsidRDefault="007E1471">
      <w:pPr>
        <w:pStyle w:val="BodyText"/>
        <w:ind w:left="0" w:firstLine="0"/>
        <w:jc w:val="left"/>
        <w:rPr>
          <w:rFonts w:ascii="Tahoma"/>
          <w:b/>
          <w:sz w:val="20"/>
        </w:rPr>
      </w:pPr>
    </w:p>
    <w:p w14:paraId="0185EFE1" w14:textId="77777777" w:rsidR="007E1471" w:rsidRDefault="007E1471">
      <w:pPr>
        <w:pStyle w:val="BodyText"/>
        <w:ind w:left="0" w:firstLine="0"/>
        <w:jc w:val="left"/>
        <w:rPr>
          <w:rFonts w:ascii="Tahoma"/>
          <w:b/>
          <w:sz w:val="20"/>
        </w:rPr>
      </w:pPr>
    </w:p>
    <w:p w14:paraId="0A503873" w14:textId="69DC62D4" w:rsidR="007E1471" w:rsidRDefault="000E4367">
      <w:pPr>
        <w:pStyle w:val="BodyText"/>
        <w:spacing w:before="8"/>
        <w:ind w:left="0" w:firstLine="0"/>
        <w:jc w:val="left"/>
        <w:rPr>
          <w:rFonts w:ascii="Tahoma"/>
          <w:b/>
          <w:sz w:val="10"/>
        </w:rPr>
      </w:pPr>
      <w:r>
        <w:rPr>
          <w:noProof/>
        </w:rPr>
        <mc:AlternateContent>
          <mc:Choice Requires="wps">
            <w:drawing>
              <wp:anchor distT="0" distB="0" distL="114300" distR="114300" simplePos="0" relativeHeight="251658240" behindDoc="1" locked="0" layoutInCell="1" allowOverlap="1" wp14:anchorId="3AA37A5C" wp14:editId="1F2BAEC4">
                <wp:simplePos x="0" y="0"/>
                <wp:positionH relativeFrom="page">
                  <wp:posOffset>2623820</wp:posOffset>
                </wp:positionH>
                <wp:positionV relativeFrom="paragraph">
                  <wp:posOffset>97155</wp:posOffset>
                </wp:positionV>
                <wp:extent cx="2620645" cy="1270"/>
                <wp:effectExtent l="0" t="0" r="0" b="0"/>
                <wp:wrapTopAndBottom/>
                <wp:docPr id="177834640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0645" cy="1270"/>
                        </a:xfrm>
                        <a:custGeom>
                          <a:avLst/>
                          <a:gdLst>
                            <a:gd name="T0" fmla="+- 0 4132 4132"/>
                            <a:gd name="T1" fmla="*/ T0 w 4127"/>
                            <a:gd name="T2" fmla="+- 0 8258 4132"/>
                            <a:gd name="T3" fmla="*/ T2 w 4127"/>
                          </a:gdLst>
                          <a:ahLst/>
                          <a:cxnLst>
                            <a:cxn ang="0">
                              <a:pos x="T1" y="0"/>
                            </a:cxn>
                            <a:cxn ang="0">
                              <a:pos x="T3" y="0"/>
                            </a:cxn>
                          </a:cxnLst>
                          <a:rect l="0" t="0" r="r" b="b"/>
                          <a:pathLst>
                            <a:path w="4127">
                              <a:moveTo>
                                <a:pt x="0" y="0"/>
                              </a:moveTo>
                              <a:lnTo>
                                <a:pt x="4126" y="0"/>
                              </a:lnTo>
                            </a:path>
                          </a:pathLst>
                        </a:custGeom>
                        <a:noFill/>
                        <a:ln w="11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580E" id="docshape27" o:spid="_x0000_s1026" style="position:absolute;margin-left:206.6pt;margin-top:7.65pt;width:206.35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" path="m,l4126,e" filled="f" strokeweight=".31114mm">
                <v:path arrowok="t" o:connecttype="custom" o:connectlocs="0,0;2620010,0" o:connectangles="0,0"/>
                <w10:wrap type="topAndBottom" anchorx="page"/>
              </v:shape>
            </w:pict>
          </mc:Fallback>
        </mc:AlternateContent>
      </w:r>
    </w:p>
    <w:p w14:paraId="42923F9D" w14:textId="77777777" w:rsidR="007E1471" w:rsidRDefault="00000000">
      <w:pPr>
        <w:spacing w:before="7"/>
        <w:ind w:left="3927" w:right="3952" w:hanging="4"/>
        <w:jc w:val="center"/>
        <w:rPr>
          <w:rFonts w:ascii="Tahoma"/>
          <w:b/>
          <w:sz w:val="18"/>
        </w:rPr>
      </w:pPr>
      <w:r>
        <w:rPr>
          <w:rFonts w:ascii="Tahoma"/>
          <w:b/>
          <w:sz w:val="18"/>
        </w:rPr>
        <w:t>FOR MESSRS. SHELLEY YAP SOLICITORS</w:t>
      </w:r>
      <w:r>
        <w:rPr>
          <w:rFonts w:ascii="Tahoma"/>
          <w:b/>
          <w:spacing w:val="-13"/>
          <w:sz w:val="18"/>
        </w:rPr>
        <w:t xml:space="preserve"> </w:t>
      </w:r>
      <w:r>
        <w:rPr>
          <w:rFonts w:ascii="Tahoma"/>
          <w:b/>
          <w:sz w:val="18"/>
        </w:rPr>
        <w:t>FOR</w:t>
      </w:r>
      <w:r>
        <w:rPr>
          <w:rFonts w:ascii="Tahoma"/>
          <w:b/>
          <w:spacing w:val="-12"/>
          <w:sz w:val="18"/>
        </w:rPr>
        <w:t xml:space="preserve"> </w:t>
      </w:r>
      <w:r>
        <w:rPr>
          <w:rFonts w:ascii="Tahoma"/>
          <w:b/>
          <w:sz w:val="18"/>
        </w:rPr>
        <w:t>THE</w:t>
      </w:r>
      <w:r>
        <w:rPr>
          <w:rFonts w:ascii="Tahoma"/>
          <w:b/>
          <w:spacing w:val="-12"/>
          <w:sz w:val="18"/>
        </w:rPr>
        <w:t xml:space="preserve"> </w:t>
      </w:r>
      <w:r>
        <w:rPr>
          <w:rFonts w:ascii="Tahoma"/>
          <w:b/>
          <w:sz w:val="18"/>
        </w:rPr>
        <w:t>ASSIGNEE</w:t>
      </w:r>
    </w:p>
    <w:p w14:paraId="7F9F32F9" w14:textId="77777777" w:rsidR="007E1471" w:rsidRDefault="007E1471">
      <w:pPr>
        <w:pStyle w:val="BodyText"/>
        <w:spacing w:before="11"/>
        <w:ind w:left="0" w:firstLine="0"/>
        <w:jc w:val="left"/>
        <w:rPr>
          <w:rFonts w:ascii="Tahoma"/>
          <w:b/>
          <w:sz w:val="17"/>
        </w:rPr>
      </w:pPr>
    </w:p>
    <w:p w14:paraId="1973872D" w14:textId="77777777" w:rsidR="007E1471" w:rsidRDefault="007E1471">
      <w:pPr>
        <w:pStyle w:val="BodyText"/>
        <w:spacing w:before="11"/>
        <w:ind w:left="0" w:firstLine="0"/>
        <w:jc w:val="left"/>
        <w:rPr>
          <w:rFonts w:ascii="Tahoma"/>
          <w:b/>
          <w:sz w:val="17"/>
        </w:rPr>
      </w:pPr>
    </w:p>
    <w:p w14:paraId="0015819F" w14:textId="77777777" w:rsidR="007E1471" w:rsidRDefault="00000000">
      <w:pPr>
        <w:tabs>
          <w:tab w:val="left" w:pos="4090"/>
        </w:tabs>
        <w:spacing w:before="1"/>
        <w:ind w:right="25"/>
        <w:jc w:val="center"/>
        <w:rPr>
          <w:rFonts w:ascii="Tahoma"/>
          <w:b/>
          <w:sz w:val="18"/>
        </w:rPr>
      </w:pPr>
      <w:r>
        <w:rPr>
          <w:rFonts w:ascii="Tahoma"/>
          <w:b/>
          <w:sz w:val="18"/>
        </w:rPr>
        <w:t xml:space="preserve">NAME: </w:t>
      </w:r>
      <w:r>
        <w:rPr>
          <w:rFonts w:ascii="Tahoma"/>
          <w:b/>
          <w:sz w:val="18"/>
          <w:u w:val="single"/>
        </w:rPr>
        <w:tab/>
      </w:r>
    </w:p>
    <w:p w14:paraId="541A740C" w14:textId="77777777" w:rsidR="007E1471" w:rsidRDefault="007E1471">
      <w:pPr>
        <w:pStyle w:val="BodyText"/>
        <w:ind w:left="0" w:firstLine="0"/>
        <w:jc w:val="left"/>
        <w:rPr>
          <w:rFonts w:ascii="Tahoma"/>
          <w:b/>
          <w:sz w:val="20"/>
        </w:rPr>
      </w:pPr>
    </w:p>
    <w:p w14:paraId="15E2CE8C" w14:textId="77777777" w:rsidR="007E1471" w:rsidRDefault="007E1471">
      <w:pPr>
        <w:pStyle w:val="BodyText"/>
        <w:ind w:left="0" w:firstLine="0"/>
        <w:jc w:val="left"/>
        <w:rPr>
          <w:rFonts w:ascii="Tahoma"/>
          <w:b/>
          <w:sz w:val="20"/>
        </w:rPr>
      </w:pPr>
    </w:p>
    <w:p w14:paraId="391A9E56" w14:textId="77777777" w:rsidR="007E1471" w:rsidRDefault="007E1471">
      <w:pPr>
        <w:pStyle w:val="BodyText"/>
        <w:ind w:left="0" w:firstLine="0"/>
        <w:jc w:val="left"/>
        <w:rPr>
          <w:rFonts w:ascii="Tahoma"/>
          <w:b/>
          <w:sz w:val="20"/>
        </w:rPr>
      </w:pPr>
    </w:p>
    <w:p w14:paraId="4D391C0A" w14:textId="77777777" w:rsidR="007E1471" w:rsidRDefault="007E1471">
      <w:pPr>
        <w:pStyle w:val="BodyText"/>
        <w:ind w:left="0" w:firstLine="0"/>
        <w:jc w:val="left"/>
        <w:rPr>
          <w:rFonts w:ascii="Tahoma"/>
          <w:b/>
          <w:sz w:val="20"/>
        </w:rPr>
      </w:pPr>
    </w:p>
    <w:p w14:paraId="22F57A76" w14:textId="70DCE8BD" w:rsidR="007E1471" w:rsidRDefault="000E4367">
      <w:pPr>
        <w:pStyle w:val="BodyText"/>
        <w:spacing w:before="9"/>
        <w:ind w:left="0" w:firstLine="0"/>
        <w:jc w:val="left"/>
        <w:rPr>
          <w:rFonts w:ascii="Tahoma"/>
          <w:b/>
          <w:sz w:val="28"/>
        </w:rPr>
      </w:pPr>
      <w:r>
        <w:rPr>
          <w:noProof/>
        </w:rPr>
        <mc:AlternateContent>
          <mc:Choice Requires="wps">
            <w:drawing>
              <wp:anchor distT="0" distB="0" distL="114300" distR="114300" simplePos="0" relativeHeight="251659264" behindDoc="1" locked="0" layoutInCell="1" allowOverlap="1" wp14:anchorId="2C99FC9B" wp14:editId="25DB807C">
                <wp:simplePos x="0" y="0"/>
                <wp:positionH relativeFrom="page">
                  <wp:posOffset>2559685</wp:posOffset>
                </wp:positionH>
                <wp:positionV relativeFrom="paragraph">
                  <wp:posOffset>236220</wp:posOffset>
                </wp:positionV>
                <wp:extent cx="2839720" cy="1270"/>
                <wp:effectExtent l="0" t="0" r="0" b="0"/>
                <wp:wrapTopAndBottom/>
                <wp:docPr id="47401079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9720" cy="1270"/>
                        </a:xfrm>
                        <a:custGeom>
                          <a:avLst/>
                          <a:gdLst>
                            <a:gd name="T0" fmla="+- 0 4031 4031"/>
                            <a:gd name="T1" fmla="*/ T0 w 4472"/>
                            <a:gd name="T2" fmla="+- 0 8502 4031"/>
                            <a:gd name="T3" fmla="*/ T2 w 4472"/>
                          </a:gdLst>
                          <a:ahLst/>
                          <a:cxnLst>
                            <a:cxn ang="0">
                              <a:pos x="T1" y="0"/>
                            </a:cxn>
                            <a:cxn ang="0">
                              <a:pos x="T3" y="0"/>
                            </a:cxn>
                          </a:cxnLst>
                          <a:rect l="0" t="0" r="r" b="b"/>
                          <a:pathLst>
                            <a:path w="4472">
                              <a:moveTo>
                                <a:pt x="0" y="0"/>
                              </a:moveTo>
                              <a:lnTo>
                                <a:pt x="4471" y="0"/>
                              </a:lnTo>
                            </a:path>
                          </a:pathLst>
                        </a:custGeom>
                        <a:noFill/>
                        <a:ln w="11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E51BD" id="docshape28" o:spid="_x0000_s1026" style="position:absolute;margin-left:201.55pt;margin-top:18.6pt;width:223.6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" path="m,l4471,e" filled="f" strokeweight=".31114mm">
                <v:path arrowok="t" o:connecttype="custom" o:connectlocs="0,0;2839085,0" o:connectangles="0,0"/>
                <w10:wrap type="topAndBottom" anchorx="page"/>
              </v:shape>
            </w:pict>
          </mc:Fallback>
        </mc:AlternateContent>
      </w:r>
    </w:p>
    <w:p w14:paraId="3E67B7A4" w14:textId="77777777" w:rsidR="007E1471" w:rsidRDefault="00000000">
      <w:pPr>
        <w:spacing w:before="7"/>
        <w:ind w:left="3422"/>
        <w:rPr>
          <w:rFonts w:ascii="Tahoma"/>
          <w:b/>
          <w:sz w:val="18"/>
        </w:rPr>
      </w:pPr>
      <w:r>
        <w:rPr>
          <w:rFonts w:ascii="Tahoma"/>
          <w:b/>
          <w:sz w:val="18"/>
        </w:rPr>
        <w:t>FOR</w:t>
      </w:r>
      <w:r>
        <w:rPr>
          <w:rFonts w:ascii="Tahoma"/>
          <w:b/>
          <w:spacing w:val="-2"/>
          <w:sz w:val="18"/>
        </w:rPr>
        <w:t xml:space="preserve"> </w:t>
      </w:r>
      <w:r>
        <w:rPr>
          <w:rFonts w:ascii="Tahoma"/>
          <w:b/>
          <w:sz w:val="18"/>
        </w:rPr>
        <w:t>MESSRS.</w:t>
      </w:r>
      <w:r>
        <w:rPr>
          <w:rFonts w:ascii="Tahoma"/>
          <w:b/>
          <w:spacing w:val="-4"/>
          <w:sz w:val="18"/>
        </w:rPr>
        <w:t xml:space="preserve"> </w:t>
      </w:r>
      <w:r>
        <w:rPr>
          <w:rFonts w:ascii="Tahoma"/>
          <w:b/>
          <w:sz w:val="18"/>
        </w:rPr>
        <w:t>PG ACT FAST AUCTION (SABAH)</w:t>
      </w:r>
      <w:r>
        <w:rPr>
          <w:rFonts w:ascii="Tahoma"/>
          <w:b/>
          <w:spacing w:val="-2"/>
          <w:sz w:val="18"/>
        </w:rPr>
        <w:t xml:space="preserve"> </w:t>
      </w:r>
      <w:r>
        <w:rPr>
          <w:rFonts w:ascii="Tahoma"/>
          <w:b/>
          <w:sz w:val="18"/>
        </w:rPr>
        <w:t>SDN</w:t>
      </w:r>
      <w:r>
        <w:rPr>
          <w:rFonts w:ascii="Tahoma"/>
          <w:b/>
          <w:spacing w:val="-1"/>
          <w:sz w:val="18"/>
        </w:rPr>
        <w:t xml:space="preserve"> </w:t>
      </w:r>
      <w:r>
        <w:rPr>
          <w:rFonts w:ascii="Tahoma"/>
          <w:b/>
          <w:spacing w:val="-5"/>
          <w:sz w:val="18"/>
        </w:rPr>
        <w:t>BHD</w:t>
      </w:r>
    </w:p>
    <w:p w14:paraId="2BFCDFF4" w14:textId="77777777" w:rsidR="007E1471" w:rsidRDefault="00000000">
      <w:pPr>
        <w:ind w:left="4359" w:right="1091" w:hanging="2439"/>
        <w:jc w:val="center"/>
        <w:rPr>
          <w:rFonts w:ascii="Tahoma" w:hAnsi="Tahoma"/>
          <w:b/>
          <w:sz w:val="18"/>
        </w:rPr>
      </w:pPr>
      <w:r>
        <w:rPr>
          <w:rFonts w:ascii="Tahoma" w:hAnsi="Tahoma"/>
          <w:b/>
          <w:sz w:val="18"/>
        </w:rPr>
        <w:t>LICENSED AUCTIONEERS</w:t>
      </w:r>
    </w:p>
    <w:p w14:paraId="1F285129" w14:textId="77777777" w:rsidR="007E1471" w:rsidRDefault="007E1471">
      <w:pPr>
        <w:rPr>
          <w:rFonts w:ascii="Tahoma" w:hAnsi="Tahoma"/>
          <w:sz w:val="18"/>
        </w:rPr>
      </w:pPr>
    </w:p>
    <w:p w14:paraId="68BE4A3D" w14:textId="77777777" w:rsidR="007E1471" w:rsidRDefault="007E1471">
      <w:pPr>
        <w:rPr>
          <w:rFonts w:ascii="Tahoma" w:hAnsi="Tahoma"/>
          <w:sz w:val="18"/>
        </w:rPr>
      </w:pPr>
    </w:p>
    <w:p w14:paraId="6732F6C6" w14:textId="77777777" w:rsidR="007E1471" w:rsidRDefault="00000000">
      <w:pPr>
        <w:ind w:left="2880"/>
        <w:rPr>
          <w:rFonts w:ascii="Tahoma" w:hAnsi="Tahoma"/>
          <w:b/>
          <w:sz w:val="18"/>
        </w:rPr>
        <w:sectPr w:rsidR="007E1471">
          <w:type w:val="continuous"/>
          <w:pgSz w:w="11910" w:h="16840"/>
          <w:pgMar w:top="620" w:right="300" w:bottom="280" w:left="760" w:header="720" w:footer="720" w:gutter="0"/>
          <w:cols w:space="720"/>
        </w:sectPr>
      </w:pPr>
      <w:r>
        <w:rPr>
          <w:rFonts w:ascii="Tahoma" w:hAnsi="Tahoma"/>
          <w:sz w:val="18"/>
        </w:rPr>
        <w:t xml:space="preserve">       </w:t>
      </w:r>
      <w:r>
        <w:rPr>
          <w:rFonts w:ascii="Tahoma" w:hAnsi="Tahoma"/>
          <w:b/>
          <w:sz w:val="18"/>
        </w:rPr>
        <w:t>NAME: _________________________________</w:t>
      </w:r>
    </w:p>
    <w:p w14:paraId="29320A5C" w14:textId="77777777" w:rsidR="007E1471" w:rsidRDefault="00000000">
      <w:pPr>
        <w:pStyle w:val="Heading2"/>
        <w:ind w:right="452"/>
        <w:rPr>
          <w:u w:val="none"/>
        </w:rPr>
      </w:pPr>
      <w:r>
        <w:rPr>
          <w:color w:val="0D0D0D"/>
          <w:u w:color="0D0D0D"/>
        </w:rPr>
        <w:lastRenderedPageBreak/>
        <w:t>ONLINE</w:t>
      </w:r>
      <w:r>
        <w:rPr>
          <w:color w:val="0D0D0D"/>
          <w:spacing w:val="-10"/>
          <w:u w:color="0D0D0D"/>
        </w:rPr>
        <w:t xml:space="preserve"> </w:t>
      </w:r>
      <w:r>
        <w:rPr>
          <w:color w:val="0D0D0D"/>
          <w:u w:color="0D0D0D"/>
        </w:rPr>
        <w:t>TERMS</w:t>
      </w:r>
      <w:r>
        <w:rPr>
          <w:color w:val="0D0D0D"/>
          <w:spacing w:val="-10"/>
          <w:u w:color="0D0D0D"/>
        </w:rPr>
        <w:t xml:space="preserve"> </w:t>
      </w:r>
      <w:r>
        <w:rPr>
          <w:color w:val="0D0D0D"/>
          <w:u w:color="0D0D0D"/>
        </w:rPr>
        <w:t>AND</w:t>
      </w:r>
      <w:r>
        <w:rPr>
          <w:color w:val="0D0D0D"/>
          <w:spacing w:val="-9"/>
          <w:u w:color="0D0D0D"/>
        </w:rPr>
        <w:t xml:space="preserve"> </w:t>
      </w:r>
      <w:r>
        <w:rPr>
          <w:color w:val="0D0D0D"/>
          <w:spacing w:val="-2"/>
          <w:u w:color="0D0D0D"/>
        </w:rPr>
        <w:t>CONDITIONS</w:t>
      </w:r>
    </w:p>
    <w:p w14:paraId="7FC42BA2" w14:textId="77777777" w:rsidR="007E1471" w:rsidRDefault="007E1471">
      <w:pPr>
        <w:pStyle w:val="BodyText"/>
        <w:spacing w:before="6"/>
        <w:ind w:left="0" w:firstLine="0"/>
        <w:jc w:val="left"/>
        <w:rPr>
          <w:rFonts w:ascii="Calibri"/>
          <w:b/>
          <w:sz w:val="8"/>
        </w:rPr>
      </w:pPr>
    </w:p>
    <w:p w14:paraId="23CAD93E" w14:textId="77777777" w:rsidR="007E1471" w:rsidRDefault="00000000">
      <w:pPr>
        <w:spacing w:before="62" w:line="212" w:lineRule="exact"/>
        <w:ind w:left="104"/>
        <w:jc w:val="center"/>
        <w:rPr>
          <w:rFonts w:ascii="Calibri" w:hAnsi="Calibri"/>
          <w:b/>
          <w:color w:val="0D0D0D"/>
          <w:sz w:val="19"/>
        </w:rPr>
      </w:pPr>
      <w:r>
        <w:rPr>
          <w:rFonts w:ascii="Calibri" w:hAnsi="Calibri"/>
          <w:color w:val="0D0D0D"/>
          <w:sz w:val="19"/>
        </w:rPr>
        <w:t>The</w:t>
      </w:r>
      <w:r>
        <w:rPr>
          <w:rFonts w:ascii="Calibri" w:hAnsi="Calibri"/>
          <w:color w:val="0D0D0D"/>
          <w:spacing w:val="-3"/>
          <w:sz w:val="19"/>
        </w:rPr>
        <w:t xml:space="preserve"> </w:t>
      </w:r>
      <w:r>
        <w:rPr>
          <w:rFonts w:ascii="Calibri" w:hAnsi="Calibri"/>
          <w:color w:val="0D0D0D"/>
          <w:sz w:val="19"/>
        </w:rPr>
        <w:t>Terms</w:t>
      </w:r>
      <w:r>
        <w:rPr>
          <w:rFonts w:ascii="Calibri" w:hAnsi="Calibri"/>
          <w:color w:val="0D0D0D"/>
          <w:spacing w:val="-2"/>
          <w:sz w:val="19"/>
        </w:rPr>
        <w:t xml:space="preserve"> </w:t>
      </w:r>
      <w:r>
        <w:rPr>
          <w:rFonts w:ascii="Calibri" w:hAnsi="Calibri"/>
          <w:color w:val="0D0D0D"/>
          <w:sz w:val="19"/>
        </w:rPr>
        <w:t>and</w:t>
      </w:r>
      <w:r>
        <w:rPr>
          <w:rFonts w:ascii="Calibri" w:hAnsi="Calibri"/>
          <w:color w:val="0D0D0D"/>
          <w:spacing w:val="-3"/>
          <w:sz w:val="19"/>
        </w:rPr>
        <w:t xml:space="preserve"> </w:t>
      </w:r>
      <w:r>
        <w:rPr>
          <w:rFonts w:ascii="Calibri" w:hAnsi="Calibri"/>
          <w:color w:val="0D0D0D"/>
          <w:sz w:val="19"/>
        </w:rPr>
        <w:t>Conditions</w:t>
      </w:r>
      <w:r>
        <w:rPr>
          <w:rFonts w:ascii="Calibri" w:hAnsi="Calibri"/>
          <w:color w:val="0D0D0D"/>
          <w:spacing w:val="-2"/>
          <w:sz w:val="19"/>
        </w:rPr>
        <w:t xml:space="preserve"> </w:t>
      </w:r>
      <w:r>
        <w:rPr>
          <w:rFonts w:ascii="Calibri" w:hAnsi="Calibri"/>
          <w:color w:val="0D0D0D"/>
          <w:sz w:val="19"/>
        </w:rPr>
        <w:t>specified</w:t>
      </w:r>
      <w:r>
        <w:rPr>
          <w:rFonts w:ascii="Calibri" w:hAnsi="Calibri"/>
          <w:color w:val="0D0D0D"/>
          <w:spacing w:val="-2"/>
          <w:sz w:val="19"/>
        </w:rPr>
        <w:t xml:space="preserve"> </w:t>
      </w:r>
      <w:r>
        <w:rPr>
          <w:rFonts w:ascii="Calibri" w:hAnsi="Calibri"/>
          <w:color w:val="0D0D0D"/>
          <w:sz w:val="19"/>
        </w:rPr>
        <w:t>herein</w:t>
      </w:r>
      <w:r>
        <w:rPr>
          <w:rFonts w:ascii="Calibri" w:hAnsi="Calibri"/>
          <w:color w:val="0D0D0D"/>
          <w:spacing w:val="-2"/>
          <w:sz w:val="19"/>
        </w:rPr>
        <w:t xml:space="preserve"> </w:t>
      </w:r>
      <w:r>
        <w:rPr>
          <w:rFonts w:ascii="Calibri" w:hAnsi="Calibri"/>
          <w:color w:val="0D0D0D"/>
          <w:sz w:val="19"/>
        </w:rPr>
        <w:t>shall</w:t>
      </w:r>
      <w:r>
        <w:rPr>
          <w:rFonts w:ascii="Calibri" w:hAnsi="Calibri"/>
          <w:color w:val="0D0D0D"/>
          <w:spacing w:val="-2"/>
          <w:sz w:val="19"/>
        </w:rPr>
        <w:t xml:space="preserve"> </w:t>
      </w:r>
      <w:r>
        <w:rPr>
          <w:rFonts w:ascii="Calibri" w:hAnsi="Calibri"/>
          <w:color w:val="0D0D0D"/>
          <w:sz w:val="19"/>
        </w:rPr>
        <w:t>govern</w:t>
      </w:r>
      <w:r>
        <w:rPr>
          <w:rFonts w:ascii="Calibri" w:hAnsi="Calibri"/>
          <w:color w:val="0D0D0D"/>
          <w:spacing w:val="-2"/>
          <w:sz w:val="19"/>
        </w:rPr>
        <w:t xml:space="preserve"> </w:t>
      </w:r>
      <w:r>
        <w:rPr>
          <w:rFonts w:ascii="Calibri" w:hAnsi="Calibri"/>
          <w:color w:val="0D0D0D"/>
          <w:sz w:val="19"/>
        </w:rPr>
        <w:t>all</w:t>
      </w:r>
      <w:r>
        <w:rPr>
          <w:rFonts w:ascii="Calibri" w:hAnsi="Calibri"/>
          <w:color w:val="0D0D0D"/>
          <w:spacing w:val="-2"/>
          <w:sz w:val="19"/>
        </w:rPr>
        <w:t xml:space="preserve"> </w:t>
      </w:r>
      <w:r>
        <w:rPr>
          <w:rFonts w:ascii="Calibri" w:hAnsi="Calibri"/>
          <w:color w:val="0D0D0D"/>
          <w:sz w:val="19"/>
        </w:rPr>
        <w:t>members</w:t>
      </w:r>
      <w:r>
        <w:rPr>
          <w:rFonts w:ascii="Calibri" w:hAnsi="Calibri"/>
          <w:color w:val="0D0D0D"/>
          <w:spacing w:val="-2"/>
          <w:sz w:val="19"/>
        </w:rPr>
        <w:t xml:space="preserve"> </w:t>
      </w:r>
      <w:r>
        <w:rPr>
          <w:rFonts w:ascii="Calibri" w:hAnsi="Calibri"/>
          <w:color w:val="0D0D0D"/>
          <w:sz w:val="19"/>
        </w:rPr>
        <w:t>of</w:t>
      </w:r>
      <w:r>
        <w:rPr>
          <w:rFonts w:ascii="Calibri" w:hAnsi="Calibri"/>
          <w:color w:val="0D0D0D"/>
          <w:spacing w:val="-2"/>
          <w:sz w:val="19"/>
        </w:rPr>
        <w:t xml:space="preserve"> </w:t>
      </w:r>
      <w:hyperlink r:id="rId6" w:history="1">
        <w:r w:rsidR="007E1471">
          <w:rPr>
            <w:rStyle w:val="Hyperlink"/>
            <w:rFonts w:ascii="Calibri" w:hAnsi="Calibri"/>
            <w:b/>
            <w:sz w:val="19"/>
          </w:rPr>
          <w:t>www.eauction2u.com.my</w:t>
        </w:r>
      </w:hyperlink>
    </w:p>
    <w:p w14:paraId="37FCEEE0" w14:textId="77777777" w:rsidR="007E1471" w:rsidRDefault="00000000">
      <w:pPr>
        <w:spacing w:before="62" w:line="212" w:lineRule="exact"/>
        <w:ind w:left="104"/>
        <w:jc w:val="center"/>
        <w:rPr>
          <w:rFonts w:ascii="Calibri" w:hAnsi="Calibri"/>
          <w:b/>
          <w:sz w:val="19"/>
        </w:rPr>
      </w:pPr>
      <w:r>
        <w:rPr>
          <w:rFonts w:ascii="Calibri" w:hAnsi="Calibri"/>
          <w:color w:val="0D0D0D"/>
          <w:sz w:val="19"/>
        </w:rPr>
        <w:t>(“</w:t>
      </w:r>
      <w:r>
        <w:rPr>
          <w:rFonts w:ascii="Calibri" w:hAnsi="Calibri"/>
          <w:b/>
          <w:color w:val="0D0D0D"/>
          <w:sz w:val="19"/>
        </w:rPr>
        <w:t>PG ACT FAST AUCTION (SABAH)</w:t>
      </w:r>
      <w:r>
        <w:rPr>
          <w:rFonts w:ascii="Calibri" w:hAnsi="Calibri"/>
          <w:b/>
          <w:color w:val="0D0D0D"/>
          <w:spacing w:val="-2"/>
          <w:sz w:val="19"/>
        </w:rPr>
        <w:t xml:space="preserve"> </w:t>
      </w:r>
      <w:r>
        <w:rPr>
          <w:rFonts w:ascii="Calibri" w:hAnsi="Calibri"/>
          <w:b/>
          <w:color w:val="0D0D0D"/>
          <w:sz w:val="19"/>
        </w:rPr>
        <w:t>SDN.</w:t>
      </w:r>
      <w:r>
        <w:rPr>
          <w:rFonts w:ascii="Calibri" w:hAnsi="Calibri"/>
          <w:b/>
          <w:color w:val="0D0D0D"/>
          <w:spacing w:val="-2"/>
          <w:sz w:val="19"/>
        </w:rPr>
        <w:t xml:space="preserve"> </w:t>
      </w:r>
      <w:r>
        <w:rPr>
          <w:rFonts w:ascii="Calibri" w:hAnsi="Calibri"/>
          <w:b/>
          <w:color w:val="0D0D0D"/>
          <w:spacing w:val="-4"/>
          <w:sz w:val="19"/>
        </w:rPr>
        <w:t>BHD.</w:t>
      </w:r>
      <w:r>
        <w:rPr>
          <w:rFonts w:ascii="Calibri" w:hAnsi="Calibri"/>
          <w:b/>
          <w:sz w:val="19"/>
        </w:rPr>
        <w:t xml:space="preserve"> </w:t>
      </w:r>
      <w:r>
        <w:rPr>
          <w:rFonts w:ascii="Calibri" w:hAnsi="Calibri"/>
          <w:color w:val="0D0D0D"/>
          <w:spacing w:val="-2"/>
          <w:sz w:val="19"/>
        </w:rPr>
        <w:t>website”).</w:t>
      </w:r>
    </w:p>
    <w:p w14:paraId="7D64C88F" w14:textId="77777777" w:rsidR="007E1471" w:rsidRDefault="00000000">
      <w:pPr>
        <w:pStyle w:val="Heading5"/>
        <w:numPr>
          <w:ilvl w:val="0"/>
          <w:numId w:val="6"/>
        </w:numPr>
        <w:tabs>
          <w:tab w:val="left" w:pos="671"/>
          <w:tab w:val="left" w:pos="672"/>
        </w:tabs>
        <w:spacing w:before="153" w:line="212" w:lineRule="exact"/>
        <w:jc w:val="both"/>
        <w:rPr>
          <w:color w:val="0D0D0D"/>
        </w:rPr>
      </w:pPr>
      <w:r>
        <w:rPr>
          <w:color w:val="0D0D0D"/>
        </w:rPr>
        <w:t>ELIGIBILITY</w:t>
      </w:r>
      <w:r>
        <w:rPr>
          <w:color w:val="0D0D0D"/>
          <w:spacing w:val="-11"/>
        </w:rPr>
        <w:t xml:space="preserve"> </w:t>
      </w:r>
      <w:r>
        <w:rPr>
          <w:color w:val="0D0D0D"/>
        </w:rPr>
        <w:t>OF</w:t>
      </w:r>
      <w:r>
        <w:rPr>
          <w:color w:val="0D0D0D"/>
          <w:spacing w:val="-9"/>
        </w:rPr>
        <w:t xml:space="preserve"> </w:t>
      </w:r>
      <w:r>
        <w:rPr>
          <w:color w:val="0D0D0D"/>
        </w:rPr>
        <w:t>E-</w:t>
      </w:r>
      <w:r>
        <w:rPr>
          <w:color w:val="0D0D0D"/>
          <w:spacing w:val="-2"/>
        </w:rPr>
        <w:t>BIDDERS</w:t>
      </w:r>
    </w:p>
    <w:p w14:paraId="1E6F1734" w14:textId="77777777" w:rsidR="007E1471" w:rsidRDefault="00000000">
      <w:pPr>
        <w:pStyle w:val="ListParagraph"/>
        <w:numPr>
          <w:ilvl w:val="1"/>
          <w:numId w:val="6"/>
        </w:numPr>
        <w:tabs>
          <w:tab w:val="left" w:pos="672"/>
        </w:tabs>
        <w:spacing w:before="11" w:line="199" w:lineRule="auto"/>
        <w:ind w:right="129"/>
        <w:jc w:val="both"/>
        <w:rPr>
          <w:rFonts w:ascii="Calibri" w:hAnsi="Calibri"/>
          <w:color w:val="0D0D0D"/>
          <w:sz w:val="19"/>
        </w:rPr>
      </w:pPr>
      <w:r>
        <w:rPr>
          <w:rFonts w:ascii="Calibri" w:hAnsi="Calibri"/>
          <w:color w:val="0D0D0D"/>
          <w:sz w:val="19"/>
        </w:rPr>
        <w:t xml:space="preserve">Parties who are interested to participate in public auction (“E-Bidders”) may do so by logging on to </w:t>
      </w:r>
      <w:r>
        <w:rPr>
          <w:rFonts w:ascii="Calibri" w:hAnsi="Calibri"/>
          <w:b/>
          <w:color w:val="0D0D0D"/>
          <w:sz w:val="19"/>
        </w:rPr>
        <w:t>PG ACT FAST AUCTION (SABAH) SDN. BHD</w:t>
      </w:r>
      <w:r>
        <w:rPr>
          <w:rFonts w:ascii="Calibri" w:hAnsi="Calibri"/>
          <w:color w:val="0D0D0D"/>
          <w:sz w:val="19"/>
        </w:rPr>
        <w:t>. Website and register as a member.</w:t>
      </w:r>
    </w:p>
    <w:p w14:paraId="26D9E61B" w14:textId="77777777" w:rsidR="007E1471" w:rsidRDefault="00000000">
      <w:pPr>
        <w:pStyle w:val="ListParagraph"/>
        <w:numPr>
          <w:ilvl w:val="1"/>
          <w:numId w:val="6"/>
        </w:numPr>
        <w:tabs>
          <w:tab w:val="left" w:pos="672"/>
        </w:tabs>
        <w:spacing w:line="199" w:lineRule="auto"/>
        <w:ind w:right="129"/>
        <w:jc w:val="both"/>
        <w:rPr>
          <w:rFonts w:ascii="Calibri"/>
          <w:color w:val="0D0D0D"/>
          <w:sz w:val="19"/>
        </w:rPr>
      </w:pPr>
      <w:r>
        <w:rPr>
          <w:rFonts w:ascii="Calibri"/>
          <w:color w:val="0D0D0D"/>
          <w:sz w:val="19"/>
        </w:rPr>
        <w:t xml:space="preserve">E-bidders who register as a member to participate in the public auction via </w:t>
      </w:r>
      <w:r>
        <w:rPr>
          <w:rFonts w:ascii="Calibri"/>
          <w:b/>
          <w:color w:val="0D0D0D"/>
          <w:sz w:val="19"/>
        </w:rPr>
        <w:t xml:space="preserve">PG ACT FAST AUCTION (SABAH) SDN. BHD. </w:t>
      </w:r>
      <w:r>
        <w:rPr>
          <w:rFonts w:ascii="Calibri"/>
          <w:color w:val="0D0D0D"/>
          <w:sz w:val="19"/>
        </w:rPr>
        <w:t>website shall: a. Be of 18 years and above, sound mind and not an undischarged bankrupt; b. For a company, be incorporated under the laws of Malaysia and must not be in liquidation; c. Be able to take, fulfil and perform all necessary actions, conditions and matters (including obtaining</w:t>
      </w:r>
      <w:r>
        <w:rPr>
          <w:rFonts w:ascii="Calibri"/>
          <w:color w:val="0D0D0D"/>
          <w:spacing w:val="-1"/>
          <w:sz w:val="19"/>
        </w:rPr>
        <w:t xml:space="preserve"> </w:t>
      </w:r>
      <w:r>
        <w:rPr>
          <w:rFonts w:ascii="Calibri"/>
          <w:color w:val="0D0D0D"/>
          <w:sz w:val="19"/>
        </w:rPr>
        <w:t>any necessary consents) in terms of law to enable E-bidders to participate in the public auction and complete the purchase in the event of successful bid.</w:t>
      </w:r>
    </w:p>
    <w:p w14:paraId="105D66D7" w14:textId="77777777" w:rsidR="007E1471" w:rsidRDefault="00000000">
      <w:pPr>
        <w:pStyle w:val="ListParagraph"/>
        <w:numPr>
          <w:ilvl w:val="1"/>
          <w:numId w:val="6"/>
        </w:numPr>
        <w:tabs>
          <w:tab w:val="left" w:pos="672"/>
        </w:tabs>
        <w:spacing w:line="199" w:lineRule="auto"/>
        <w:ind w:right="131"/>
        <w:jc w:val="both"/>
        <w:rPr>
          <w:rFonts w:ascii="Calibri" w:hAnsi="Calibri"/>
          <w:color w:val="0D0D0D"/>
          <w:sz w:val="19"/>
        </w:rPr>
      </w:pPr>
      <w:r>
        <w:rPr>
          <w:rFonts w:ascii="Calibri" w:hAnsi="Calibri"/>
          <w:color w:val="0D0D0D"/>
          <w:sz w:val="19"/>
        </w:rPr>
        <w:t>E-bidders’ eligibility requirements are also subject to the existing Federal and State legal provisions. Non-Malaysian E-bidders or companies are also advised to take note of restrictions applicable on foreign purchase imposed by relevant authorities.</w:t>
      </w:r>
    </w:p>
    <w:p w14:paraId="6A3EEF17" w14:textId="77777777" w:rsidR="007E1471" w:rsidRDefault="00000000">
      <w:pPr>
        <w:pStyle w:val="Heading5"/>
        <w:numPr>
          <w:ilvl w:val="0"/>
          <w:numId w:val="6"/>
        </w:numPr>
        <w:tabs>
          <w:tab w:val="left" w:pos="671"/>
          <w:tab w:val="left" w:pos="672"/>
        </w:tabs>
        <w:spacing w:before="160" w:line="213" w:lineRule="exact"/>
        <w:jc w:val="both"/>
        <w:rPr>
          <w:color w:val="0D0D0D"/>
        </w:rPr>
      </w:pPr>
      <w:r>
        <w:rPr>
          <w:color w:val="0D0D0D"/>
        </w:rPr>
        <w:t>REGISTRATION</w:t>
      </w:r>
      <w:r>
        <w:rPr>
          <w:color w:val="0D0D0D"/>
          <w:spacing w:val="-10"/>
        </w:rPr>
        <w:t xml:space="preserve"> </w:t>
      </w:r>
      <w:r>
        <w:rPr>
          <w:color w:val="0D0D0D"/>
        </w:rPr>
        <w:t>OF</w:t>
      </w:r>
      <w:r>
        <w:rPr>
          <w:color w:val="0D0D0D"/>
          <w:spacing w:val="-11"/>
        </w:rPr>
        <w:t xml:space="preserve"> </w:t>
      </w:r>
      <w:r>
        <w:rPr>
          <w:color w:val="0D0D0D"/>
        </w:rPr>
        <w:t>E-</w:t>
      </w:r>
      <w:r>
        <w:rPr>
          <w:color w:val="0D0D0D"/>
          <w:spacing w:val="-2"/>
        </w:rPr>
        <w:t>BIDDERS</w:t>
      </w:r>
    </w:p>
    <w:p w14:paraId="0B672CE9" w14:textId="77777777" w:rsidR="007E1471" w:rsidRDefault="00000000">
      <w:pPr>
        <w:pStyle w:val="ListParagraph"/>
        <w:numPr>
          <w:ilvl w:val="1"/>
          <w:numId w:val="6"/>
        </w:numPr>
        <w:tabs>
          <w:tab w:val="left" w:pos="673"/>
        </w:tabs>
        <w:spacing w:line="193" w:lineRule="exact"/>
        <w:ind w:left="672" w:hanging="569"/>
        <w:jc w:val="both"/>
        <w:rPr>
          <w:rFonts w:ascii="Calibri"/>
          <w:color w:val="0D0D0D"/>
          <w:sz w:val="19"/>
        </w:rPr>
      </w:pPr>
      <w:r>
        <w:rPr>
          <w:rFonts w:ascii="Calibri"/>
          <w:color w:val="0D0D0D"/>
          <w:sz w:val="19"/>
        </w:rPr>
        <w:t>E-Bidders</w:t>
      </w:r>
      <w:r>
        <w:rPr>
          <w:rFonts w:ascii="Calibri"/>
          <w:color w:val="0D0D0D"/>
          <w:spacing w:val="-7"/>
          <w:sz w:val="19"/>
        </w:rPr>
        <w:t xml:space="preserve"> </w:t>
      </w:r>
      <w:r>
        <w:rPr>
          <w:rFonts w:ascii="Calibri"/>
          <w:color w:val="0D0D0D"/>
          <w:sz w:val="19"/>
        </w:rPr>
        <w:t>shall</w:t>
      </w:r>
      <w:r>
        <w:rPr>
          <w:rFonts w:ascii="Calibri"/>
          <w:color w:val="0D0D0D"/>
          <w:spacing w:val="-6"/>
          <w:sz w:val="19"/>
        </w:rPr>
        <w:t xml:space="preserve"> </w:t>
      </w:r>
      <w:r>
        <w:rPr>
          <w:rFonts w:ascii="Calibri"/>
          <w:color w:val="0D0D0D"/>
          <w:sz w:val="19"/>
        </w:rPr>
        <w:t>provide</w:t>
      </w:r>
      <w:r>
        <w:rPr>
          <w:rFonts w:ascii="Calibri"/>
          <w:color w:val="0D0D0D"/>
          <w:spacing w:val="-7"/>
          <w:sz w:val="19"/>
        </w:rPr>
        <w:t xml:space="preserve"> </w:t>
      </w:r>
      <w:r>
        <w:rPr>
          <w:rFonts w:ascii="Calibri"/>
          <w:color w:val="0D0D0D"/>
          <w:sz w:val="19"/>
        </w:rPr>
        <w:t>true,</w:t>
      </w:r>
      <w:r>
        <w:rPr>
          <w:rFonts w:ascii="Calibri"/>
          <w:color w:val="0D0D0D"/>
          <w:spacing w:val="-8"/>
          <w:sz w:val="19"/>
        </w:rPr>
        <w:t xml:space="preserve"> </w:t>
      </w:r>
      <w:r>
        <w:rPr>
          <w:rFonts w:ascii="Calibri"/>
          <w:color w:val="0D0D0D"/>
          <w:sz w:val="19"/>
        </w:rPr>
        <w:t>current</w:t>
      </w:r>
      <w:r>
        <w:rPr>
          <w:rFonts w:ascii="Calibri"/>
          <w:color w:val="0D0D0D"/>
          <w:spacing w:val="-7"/>
          <w:sz w:val="19"/>
        </w:rPr>
        <w:t xml:space="preserve"> </w:t>
      </w:r>
      <w:r>
        <w:rPr>
          <w:rFonts w:ascii="Calibri"/>
          <w:color w:val="0D0D0D"/>
          <w:sz w:val="19"/>
        </w:rPr>
        <w:t>and</w:t>
      </w:r>
      <w:r>
        <w:rPr>
          <w:rFonts w:ascii="Calibri"/>
          <w:color w:val="0D0D0D"/>
          <w:spacing w:val="-7"/>
          <w:sz w:val="19"/>
        </w:rPr>
        <w:t xml:space="preserve"> </w:t>
      </w:r>
      <w:r>
        <w:rPr>
          <w:rFonts w:ascii="Calibri"/>
          <w:color w:val="0D0D0D"/>
          <w:sz w:val="19"/>
        </w:rPr>
        <w:t>accurate</w:t>
      </w:r>
      <w:r>
        <w:rPr>
          <w:rFonts w:ascii="Calibri"/>
          <w:color w:val="0D0D0D"/>
          <w:spacing w:val="-7"/>
          <w:sz w:val="19"/>
        </w:rPr>
        <w:t xml:space="preserve"> </w:t>
      </w:r>
      <w:r>
        <w:rPr>
          <w:rFonts w:ascii="Calibri"/>
          <w:color w:val="0D0D0D"/>
          <w:sz w:val="19"/>
        </w:rPr>
        <w:t>information</w:t>
      </w:r>
      <w:r>
        <w:rPr>
          <w:rFonts w:ascii="Calibri"/>
          <w:color w:val="0D0D0D"/>
          <w:spacing w:val="-6"/>
          <w:sz w:val="19"/>
        </w:rPr>
        <w:t xml:space="preserve"> </w:t>
      </w:r>
      <w:r>
        <w:rPr>
          <w:rFonts w:ascii="Calibri"/>
          <w:color w:val="0D0D0D"/>
          <w:sz w:val="19"/>
        </w:rPr>
        <w:t>to</w:t>
      </w:r>
      <w:r>
        <w:rPr>
          <w:rFonts w:ascii="Calibri"/>
          <w:color w:val="0D0D0D"/>
          <w:spacing w:val="-8"/>
          <w:sz w:val="19"/>
        </w:rPr>
        <w:t xml:space="preserve"> </w:t>
      </w:r>
      <w:r>
        <w:rPr>
          <w:rFonts w:ascii="Calibri"/>
          <w:color w:val="0D0D0D"/>
          <w:sz w:val="19"/>
        </w:rPr>
        <w:t>register</w:t>
      </w:r>
      <w:r>
        <w:rPr>
          <w:rFonts w:ascii="Calibri"/>
          <w:color w:val="0D0D0D"/>
          <w:spacing w:val="-7"/>
          <w:sz w:val="19"/>
        </w:rPr>
        <w:t xml:space="preserve"> </w:t>
      </w:r>
      <w:r>
        <w:rPr>
          <w:rFonts w:ascii="Calibri"/>
          <w:color w:val="0D0D0D"/>
          <w:sz w:val="19"/>
        </w:rPr>
        <w:t>as</w:t>
      </w:r>
      <w:r>
        <w:rPr>
          <w:rFonts w:ascii="Calibri"/>
          <w:color w:val="0D0D0D"/>
          <w:spacing w:val="-7"/>
          <w:sz w:val="19"/>
        </w:rPr>
        <w:t xml:space="preserve"> </w:t>
      </w:r>
      <w:r>
        <w:rPr>
          <w:rFonts w:ascii="Calibri"/>
          <w:color w:val="0D0D0D"/>
          <w:sz w:val="19"/>
        </w:rPr>
        <w:t>a</w:t>
      </w:r>
      <w:r>
        <w:rPr>
          <w:rFonts w:ascii="Calibri"/>
          <w:color w:val="0D0D0D"/>
          <w:spacing w:val="-7"/>
          <w:sz w:val="19"/>
        </w:rPr>
        <w:t xml:space="preserve"> </w:t>
      </w:r>
      <w:r>
        <w:rPr>
          <w:rFonts w:ascii="Calibri"/>
          <w:color w:val="0D0D0D"/>
          <w:spacing w:val="-2"/>
          <w:sz w:val="19"/>
        </w:rPr>
        <w:t>member.</w:t>
      </w:r>
    </w:p>
    <w:p w14:paraId="10329B2C" w14:textId="77777777" w:rsidR="007E1471" w:rsidRDefault="00000000">
      <w:pPr>
        <w:pStyle w:val="ListParagraph"/>
        <w:numPr>
          <w:ilvl w:val="1"/>
          <w:numId w:val="6"/>
        </w:numPr>
        <w:tabs>
          <w:tab w:val="left" w:pos="673"/>
        </w:tabs>
        <w:spacing w:line="192" w:lineRule="exact"/>
        <w:ind w:left="672" w:hanging="569"/>
        <w:jc w:val="both"/>
        <w:rPr>
          <w:rFonts w:ascii="Calibri"/>
          <w:color w:val="0D0D0D"/>
          <w:sz w:val="19"/>
        </w:rPr>
      </w:pPr>
      <w:r>
        <w:rPr>
          <w:rFonts w:ascii="Calibri"/>
          <w:color w:val="0D0D0D"/>
          <w:sz w:val="19"/>
        </w:rPr>
        <w:t>Individual</w:t>
      </w:r>
      <w:r>
        <w:rPr>
          <w:rFonts w:ascii="Calibri"/>
          <w:color w:val="0D0D0D"/>
          <w:spacing w:val="-10"/>
          <w:sz w:val="19"/>
        </w:rPr>
        <w:t xml:space="preserve"> </w:t>
      </w:r>
      <w:r>
        <w:rPr>
          <w:rFonts w:ascii="Calibri"/>
          <w:color w:val="0D0D0D"/>
          <w:sz w:val="19"/>
        </w:rPr>
        <w:t>E-Bidders</w:t>
      </w:r>
      <w:r>
        <w:rPr>
          <w:rFonts w:ascii="Calibri"/>
          <w:color w:val="0D0D0D"/>
          <w:spacing w:val="-8"/>
          <w:sz w:val="19"/>
        </w:rPr>
        <w:t xml:space="preserve"> </w:t>
      </w:r>
      <w:r>
        <w:rPr>
          <w:rFonts w:ascii="Calibri"/>
          <w:color w:val="0D0D0D"/>
          <w:sz w:val="19"/>
        </w:rPr>
        <w:t>are</w:t>
      </w:r>
      <w:r>
        <w:rPr>
          <w:rFonts w:ascii="Calibri"/>
          <w:color w:val="0D0D0D"/>
          <w:spacing w:val="-8"/>
          <w:sz w:val="19"/>
        </w:rPr>
        <w:t xml:space="preserve"> </w:t>
      </w:r>
      <w:r>
        <w:rPr>
          <w:rFonts w:ascii="Calibri"/>
          <w:color w:val="0D0D0D"/>
          <w:sz w:val="19"/>
        </w:rPr>
        <w:t>required</w:t>
      </w:r>
      <w:r>
        <w:rPr>
          <w:rFonts w:ascii="Calibri"/>
          <w:color w:val="0D0D0D"/>
          <w:spacing w:val="-9"/>
          <w:sz w:val="19"/>
        </w:rPr>
        <w:t xml:space="preserve"> </w:t>
      </w:r>
      <w:r>
        <w:rPr>
          <w:rFonts w:ascii="Calibri"/>
          <w:color w:val="0D0D0D"/>
          <w:sz w:val="19"/>
        </w:rPr>
        <w:t>to</w:t>
      </w:r>
      <w:r>
        <w:rPr>
          <w:rFonts w:ascii="Calibri"/>
          <w:color w:val="0D0D0D"/>
          <w:spacing w:val="-9"/>
          <w:sz w:val="19"/>
        </w:rPr>
        <w:t xml:space="preserve"> </w:t>
      </w:r>
      <w:r>
        <w:rPr>
          <w:rFonts w:ascii="Calibri"/>
          <w:color w:val="0D0D0D"/>
          <w:sz w:val="19"/>
        </w:rPr>
        <w:t>upload</w:t>
      </w:r>
      <w:r>
        <w:rPr>
          <w:rFonts w:ascii="Calibri"/>
          <w:color w:val="0D0D0D"/>
          <w:spacing w:val="-8"/>
          <w:sz w:val="19"/>
        </w:rPr>
        <w:t xml:space="preserve"> </w:t>
      </w:r>
      <w:r>
        <w:rPr>
          <w:rFonts w:ascii="Calibri"/>
          <w:color w:val="0D0D0D"/>
          <w:sz w:val="19"/>
        </w:rPr>
        <w:t>copies</w:t>
      </w:r>
      <w:r>
        <w:rPr>
          <w:rFonts w:ascii="Calibri"/>
          <w:color w:val="0D0D0D"/>
          <w:spacing w:val="-9"/>
          <w:sz w:val="19"/>
        </w:rPr>
        <w:t xml:space="preserve"> </w:t>
      </w:r>
      <w:r>
        <w:rPr>
          <w:rFonts w:ascii="Calibri"/>
          <w:color w:val="0D0D0D"/>
          <w:sz w:val="19"/>
        </w:rPr>
        <w:t>of</w:t>
      </w:r>
      <w:r>
        <w:rPr>
          <w:rFonts w:ascii="Calibri"/>
          <w:color w:val="0D0D0D"/>
          <w:spacing w:val="-8"/>
          <w:sz w:val="19"/>
        </w:rPr>
        <w:t xml:space="preserve"> </w:t>
      </w:r>
      <w:r>
        <w:rPr>
          <w:rFonts w:ascii="Calibri"/>
          <w:color w:val="0D0D0D"/>
          <w:sz w:val="19"/>
        </w:rPr>
        <w:t>identification</w:t>
      </w:r>
      <w:r>
        <w:rPr>
          <w:rFonts w:ascii="Calibri"/>
          <w:color w:val="0D0D0D"/>
          <w:spacing w:val="-8"/>
          <w:sz w:val="19"/>
        </w:rPr>
        <w:t xml:space="preserve"> </w:t>
      </w:r>
      <w:r>
        <w:rPr>
          <w:rFonts w:ascii="Calibri"/>
          <w:color w:val="0D0D0D"/>
          <w:spacing w:val="-2"/>
          <w:sz w:val="19"/>
        </w:rPr>
        <w:t>documents.</w:t>
      </w:r>
    </w:p>
    <w:p w14:paraId="0077A721" w14:textId="77777777" w:rsidR="007E1471" w:rsidRDefault="00000000">
      <w:pPr>
        <w:pStyle w:val="ListParagraph"/>
        <w:numPr>
          <w:ilvl w:val="1"/>
          <w:numId w:val="6"/>
        </w:numPr>
        <w:tabs>
          <w:tab w:val="left" w:pos="673"/>
        </w:tabs>
        <w:spacing w:before="11" w:line="199" w:lineRule="auto"/>
        <w:ind w:left="672" w:right="129"/>
        <w:jc w:val="both"/>
        <w:rPr>
          <w:rFonts w:ascii="Calibri" w:hAnsi="Calibri"/>
          <w:color w:val="0D0D0D"/>
          <w:sz w:val="19"/>
        </w:rPr>
      </w:pPr>
      <w:r>
        <w:rPr>
          <w:rFonts w:ascii="Calibri" w:hAnsi="Calibri"/>
          <w:color w:val="0D0D0D"/>
          <w:sz w:val="19"/>
        </w:rPr>
        <w:t>For E-bidders who are companies, certified copies of the Form 24; Form 44; Form 49 (or its equivalent forms under the</w:t>
      </w:r>
      <w:r>
        <w:rPr>
          <w:rFonts w:ascii="Calibri" w:hAnsi="Calibri"/>
          <w:color w:val="0D0D0D"/>
          <w:spacing w:val="40"/>
          <w:sz w:val="19"/>
        </w:rPr>
        <w:t xml:space="preserve"> </w:t>
      </w:r>
      <w:r>
        <w:rPr>
          <w:rFonts w:ascii="Calibri" w:hAnsi="Calibri"/>
          <w:color w:val="0D0D0D"/>
          <w:sz w:val="19"/>
        </w:rPr>
        <w:t>Companies Act 2016); Memorandum and Articles of Association/Constitution of the company in compliance with Companies Act 2016 and a duly signed Board of Director’s Resolution shall be uploaded.</w:t>
      </w:r>
    </w:p>
    <w:p w14:paraId="09533CB0" w14:textId="77777777" w:rsidR="007E1471" w:rsidRDefault="00000000">
      <w:pPr>
        <w:pStyle w:val="ListParagraph"/>
        <w:numPr>
          <w:ilvl w:val="1"/>
          <w:numId w:val="6"/>
        </w:numPr>
        <w:tabs>
          <w:tab w:val="left" w:pos="673"/>
        </w:tabs>
        <w:spacing w:line="199" w:lineRule="auto"/>
        <w:ind w:right="131"/>
        <w:jc w:val="both"/>
        <w:rPr>
          <w:rFonts w:ascii="Calibri" w:hAnsi="Calibri"/>
          <w:color w:val="0D0D0D"/>
          <w:sz w:val="19"/>
        </w:rPr>
      </w:pPr>
      <w:r>
        <w:rPr>
          <w:rFonts w:ascii="Calibri" w:hAnsi="Calibri"/>
          <w:color w:val="0D0D0D"/>
          <w:sz w:val="19"/>
        </w:rPr>
        <w:t xml:space="preserve">E-Bidders only need to register as member once and the registered E-Bidder’s member name and password can be used for the subsequent auctions on the </w:t>
      </w:r>
      <w:r>
        <w:rPr>
          <w:rFonts w:ascii="Calibri" w:hAnsi="Calibri"/>
          <w:b/>
          <w:color w:val="0D0D0D"/>
          <w:sz w:val="19"/>
        </w:rPr>
        <w:t xml:space="preserve">PG ACT FAST AUCTION (SABAH) SDN. BHD. </w:t>
      </w:r>
      <w:r>
        <w:rPr>
          <w:rFonts w:ascii="Calibri" w:hAnsi="Calibri"/>
          <w:color w:val="0D0D0D"/>
          <w:sz w:val="19"/>
        </w:rPr>
        <w:t>Website.</w:t>
      </w:r>
    </w:p>
    <w:p w14:paraId="594BD90B" w14:textId="77777777" w:rsidR="007E1471" w:rsidRDefault="00000000">
      <w:pPr>
        <w:pStyle w:val="ListParagraph"/>
        <w:numPr>
          <w:ilvl w:val="1"/>
          <w:numId w:val="6"/>
        </w:numPr>
        <w:tabs>
          <w:tab w:val="left" w:pos="673"/>
        </w:tabs>
        <w:spacing w:line="199" w:lineRule="auto"/>
        <w:ind w:left="672" w:right="133"/>
        <w:jc w:val="both"/>
        <w:rPr>
          <w:rFonts w:ascii="Calibri"/>
          <w:color w:val="0D0D0D"/>
          <w:sz w:val="19"/>
        </w:rPr>
      </w:pPr>
      <w:r>
        <w:rPr>
          <w:rFonts w:ascii="Calibri"/>
          <w:color w:val="0D0D0D"/>
          <w:sz w:val="19"/>
        </w:rPr>
        <w:t>E-bidders are responsible to identify the property properly and to ensure that the details and description of the Property are correct and accurate before bidding.</w:t>
      </w:r>
    </w:p>
    <w:p w14:paraId="4DD26DAC" w14:textId="77777777" w:rsidR="007E1471" w:rsidRDefault="00000000">
      <w:pPr>
        <w:pStyle w:val="ListParagraph"/>
        <w:numPr>
          <w:ilvl w:val="1"/>
          <w:numId w:val="6"/>
        </w:numPr>
        <w:tabs>
          <w:tab w:val="left" w:pos="673"/>
        </w:tabs>
        <w:spacing w:line="199" w:lineRule="auto"/>
        <w:ind w:right="127"/>
        <w:jc w:val="both"/>
        <w:rPr>
          <w:rFonts w:ascii="Calibri" w:hAnsi="Calibri"/>
          <w:color w:val="0D0D0D"/>
          <w:sz w:val="19"/>
        </w:rPr>
      </w:pPr>
      <w:r>
        <w:rPr>
          <w:rFonts w:ascii="Calibri" w:hAnsi="Calibri"/>
          <w:color w:val="0D0D0D"/>
          <w:sz w:val="19"/>
        </w:rPr>
        <w:t>It is the sole and absolute responsibility of all intending E-Bidders at their own costs and expense, seek and obtain from the Developer and/or the relevant authorities or bodies, all confirmations and/or consents as may be required or as may be</w:t>
      </w:r>
      <w:r>
        <w:rPr>
          <w:rFonts w:ascii="Calibri" w:hAnsi="Calibri"/>
          <w:color w:val="0D0D0D"/>
          <w:spacing w:val="40"/>
          <w:sz w:val="19"/>
        </w:rPr>
        <w:t xml:space="preserve"> </w:t>
      </w:r>
      <w:r>
        <w:rPr>
          <w:rFonts w:ascii="Calibri" w:hAnsi="Calibri"/>
          <w:color w:val="0D0D0D"/>
          <w:sz w:val="19"/>
        </w:rPr>
        <w:t>applicable in respect of the purchase of the Property and to satisfy themselves on the physical condition of the Property and all matters in connection with the Property prior to the bidding (including and not limited to verifying the identity, particulars, state and condition of the Property and the terms of the conditions and restrictions affecting the Property if any, whether or not the Property is reserved for Bumiputra or Malay only and/or is a low cost property, and matters relating to the ownership and</w:t>
      </w:r>
      <w:r>
        <w:rPr>
          <w:rFonts w:ascii="Calibri" w:hAnsi="Calibri"/>
          <w:color w:val="0D0D0D"/>
          <w:spacing w:val="40"/>
          <w:sz w:val="19"/>
        </w:rPr>
        <w:t xml:space="preserve"> </w:t>
      </w:r>
      <w:r>
        <w:rPr>
          <w:rFonts w:ascii="Calibri" w:hAnsi="Calibri"/>
          <w:color w:val="0D0D0D"/>
          <w:sz w:val="19"/>
        </w:rPr>
        <w:t xml:space="preserve">transfer of the Property, the status of the separate document of title to the Property and its particulars, the liabilities including amounts of outstanding service or maintenance charges owing and other obligations pertaining to the Property and the E- Bidders’ eligibility and qualification to purchase the Property). E-Bidders shall be deemed to have full knowledge of all of the matters aforesaid. The Auctioneer, the Assignee/Bank, the Assignee/Bank’s solicitors and </w:t>
      </w:r>
      <w:r>
        <w:rPr>
          <w:rFonts w:ascii="Calibri" w:hAnsi="Calibri"/>
          <w:b/>
          <w:color w:val="0D0D0D"/>
          <w:sz w:val="19"/>
        </w:rPr>
        <w:t xml:space="preserve">PG ACT FAST AUCTION (SABAH) SDN. BHD. </w:t>
      </w:r>
      <w:r>
        <w:rPr>
          <w:rFonts w:ascii="Calibri" w:hAnsi="Calibri"/>
          <w:color w:val="0D0D0D"/>
          <w:sz w:val="19"/>
        </w:rPr>
        <w:t>website and their respective agents or servants do not in any way make any representation or warranty in respect of any of the aforesaid and shall not in any way be responsible or liable to the E-Bidders in respect of any of the aforesaid.</w:t>
      </w:r>
    </w:p>
    <w:p w14:paraId="1CC64C95" w14:textId="77777777" w:rsidR="007E1471" w:rsidRDefault="00000000">
      <w:pPr>
        <w:pStyle w:val="ListParagraph"/>
        <w:numPr>
          <w:ilvl w:val="1"/>
          <w:numId w:val="6"/>
        </w:numPr>
        <w:tabs>
          <w:tab w:val="left" w:pos="673"/>
        </w:tabs>
        <w:spacing w:line="199" w:lineRule="auto"/>
        <w:ind w:right="130"/>
        <w:jc w:val="both"/>
        <w:rPr>
          <w:rFonts w:ascii="Calibri"/>
          <w:color w:val="0D0D0D"/>
          <w:sz w:val="19"/>
        </w:rPr>
      </w:pPr>
      <w:r>
        <w:rPr>
          <w:rFonts w:ascii="Calibri"/>
          <w:color w:val="0D0D0D"/>
          <w:sz w:val="19"/>
        </w:rPr>
        <w:t>The</w:t>
      </w:r>
      <w:r>
        <w:rPr>
          <w:rFonts w:ascii="Calibri"/>
          <w:color w:val="0D0D0D"/>
          <w:spacing w:val="-2"/>
          <w:sz w:val="19"/>
        </w:rPr>
        <w:t xml:space="preserve"> </w:t>
      </w:r>
      <w:r>
        <w:rPr>
          <w:rFonts w:ascii="Calibri"/>
          <w:color w:val="0D0D0D"/>
          <w:sz w:val="19"/>
        </w:rPr>
        <w:t>registration</w:t>
      </w:r>
      <w:r>
        <w:rPr>
          <w:rFonts w:ascii="Calibri"/>
          <w:color w:val="0D0D0D"/>
          <w:spacing w:val="-1"/>
          <w:sz w:val="19"/>
        </w:rPr>
        <w:t xml:space="preserve"> </w:t>
      </w:r>
      <w:r>
        <w:rPr>
          <w:rFonts w:ascii="Calibri"/>
          <w:color w:val="0D0D0D"/>
          <w:sz w:val="19"/>
        </w:rPr>
        <w:t>of</w:t>
      </w:r>
      <w:r>
        <w:rPr>
          <w:rFonts w:ascii="Calibri"/>
          <w:color w:val="0D0D0D"/>
          <w:spacing w:val="-2"/>
          <w:sz w:val="19"/>
        </w:rPr>
        <w:t xml:space="preserve"> </w:t>
      </w:r>
      <w:r>
        <w:rPr>
          <w:rFonts w:ascii="Calibri"/>
          <w:color w:val="0D0D0D"/>
          <w:sz w:val="19"/>
        </w:rPr>
        <w:t>an</w:t>
      </w:r>
      <w:r>
        <w:rPr>
          <w:rFonts w:ascii="Calibri"/>
          <w:color w:val="0D0D0D"/>
          <w:spacing w:val="-2"/>
          <w:sz w:val="19"/>
        </w:rPr>
        <w:t xml:space="preserve"> </w:t>
      </w:r>
      <w:r>
        <w:rPr>
          <w:rFonts w:ascii="Calibri"/>
          <w:color w:val="0D0D0D"/>
          <w:sz w:val="19"/>
        </w:rPr>
        <w:t>individual</w:t>
      </w:r>
      <w:r>
        <w:rPr>
          <w:rFonts w:ascii="Calibri"/>
          <w:color w:val="0D0D0D"/>
          <w:spacing w:val="-2"/>
          <w:sz w:val="19"/>
        </w:rPr>
        <w:t xml:space="preserve"> </w:t>
      </w:r>
      <w:r>
        <w:rPr>
          <w:rFonts w:ascii="Calibri"/>
          <w:color w:val="0D0D0D"/>
          <w:sz w:val="19"/>
        </w:rPr>
        <w:t>or</w:t>
      </w:r>
      <w:r>
        <w:rPr>
          <w:rFonts w:ascii="Calibri"/>
          <w:color w:val="0D0D0D"/>
          <w:spacing w:val="-2"/>
          <w:sz w:val="19"/>
        </w:rPr>
        <w:t xml:space="preserve"> </w:t>
      </w:r>
      <w:r>
        <w:rPr>
          <w:rFonts w:ascii="Calibri"/>
          <w:color w:val="0D0D0D"/>
          <w:sz w:val="19"/>
        </w:rPr>
        <w:t>company</w:t>
      </w:r>
      <w:r>
        <w:rPr>
          <w:rFonts w:ascii="Calibri"/>
          <w:color w:val="0D0D0D"/>
          <w:spacing w:val="-2"/>
          <w:sz w:val="19"/>
        </w:rPr>
        <w:t xml:space="preserve"> </w:t>
      </w:r>
      <w:r>
        <w:rPr>
          <w:rFonts w:ascii="Calibri"/>
          <w:color w:val="0D0D0D"/>
          <w:sz w:val="19"/>
        </w:rPr>
        <w:t>as</w:t>
      </w:r>
      <w:r>
        <w:rPr>
          <w:rFonts w:ascii="Calibri"/>
          <w:color w:val="0D0D0D"/>
          <w:spacing w:val="-2"/>
          <w:sz w:val="19"/>
        </w:rPr>
        <w:t xml:space="preserve"> </w:t>
      </w:r>
      <w:r>
        <w:rPr>
          <w:rFonts w:ascii="Calibri"/>
          <w:color w:val="0D0D0D"/>
          <w:sz w:val="19"/>
        </w:rPr>
        <w:t>a</w:t>
      </w:r>
      <w:r>
        <w:rPr>
          <w:rFonts w:ascii="Calibri"/>
          <w:color w:val="0D0D0D"/>
          <w:spacing w:val="-2"/>
          <w:sz w:val="19"/>
        </w:rPr>
        <w:t xml:space="preserve"> </w:t>
      </w:r>
      <w:r>
        <w:rPr>
          <w:rFonts w:ascii="Calibri"/>
          <w:color w:val="0D0D0D"/>
          <w:sz w:val="19"/>
        </w:rPr>
        <w:t>member</w:t>
      </w:r>
      <w:r>
        <w:rPr>
          <w:rFonts w:ascii="Calibri"/>
          <w:color w:val="0D0D0D"/>
          <w:spacing w:val="-2"/>
          <w:sz w:val="19"/>
        </w:rPr>
        <w:t xml:space="preserve"> </w:t>
      </w:r>
      <w:r>
        <w:rPr>
          <w:rFonts w:ascii="Calibri"/>
          <w:color w:val="0D0D0D"/>
          <w:sz w:val="19"/>
        </w:rPr>
        <w:t>on</w:t>
      </w:r>
      <w:r>
        <w:rPr>
          <w:rFonts w:ascii="Calibri"/>
          <w:color w:val="0D0D0D"/>
          <w:spacing w:val="-2"/>
          <w:sz w:val="19"/>
        </w:rPr>
        <w:t xml:space="preserve"> </w:t>
      </w:r>
      <w:r>
        <w:rPr>
          <w:rFonts w:ascii="Calibri"/>
          <w:color w:val="0D0D0D"/>
          <w:sz w:val="19"/>
        </w:rPr>
        <w:t>the</w:t>
      </w:r>
      <w:r>
        <w:rPr>
          <w:rFonts w:ascii="Calibri"/>
          <w:color w:val="0D0D0D"/>
          <w:spacing w:val="-2"/>
          <w:sz w:val="19"/>
        </w:rPr>
        <w:t xml:space="preserve"> </w:t>
      </w:r>
      <w:r>
        <w:rPr>
          <w:rFonts w:ascii="Calibri"/>
          <w:b/>
          <w:color w:val="0D0D0D"/>
          <w:sz w:val="19"/>
        </w:rPr>
        <w:t>PG ACT FAST AUCTION (SABAH) SDN. BHD.</w:t>
      </w:r>
      <w:r>
        <w:rPr>
          <w:rFonts w:ascii="Calibri"/>
          <w:b/>
          <w:color w:val="0D0D0D"/>
          <w:spacing w:val="-1"/>
          <w:sz w:val="19"/>
        </w:rPr>
        <w:t xml:space="preserve"> </w:t>
      </w:r>
      <w:r>
        <w:rPr>
          <w:rFonts w:ascii="Calibri"/>
          <w:color w:val="0D0D0D"/>
          <w:sz w:val="19"/>
        </w:rPr>
        <w:t>website</w:t>
      </w:r>
      <w:r>
        <w:rPr>
          <w:rFonts w:ascii="Calibri"/>
          <w:color w:val="0D0D0D"/>
          <w:spacing w:val="-3"/>
          <w:sz w:val="19"/>
        </w:rPr>
        <w:t xml:space="preserve"> </w:t>
      </w:r>
      <w:r>
        <w:rPr>
          <w:rFonts w:ascii="Calibri"/>
          <w:color w:val="0D0D0D"/>
          <w:sz w:val="19"/>
        </w:rPr>
        <w:t>shall</w:t>
      </w:r>
      <w:r>
        <w:rPr>
          <w:rFonts w:ascii="Calibri"/>
          <w:color w:val="0D0D0D"/>
          <w:spacing w:val="-2"/>
          <w:sz w:val="19"/>
        </w:rPr>
        <w:t xml:space="preserve"> </w:t>
      </w:r>
      <w:r>
        <w:rPr>
          <w:rFonts w:ascii="Calibri"/>
          <w:color w:val="0D0D0D"/>
          <w:sz w:val="19"/>
        </w:rPr>
        <w:t>not</w:t>
      </w:r>
      <w:r>
        <w:rPr>
          <w:rFonts w:ascii="Calibri"/>
          <w:color w:val="0D0D0D"/>
          <w:spacing w:val="-2"/>
          <w:sz w:val="19"/>
        </w:rPr>
        <w:t xml:space="preserve"> </w:t>
      </w:r>
      <w:r>
        <w:rPr>
          <w:rFonts w:ascii="Calibri"/>
          <w:color w:val="0D0D0D"/>
          <w:sz w:val="19"/>
        </w:rPr>
        <w:t>be</w:t>
      </w:r>
      <w:r>
        <w:rPr>
          <w:rFonts w:ascii="Calibri"/>
          <w:color w:val="0D0D0D"/>
          <w:spacing w:val="-2"/>
          <w:sz w:val="19"/>
        </w:rPr>
        <w:t xml:space="preserve"> </w:t>
      </w:r>
      <w:r>
        <w:rPr>
          <w:rFonts w:ascii="Calibri"/>
          <w:color w:val="0D0D0D"/>
          <w:sz w:val="19"/>
        </w:rPr>
        <w:t>construed as approval of eligibility of the intended E-bidder to conclude the auction sale. Please refer to Part 1 above for requirements on the eligibility of E-bidders.</w:t>
      </w:r>
    </w:p>
    <w:p w14:paraId="7E74B595" w14:textId="77777777" w:rsidR="007E1471" w:rsidRDefault="00000000">
      <w:pPr>
        <w:pStyle w:val="Heading5"/>
        <w:numPr>
          <w:ilvl w:val="0"/>
          <w:numId w:val="6"/>
        </w:numPr>
        <w:tabs>
          <w:tab w:val="left" w:pos="672"/>
          <w:tab w:val="left" w:pos="673"/>
        </w:tabs>
        <w:spacing w:before="158" w:line="212" w:lineRule="exact"/>
        <w:ind w:left="672"/>
        <w:jc w:val="both"/>
        <w:rPr>
          <w:color w:val="0D0D0D"/>
        </w:rPr>
      </w:pPr>
      <w:r>
        <w:rPr>
          <w:color w:val="0D0D0D"/>
        </w:rPr>
        <w:t>HOW</w:t>
      </w:r>
      <w:r>
        <w:rPr>
          <w:color w:val="0D0D0D"/>
          <w:spacing w:val="-4"/>
        </w:rPr>
        <w:t xml:space="preserve"> </w:t>
      </w:r>
      <w:r>
        <w:rPr>
          <w:color w:val="0D0D0D"/>
        </w:rPr>
        <w:t>TO</w:t>
      </w:r>
      <w:r>
        <w:rPr>
          <w:color w:val="0D0D0D"/>
          <w:spacing w:val="-4"/>
        </w:rPr>
        <w:t xml:space="preserve"> </w:t>
      </w:r>
      <w:r>
        <w:rPr>
          <w:color w:val="0D0D0D"/>
          <w:spacing w:val="-5"/>
        </w:rPr>
        <w:t>BID</w:t>
      </w:r>
    </w:p>
    <w:p w14:paraId="5E6723F1" w14:textId="77777777" w:rsidR="007E1471" w:rsidRDefault="00000000">
      <w:pPr>
        <w:pStyle w:val="ListParagraph"/>
        <w:numPr>
          <w:ilvl w:val="1"/>
          <w:numId w:val="6"/>
        </w:numPr>
        <w:tabs>
          <w:tab w:val="left" w:pos="673"/>
        </w:tabs>
        <w:spacing w:before="11" w:line="199" w:lineRule="auto"/>
        <w:ind w:right="129"/>
        <w:jc w:val="both"/>
        <w:rPr>
          <w:rFonts w:ascii="Calibri"/>
          <w:color w:val="0D0D0D"/>
          <w:sz w:val="19"/>
        </w:rPr>
      </w:pPr>
      <w:r>
        <w:rPr>
          <w:rFonts w:ascii="Calibri"/>
          <w:color w:val="0D0D0D"/>
          <w:sz w:val="19"/>
        </w:rPr>
        <w:t xml:space="preserve">E-Bidders may browse through the </w:t>
      </w:r>
      <w:r>
        <w:rPr>
          <w:rFonts w:ascii="Calibri"/>
          <w:b/>
          <w:color w:val="0D0D0D"/>
          <w:sz w:val="19"/>
        </w:rPr>
        <w:t xml:space="preserve">PG ACT FAST AUCTION (SABAH) SDN. BHD. </w:t>
      </w:r>
      <w:r>
        <w:rPr>
          <w:rFonts w:ascii="Calibri"/>
          <w:color w:val="0D0D0D"/>
          <w:sz w:val="19"/>
        </w:rPr>
        <w:t>website and select the properties they wish to bid &amp; click VIEW DETAIL to see more.</w:t>
      </w:r>
    </w:p>
    <w:p w14:paraId="35DAB67C" w14:textId="77777777" w:rsidR="007E1471" w:rsidRDefault="00000000">
      <w:pPr>
        <w:tabs>
          <w:tab w:val="left" w:pos="672"/>
        </w:tabs>
        <w:spacing w:line="182" w:lineRule="exact"/>
        <w:ind w:left="105"/>
        <w:jc w:val="both"/>
        <w:rPr>
          <w:rFonts w:ascii="Calibri"/>
          <w:sz w:val="19"/>
        </w:rPr>
      </w:pPr>
      <w:r>
        <w:rPr>
          <w:rFonts w:ascii="Calibri"/>
          <w:color w:val="0D0D0D"/>
          <w:spacing w:val="-5"/>
          <w:sz w:val="19"/>
        </w:rPr>
        <w:t>3.2</w:t>
      </w:r>
      <w:r>
        <w:rPr>
          <w:rFonts w:ascii="Calibri"/>
          <w:color w:val="0D0D0D"/>
          <w:sz w:val="19"/>
        </w:rPr>
        <w:tab/>
        <w:t>Bidders</w:t>
      </w:r>
      <w:r>
        <w:rPr>
          <w:rFonts w:ascii="Calibri"/>
          <w:color w:val="0D0D0D"/>
          <w:spacing w:val="-7"/>
          <w:sz w:val="19"/>
        </w:rPr>
        <w:t xml:space="preserve"> </w:t>
      </w:r>
      <w:r>
        <w:rPr>
          <w:rFonts w:ascii="Calibri"/>
          <w:color w:val="0D0D0D"/>
          <w:sz w:val="19"/>
        </w:rPr>
        <w:t>need</w:t>
      </w:r>
      <w:r>
        <w:rPr>
          <w:rFonts w:ascii="Calibri"/>
          <w:color w:val="0D0D0D"/>
          <w:spacing w:val="-7"/>
          <w:sz w:val="19"/>
        </w:rPr>
        <w:t xml:space="preserve"> </w:t>
      </w:r>
      <w:r>
        <w:rPr>
          <w:rFonts w:ascii="Calibri"/>
          <w:color w:val="0D0D0D"/>
          <w:sz w:val="19"/>
        </w:rPr>
        <w:t>to</w:t>
      </w:r>
      <w:r>
        <w:rPr>
          <w:rFonts w:ascii="Calibri"/>
          <w:color w:val="0D0D0D"/>
          <w:spacing w:val="-6"/>
          <w:sz w:val="19"/>
        </w:rPr>
        <w:t xml:space="preserve"> </w:t>
      </w:r>
      <w:r>
        <w:rPr>
          <w:rFonts w:ascii="Calibri"/>
          <w:color w:val="0D0D0D"/>
          <w:sz w:val="19"/>
        </w:rPr>
        <w:t>click</w:t>
      </w:r>
      <w:r>
        <w:rPr>
          <w:rFonts w:ascii="Calibri"/>
          <w:color w:val="0D0D0D"/>
          <w:spacing w:val="-7"/>
          <w:sz w:val="19"/>
        </w:rPr>
        <w:t xml:space="preserve"> </w:t>
      </w:r>
      <w:r>
        <w:rPr>
          <w:rFonts w:ascii="Calibri"/>
          <w:b/>
          <w:color w:val="0D0D0D"/>
          <w:sz w:val="19"/>
        </w:rPr>
        <w:t>REGISTRATION</w:t>
      </w:r>
      <w:r>
        <w:rPr>
          <w:rFonts w:ascii="Calibri"/>
          <w:b/>
          <w:color w:val="0D0D0D"/>
          <w:spacing w:val="-7"/>
          <w:sz w:val="19"/>
        </w:rPr>
        <w:t xml:space="preserve"> </w:t>
      </w:r>
      <w:r>
        <w:rPr>
          <w:rFonts w:ascii="Calibri"/>
          <w:b/>
          <w:color w:val="0D0D0D"/>
          <w:sz w:val="19"/>
        </w:rPr>
        <w:t>FOR</w:t>
      </w:r>
      <w:r>
        <w:rPr>
          <w:rFonts w:ascii="Calibri"/>
          <w:b/>
          <w:color w:val="0D0D0D"/>
          <w:spacing w:val="-7"/>
          <w:sz w:val="19"/>
        </w:rPr>
        <w:t xml:space="preserve"> </w:t>
      </w:r>
      <w:r>
        <w:rPr>
          <w:rFonts w:ascii="Calibri"/>
          <w:b/>
          <w:color w:val="0D0D0D"/>
          <w:sz w:val="19"/>
        </w:rPr>
        <w:t>ONLINE</w:t>
      </w:r>
      <w:r>
        <w:rPr>
          <w:rFonts w:ascii="Calibri"/>
          <w:b/>
          <w:color w:val="0D0D0D"/>
          <w:spacing w:val="-7"/>
          <w:sz w:val="19"/>
        </w:rPr>
        <w:t xml:space="preserve"> </w:t>
      </w:r>
      <w:r>
        <w:rPr>
          <w:rFonts w:ascii="Calibri"/>
          <w:b/>
          <w:color w:val="0D0D0D"/>
          <w:sz w:val="19"/>
        </w:rPr>
        <w:t>BIDDER</w:t>
      </w:r>
      <w:r>
        <w:rPr>
          <w:rFonts w:ascii="Calibri"/>
          <w:b/>
          <w:color w:val="0D0D0D"/>
          <w:spacing w:val="-7"/>
          <w:sz w:val="19"/>
        </w:rPr>
        <w:t xml:space="preserve"> </w:t>
      </w:r>
      <w:r>
        <w:rPr>
          <w:rFonts w:ascii="Calibri"/>
          <w:color w:val="0D0D0D"/>
          <w:spacing w:val="-2"/>
          <w:sz w:val="19"/>
        </w:rPr>
        <w:t>button.</w:t>
      </w:r>
    </w:p>
    <w:p w14:paraId="22977609" w14:textId="77777777" w:rsidR="007E1471" w:rsidRDefault="00000000">
      <w:pPr>
        <w:pStyle w:val="ListParagraph"/>
        <w:numPr>
          <w:ilvl w:val="1"/>
          <w:numId w:val="7"/>
        </w:numPr>
        <w:tabs>
          <w:tab w:val="left" w:pos="673"/>
        </w:tabs>
        <w:spacing w:before="11" w:line="199" w:lineRule="auto"/>
        <w:ind w:right="129"/>
        <w:jc w:val="both"/>
        <w:rPr>
          <w:rFonts w:ascii="Calibri"/>
          <w:sz w:val="19"/>
        </w:rPr>
      </w:pPr>
      <w:r>
        <w:rPr>
          <w:rFonts w:ascii="Calibri"/>
          <w:color w:val="0D0D0D"/>
          <w:sz w:val="19"/>
        </w:rPr>
        <w:t xml:space="preserve">E-Bidders are required to agree and accept the </w:t>
      </w:r>
      <w:r>
        <w:rPr>
          <w:rFonts w:ascii="Calibri"/>
          <w:b/>
          <w:color w:val="0D0D0D"/>
          <w:sz w:val="19"/>
        </w:rPr>
        <w:t xml:space="preserve">PG ACT FAST AUCTION (SABAH) SDN. BHD. </w:t>
      </w:r>
      <w:r>
        <w:rPr>
          <w:rFonts w:ascii="Calibri"/>
          <w:color w:val="0D0D0D"/>
          <w:sz w:val="19"/>
        </w:rPr>
        <w:t>website Terms &amp; Conditions before proceeding with the bid.</w:t>
      </w:r>
    </w:p>
    <w:p w14:paraId="2797F995" w14:textId="77777777" w:rsidR="007E1471" w:rsidRDefault="00000000">
      <w:pPr>
        <w:pStyle w:val="ListParagraph"/>
        <w:numPr>
          <w:ilvl w:val="1"/>
          <w:numId w:val="7"/>
        </w:numPr>
        <w:tabs>
          <w:tab w:val="left" w:pos="673"/>
        </w:tabs>
        <w:spacing w:line="199" w:lineRule="auto"/>
        <w:ind w:right="128"/>
        <w:jc w:val="both"/>
        <w:rPr>
          <w:rFonts w:ascii="Calibri"/>
          <w:sz w:val="19"/>
        </w:rPr>
      </w:pPr>
      <w:r>
        <w:rPr>
          <w:rFonts w:ascii="Calibri"/>
          <w:color w:val="0D0D0D"/>
          <w:sz w:val="19"/>
        </w:rPr>
        <w:t xml:space="preserve">The Terms &amp; Conditions shall be read together with all the Conditions of Sale attached to the Proclamation of Sale which is uploaded on the </w:t>
      </w:r>
      <w:r>
        <w:rPr>
          <w:rFonts w:ascii="Calibri"/>
          <w:b/>
          <w:color w:val="0D0D0D"/>
          <w:sz w:val="19"/>
        </w:rPr>
        <w:t xml:space="preserve">PG ACT FAST AUCTION (SABAH) SDN. BHD. </w:t>
      </w:r>
      <w:r>
        <w:rPr>
          <w:rFonts w:ascii="Calibri"/>
          <w:color w:val="0D0D0D"/>
          <w:sz w:val="19"/>
        </w:rPr>
        <w:t>website and shall be deemed to have been read and agreed upon by the E- Bidders prior to bidding. In the event of any inconsistency between the Terms &amp; Conditions stated herein and the Conditions of Sale attached to the Proclamation of Sale.</w:t>
      </w:r>
    </w:p>
    <w:p w14:paraId="0C4E9975" w14:textId="3401EC3D" w:rsidR="007E1471" w:rsidRDefault="00000000">
      <w:pPr>
        <w:pStyle w:val="ListParagraph"/>
        <w:numPr>
          <w:ilvl w:val="1"/>
          <w:numId w:val="7"/>
        </w:numPr>
        <w:tabs>
          <w:tab w:val="left" w:pos="673"/>
        </w:tabs>
        <w:spacing w:line="199" w:lineRule="auto"/>
        <w:ind w:right="128"/>
        <w:jc w:val="both"/>
        <w:rPr>
          <w:rFonts w:ascii="Calibri"/>
          <w:sz w:val="19"/>
        </w:rPr>
      </w:pPr>
      <w:r>
        <w:rPr>
          <w:rFonts w:ascii="Calibri"/>
          <w:color w:val="0D0D0D"/>
          <w:sz w:val="19"/>
        </w:rPr>
        <w:t xml:space="preserve">E-Bidders must make deposit payment as required under the Conditions of Sale attached to Proclamation of Sale, i.e. </w:t>
      </w:r>
      <w:r w:rsidR="00EB3ECD">
        <w:rPr>
          <w:rFonts w:ascii="Calibri"/>
          <w:b/>
          <w:color w:val="0D0D0D"/>
          <w:sz w:val="19"/>
        </w:rPr>
        <w:t>5%</w:t>
      </w:r>
      <w:r>
        <w:rPr>
          <w:rFonts w:ascii="Calibri"/>
          <w:b/>
          <w:color w:val="0D0D0D"/>
          <w:sz w:val="19"/>
        </w:rPr>
        <w:t xml:space="preserve"> </w:t>
      </w:r>
      <w:r>
        <w:rPr>
          <w:rFonts w:ascii="Calibri"/>
          <w:color w:val="0D0D0D"/>
          <w:sz w:val="19"/>
        </w:rPr>
        <w:t xml:space="preserve">of the reserve price. Payment of the deposit must be made via local bank transfer </w:t>
      </w:r>
      <w:r>
        <w:rPr>
          <w:rFonts w:ascii="Calibri"/>
          <w:sz w:val="19"/>
        </w:rPr>
        <w:t xml:space="preserve">to </w:t>
      </w:r>
      <w:r>
        <w:rPr>
          <w:rFonts w:ascii="Calibri"/>
          <w:b/>
          <w:sz w:val="19"/>
        </w:rPr>
        <w:t xml:space="preserve">MAYBANK BERHAD </w:t>
      </w:r>
      <w:r>
        <w:rPr>
          <w:rFonts w:ascii="Calibri"/>
          <w:sz w:val="19"/>
        </w:rPr>
        <w:t xml:space="preserve">in </w:t>
      </w:r>
      <w:proofErr w:type="spellStart"/>
      <w:r>
        <w:rPr>
          <w:rFonts w:ascii="Calibri"/>
          <w:sz w:val="19"/>
        </w:rPr>
        <w:t>favour</w:t>
      </w:r>
      <w:proofErr w:type="spellEnd"/>
      <w:r>
        <w:rPr>
          <w:rFonts w:ascii="Calibri"/>
          <w:sz w:val="19"/>
        </w:rPr>
        <w:t xml:space="preserve"> of </w:t>
      </w:r>
      <w:r>
        <w:rPr>
          <w:rFonts w:ascii="Calibri"/>
          <w:b/>
          <w:sz w:val="19"/>
        </w:rPr>
        <w:t>PG ACT FAST AUCTION (SABAH) SDN. BHD.</w:t>
      </w:r>
      <w:r>
        <w:rPr>
          <w:rFonts w:ascii="Calibri"/>
          <w:b/>
          <w:spacing w:val="40"/>
          <w:sz w:val="19"/>
        </w:rPr>
        <w:t xml:space="preserve"> </w:t>
      </w:r>
      <w:r>
        <w:rPr>
          <w:rFonts w:ascii="Calibri"/>
          <w:sz w:val="19"/>
        </w:rPr>
        <w:t xml:space="preserve">(BIDDER DEPOSIT) Account No: </w:t>
      </w:r>
      <w:r>
        <w:rPr>
          <w:rFonts w:ascii="Calibri"/>
          <w:b/>
          <w:sz w:val="19"/>
        </w:rPr>
        <w:t xml:space="preserve">5101 4363 7398. </w:t>
      </w:r>
      <w:r>
        <w:rPr>
          <w:rFonts w:ascii="Calibri"/>
          <w:color w:val="0D0D0D"/>
          <w:sz w:val="19"/>
        </w:rPr>
        <w:t>Evidence of the transfer must be uploaded and submitted at the time of registration.</w:t>
      </w:r>
    </w:p>
    <w:p w14:paraId="3E61C631" w14:textId="77777777" w:rsidR="007E1471" w:rsidRDefault="00000000">
      <w:pPr>
        <w:pStyle w:val="ListParagraph"/>
        <w:numPr>
          <w:ilvl w:val="1"/>
          <w:numId w:val="7"/>
        </w:numPr>
        <w:tabs>
          <w:tab w:val="left" w:pos="673"/>
        </w:tabs>
        <w:spacing w:line="199" w:lineRule="auto"/>
        <w:ind w:right="128"/>
        <w:jc w:val="both"/>
        <w:rPr>
          <w:rFonts w:ascii="Calibri"/>
          <w:sz w:val="19"/>
        </w:rPr>
      </w:pPr>
      <w:r>
        <w:rPr>
          <w:rFonts w:ascii="Calibri"/>
          <w:color w:val="0D0D0D"/>
          <w:sz w:val="19"/>
        </w:rPr>
        <w:t xml:space="preserve">E-Bidders are required to complete the registration process by inserting the relevant details and uploading the relevant documents including evidence of payment of the deposit onto the </w:t>
      </w:r>
      <w:r>
        <w:rPr>
          <w:rFonts w:ascii="Calibri"/>
          <w:b/>
          <w:color w:val="0D0D0D"/>
          <w:sz w:val="19"/>
        </w:rPr>
        <w:t xml:space="preserve">PG ACT FAST AUCTION (SABAH) SDN. BHD. </w:t>
      </w:r>
      <w:r>
        <w:rPr>
          <w:rFonts w:ascii="Calibri"/>
          <w:color w:val="0D0D0D"/>
          <w:sz w:val="19"/>
        </w:rPr>
        <w:t xml:space="preserve">website latest by </w:t>
      </w:r>
      <w:r>
        <w:rPr>
          <w:rFonts w:ascii="Calibri"/>
          <w:b/>
          <w:color w:val="0D0D0D"/>
          <w:sz w:val="19"/>
        </w:rPr>
        <w:t>3.00 P.M</w:t>
      </w:r>
      <w:r>
        <w:rPr>
          <w:rFonts w:ascii="Calibri"/>
          <w:color w:val="0D0D0D"/>
          <w:sz w:val="19"/>
        </w:rPr>
        <w:t>,</w:t>
      </w:r>
      <w:r>
        <w:rPr>
          <w:rFonts w:ascii="Calibri"/>
          <w:color w:val="0D0D0D"/>
          <w:spacing w:val="40"/>
          <w:sz w:val="19"/>
        </w:rPr>
        <w:t xml:space="preserve"> </w:t>
      </w:r>
      <w:r>
        <w:rPr>
          <w:rFonts w:ascii="Calibri"/>
          <w:color w:val="0D0D0D"/>
          <w:sz w:val="19"/>
        </w:rPr>
        <w:t>at least one (1) working day before the auction date.</w:t>
      </w:r>
    </w:p>
    <w:p w14:paraId="47FD117A" w14:textId="77777777" w:rsidR="007E1471" w:rsidRDefault="00000000">
      <w:pPr>
        <w:pStyle w:val="ListParagraph"/>
        <w:numPr>
          <w:ilvl w:val="1"/>
          <w:numId w:val="7"/>
        </w:numPr>
        <w:tabs>
          <w:tab w:val="left" w:pos="673"/>
        </w:tabs>
        <w:spacing w:line="199" w:lineRule="auto"/>
        <w:ind w:right="128"/>
        <w:jc w:val="both"/>
        <w:rPr>
          <w:rFonts w:ascii="Calibri"/>
          <w:sz w:val="19"/>
        </w:rPr>
      </w:pPr>
      <w:r>
        <w:rPr>
          <w:rFonts w:ascii="Calibri"/>
          <w:color w:val="0D0D0D"/>
          <w:sz w:val="19"/>
        </w:rPr>
        <w:t xml:space="preserve">Registration shall be subject to verification and approval of </w:t>
      </w:r>
      <w:r>
        <w:rPr>
          <w:rFonts w:ascii="Calibri"/>
          <w:b/>
          <w:color w:val="0D0D0D"/>
          <w:sz w:val="19"/>
        </w:rPr>
        <w:t>PG ACT FAST AUCTION (SABAH) SDN. BHD</w:t>
      </w:r>
      <w:r>
        <w:rPr>
          <w:rFonts w:ascii="Calibri"/>
          <w:color w:val="0D0D0D"/>
          <w:sz w:val="19"/>
        </w:rPr>
        <w:t>. website and subject further to deposit</w:t>
      </w:r>
      <w:r>
        <w:rPr>
          <w:rFonts w:ascii="Calibri"/>
          <w:color w:val="0D0D0D"/>
          <w:spacing w:val="-1"/>
          <w:sz w:val="19"/>
        </w:rPr>
        <w:t xml:space="preserve"> </w:t>
      </w:r>
      <w:r>
        <w:rPr>
          <w:rFonts w:ascii="Calibri"/>
          <w:color w:val="0D0D0D"/>
          <w:sz w:val="19"/>
        </w:rPr>
        <w:t>payment</w:t>
      </w:r>
      <w:r>
        <w:rPr>
          <w:rFonts w:ascii="Calibri"/>
          <w:color w:val="0D0D0D"/>
          <w:spacing w:val="-1"/>
          <w:sz w:val="19"/>
        </w:rPr>
        <w:t xml:space="preserve"> </w:t>
      </w:r>
      <w:r>
        <w:rPr>
          <w:rFonts w:ascii="Calibri"/>
          <w:color w:val="0D0D0D"/>
          <w:sz w:val="19"/>
        </w:rPr>
        <w:t>being</w:t>
      </w:r>
      <w:r>
        <w:rPr>
          <w:rFonts w:ascii="Calibri"/>
          <w:color w:val="0D0D0D"/>
          <w:spacing w:val="-2"/>
          <w:sz w:val="19"/>
        </w:rPr>
        <w:t xml:space="preserve"> </w:t>
      </w:r>
      <w:r>
        <w:rPr>
          <w:rFonts w:ascii="Calibri"/>
          <w:color w:val="0D0D0D"/>
          <w:sz w:val="19"/>
        </w:rPr>
        <w:t>cleared</w:t>
      </w:r>
      <w:r>
        <w:rPr>
          <w:rFonts w:ascii="Calibri"/>
          <w:color w:val="0D0D0D"/>
          <w:spacing w:val="-1"/>
          <w:sz w:val="19"/>
        </w:rPr>
        <w:t xml:space="preserve"> </w:t>
      </w:r>
      <w:r>
        <w:rPr>
          <w:rFonts w:ascii="Calibri"/>
          <w:color w:val="0D0D0D"/>
          <w:sz w:val="19"/>
        </w:rPr>
        <w:t>by</w:t>
      </w:r>
      <w:r>
        <w:rPr>
          <w:rFonts w:ascii="Calibri"/>
          <w:color w:val="0D0D0D"/>
          <w:spacing w:val="-1"/>
          <w:sz w:val="19"/>
        </w:rPr>
        <w:t xml:space="preserve"> </w:t>
      </w:r>
      <w:r>
        <w:rPr>
          <w:rFonts w:ascii="Calibri"/>
          <w:color w:val="0D0D0D"/>
          <w:sz w:val="19"/>
        </w:rPr>
        <w:t>the</w:t>
      </w:r>
      <w:r>
        <w:rPr>
          <w:rFonts w:ascii="Calibri"/>
          <w:color w:val="0D0D0D"/>
          <w:spacing w:val="-1"/>
          <w:sz w:val="19"/>
        </w:rPr>
        <w:t xml:space="preserve"> </w:t>
      </w:r>
      <w:r>
        <w:rPr>
          <w:rFonts w:ascii="Calibri"/>
          <w:color w:val="0D0D0D"/>
          <w:sz w:val="19"/>
        </w:rPr>
        <w:t>bank.</w:t>
      </w:r>
      <w:r>
        <w:rPr>
          <w:rFonts w:ascii="Calibri"/>
          <w:color w:val="0D0D0D"/>
          <w:spacing w:val="-1"/>
          <w:sz w:val="19"/>
        </w:rPr>
        <w:t xml:space="preserve"> </w:t>
      </w:r>
      <w:r>
        <w:rPr>
          <w:rFonts w:ascii="Calibri"/>
          <w:color w:val="0D0D0D"/>
          <w:sz w:val="19"/>
        </w:rPr>
        <w:t>Please take note</w:t>
      </w:r>
      <w:r>
        <w:rPr>
          <w:rFonts w:ascii="Calibri"/>
          <w:color w:val="0D0D0D"/>
          <w:spacing w:val="-1"/>
          <w:sz w:val="19"/>
        </w:rPr>
        <w:t xml:space="preserve"> </w:t>
      </w:r>
      <w:r>
        <w:rPr>
          <w:rFonts w:ascii="Calibri"/>
          <w:color w:val="0D0D0D"/>
          <w:sz w:val="19"/>
        </w:rPr>
        <w:t>that</w:t>
      </w:r>
      <w:r>
        <w:rPr>
          <w:rFonts w:ascii="Calibri"/>
          <w:color w:val="0D0D0D"/>
          <w:spacing w:val="-1"/>
          <w:sz w:val="19"/>
        </w:rPr>
        <w:t xml:space="preserve"> </w:t>
      </w:r>
      <w:r>
        <w:rPr>
          <w:rFonts w:ascii="Calibri"/>
          <w:color w:val="0D0D0D"/>
          <w:sz w:val="19"/>
        </w:rPr>
        <w:t xml:space="preserve">approval from </w:t>
      </w:r>
      <w:r>
        <w:rPr>
          <w:rFonts w:ascii="Calibri"/>
          <w:b/>
          <w:color w:val="0D0D0D"/>
          <w:sz w:val="19"/>
        </w:rPr>
        <w:t xml:space="preserve">PG ACT FAST AUCTION (SABAH) SDN. BHD </w:t>
      </w:r>
      <w:r>
        <w:rPr>
          <w:rFonts w:ascii="Calibri"/>
          <w:color w:val="0D0D0D"/>
          <w:sz w:val="19"/>
        </w:rPr>
        <w:t xml:space="preserve">administrator may take at least 1 working day and any improper, incomplete registration or late registration may be rejected at the sole discretion of the </w:t>
      </w:r>
      <w:r>
        <w:rPr>
          <w:rFonts w:ascii="Calibri"/>
          <w:b/>
          <w:color w:val="0D0D0D"/>
          <w:sz w:val="19"/>
        </w:rPr>
        <w:t xml:space="preserve">PG ACT FAST AUCTION (SABAH) SDN. BHD. </w:t>
      </w:r>
      <w:r>
        <w:rPr>
          <w:rFonts w:ascii="Calibri"/>
          <w:color w:val="0D0D0D"/>
          <w:sz w:val="19"/>
        </w:rPr>
        <w:t xml:space="preserve">website. Neither </w:t>
      </w:r>
      <w:r>
        <w:rPr>
          <w:rFonts w:ascii="Calibri"/>
          <w:b/>
          <w:color w:val="0D0D0D"/>
          <w:sz w:val="19"/>
        </w:rPr>
        <w:t xml:space="preserve">PG ACT FAST AUCTION (SABAH) SDN. BHD. </w:t>
      </w:r>
      <w:r>
        <w:rPr>
          <w:rFonts w:ascii="Calibri"/>
          <w:color w:val="0D0D0D"/>
          <w:sz w:val="19"/>
        </w:rPr>
        <w:t>website nor its agents and/or</w:t>
      </w:r>
      <w:r>
        <w:rPr>
          <w:rFonts w:ascii="Calibri"/>
          <w:color w:val="0D0D0D"/>
          <w:spacing w:val="40"/>
          <w:sz w:val="19"/>
        </w:rPr>
        <w:t xml:space="preserve"> </w:t>
      </w:r>
      <w:r>
        <w:rPr>
          <w:rFonts w:ascii="Calibri"/>
          <w:color w:val="0D0D0D"/>
          <w:sz w:val="19"/>
        </w:rPr>
        <w:t>representatives bears any responsibility or assumes any liability in the event that the registration of a prospective E-Bidder is rejected and/or delayed for any reason whatsoever. In the event of the registration is rejected, the deposit paid (if cleared by the bank) shall be refunded to the same bank account from which the deposit transfer was made within two (3) working days.</w:t>
      </w:r>
    </w:p>
    <w:p w14:paraId="529460B1" w14:textId="77777777" w:rsidR="007E1471" w:rsidRDefault="00000000">
      <w:pPr>
        <w:pStyle w:val="ListParagraph"/>
        <w:numPr>
          <w:ilvl w:val="1"/>
          <w:numId w:val="7"/>
        </w:numPr>
        <w:tabs>
          <w:tab w:val="left" w:pos="673"/>
        </w:tabs>
        <w:spacing w:line="180" w:lineRule="exact"/>
        <w:jc w:val="both"/>
        <w:rPr>
          <w:rFonts w:ascii="Calibri"/>
          <w:sz w:val="19"/>
        </w:rPr>
      </w:pPr>
      <w:r>
        <w:rPr>
          <w:rFonts w:ascii="Calibri"/>
          <w:color w:val="0D0D0D"/>
          <w:sz w:val="19"/>
        </w:rPr>
        <w:t>After</w:t>
      </w:r>
      <w:r>
        <w:rPr>
          <w:rFonts w:ascii="Calibri"/>
          <w:color w:val="0D0D0D"/>
          <w:spacing w:val="31"/>
          <w:sz w:val="19"/>
        </w:rPr>
        <w:t xml:space="preserve"> </w:t>
      </w:r>
      <w:r>
        <w:rPr>
          <w:rFonts w:ascii="Calibri"/>
          <w:color w:val="0D0D0D"/>
          <w:sz w:val="19"/>
        </w:rPr>
        <w:t>Online</w:t>
      </w:r>
      <w:r>
        <w:rPr>
          <w:rFonts w:ascii="Calibri"/>
          <w:color w:val="0D0D0D"/>
          <w:spacing w:val="33"/>
          <w:sz w:val="19"/>
        </w:rPr>
        <w:t xml:space="preserve"> </w:t>
      </w:r>
      <w:r>
        <w:rPr>
          <w:rFonts w:ascii="Calibri"/>
          <w:color w:val="0D0D0D"/>
          <w:sz w:val="19"/>
        </w:rPr>
        <w:t>Registration</w:t>
      </w:r>
      <w:r>
        <w:rPr>
          <w:rFonts w:ascii="Calibri"/>
          <w:color w:val="0D0D0D"/>
          <w:spacing w:val="32"/>
          <w:sz w:val="19"/>
        </w:rPr>
        <w:t xml:space="preserve"> </w:t>
      </w:r>
      <w:r>
        <w:rPr>
          <w:rFonts w:ascii="Calibri"/>
          <w:color w:val="0D0D0D"/>
          <w:sz w:val="19"/>
        </w:rPr>
        <w:t>done,</w:t>
      </w:r>
      <w:r>
        <w:rPr>
          <w:rFonts w:ascii="Calibri"/>
          <w:color w:val="0D0D0D"/>
          <w:spacing w:val="31"/>
          <w:sz w:val="19"/>
        </w:rPr>
        <w:t xml:space="preserve"> </w:t>
      </w:r>
      <w:r>
        <w:rPr>
          <w:rFonts w:ascii="Calibri"/>
          <w:color w:val="0D0D0D"/>
          <w:sz w:val="19"/>
        </w:rPr>
        <w:t>bidder</w:t>
      </w:r>
      <w:r>
        <w:rPr>
          <w:rFonts w:ascii="Calibri"/>
          <w:color w:val="0D0D0D"/>
          <w:spacing w:val="32"/>
          <w:sz w:val="19"/>
        </w:rPr>
        <w:t xml:space="preserve"> </w:t>
      </w:r>
      <w:r>
        <w:rPr>
          <w:rFonts w:ascii="Calibri"/>
          <w:color w:val="0D0D0D"/>
          <w:sz w:val="19"/>
        </w:rPr>
        <w:t>can</w:t>
      </w:r>
      <w:r>
        <w:rPr>
          <w:rFonts w:ascii="Calibri"/>
          <w:color w:val="0D0D0D"/>
          <w:spacing w:val="33"/>
          <w:sz w:val="19"/>
        </w:rPr>
        <w:t xml:space="preserve"> </w:t>
      </w:r>
      <w:r>
        <w:rPr>
          <w:rFonts w:ascii="Calibri"/>
          <w:color w:val="0D0D0D"/>
          <w:sz w:val="19"/>
        </w:rPr>
        <w:t>view</w:t>
      </w:r>
      <w:r>
        <w:rPr>
          <w:rFonts w:ascii="Calibri"/>
          <w:color w:val="0D0D0D"/>
          <w:spacing w:val="33"/>
          <w:sz w:val="19"/>
        </w:rPr>
        <w:t xml:space="preserve"> </w:t>
      </w:r>
      <w:r>
        <w:rPr>
          <w:rFonts w:ascii="Calibri"/>
          <w:color w:val="0D0D0D"/>
          <w:sz w:val="19"/>
        </w:rPr>
        <w:t>the</w:t>
      </w:r>
      <w:r>
        <w:rPr>
          <w:rFonts w:ascii="Calibri"/>
          <w:color w:val="0D0D0D"/>
          <w:spacing w:val="32"/>
          <w:sz w:val="19"/>
        </w:rPr>
        <w:t xml:space="preserve"> </w:t>
      </w:r>
      <w:r>
        <w:rPr>
          <w:rFonts w:ascii="Calibri"/>
          <w:color w:val="0D0D0D"/>
          <w:sz w:val="19"/>
        </w:rPr>
        <w:t>status</w:t>
      </w:r>
      <w:r>
        <w:rPr>
          <w:rFonts w:ascii="Calibri"/>
          <w:color w:val="0D0D0D"/>
          <w:spacing w:val="33"/>
          <w:sz w:val="19"/>
        </w:rPr>
        <w:t xml:space="preserve"> </w:t>
      </w:r>
      <w:r>
        <w:rPr>
          <w:rFonts w:ascii="Calibri"/>
          <w:color w:val="0D0D0D"/>
          <w:sz w:val="19"/>
        </w:rPr>
        <w:t>of</w:t>
      </w:r>
      <w:r>
        <w:rPr>
          <w:rFonts w:ascii="Calibri"/>
          <w:color w:val="0D0D0D"/>
          <w:spacing w:val="32"/>
          <w:sz w:val="19"/>
        </w:rPr>
        <w:t xml:space="preserve"> </w:t>
      </w:r>
      <w:r>
        <w:rPr>
          <w:rFonts w:ascii="Calibri"/>
          <w:color w:val="0D0D0D"/>
          <w:sz w:val="19"/>
        </w:rPr>
        <w:t>approval</w:t>
      </w:r>
      <w:r>
        <w:rPr>
          <w:rFonts w:ascii="Calibri"/>
          <w:color w:val="0D0D0D"/>
          <w:spacing w:val="32"/>
          <w:sz w:val="19"/>
        </w:rPr>
        <w:t xml:space="preserve"> </w:t>
      </w:r>
      <w:r>
        <w:rPr>
          <w:rFonts w:ascii="Calibri"/>
          <w:color w:val="0D0D0D"/>
          <w:sz w:val="19"/>
        </w:rPr>
        <w:t>at</w:t>
      </w:r>
      <w:r>
        <w:rPr>
          <w:rFonts w:ascii="Calibri"/>
          <w:color w:val="0D0D0D"/>
          <w:spacing w:val="32"/>
          <w:sz w:val="19"/>
        </w:rPr>
        <w:t xml:space="preserve"> </w:t>
      </w:r>
      <w:r>
        <w:rPr>
          <w:rFonts w:ascii="Calibri"/>
          <w:b/>
          <w:color w:val="0D0D0D"/>
          <w:sz w:val="19"/>
        </w:rPr>
        <w:t>PG ACT FAST AUCTION (SABAH) SDN. BHD.</w:t>
      </w:r>
      <w:r>
        <w:rPr>
          <w:rFonts w:ascii="Calibri"/>
          <w:b/>
          <w:color w:val="0D0D0D"/>
          <w:spacing w:val="33"/>
          <w:sz w:val="19"/>
        </w:rPr>
        <w:t xml:space="preserve"> </w:t>
      </w:r>
      <w:r>
        <w:rPr>
          <w:rFonts w:ascii="Calibri"/>
          <w:color w:val="0D0D0D"/>
          <w:sz w:val="19"/>
        </w:rPr>
        <w:t>website</w:t>
      </w:r>
      <w:r>
        <w:rPr>
          <w:rFonts w:ascii="Calibri"/>
          <w:color w:val="0D0D0D"/>
          <w:spacing w:val="33"/>
          <w:sz w:val="19"/>
        </w:rPr>
        <w:t xml:space="preserve"> </w:t>
      </w:r>
      <w:r>
        <w:rPr>
          <w:rFonts w:ascii="Calibri"/>
          <w:color w:val="0D0D0D"/>
          <w:spacing w:val="-2"/>
          <w:sz w:val="19"/>
        </w:rPr>
        <w:t>under</w:t>
      </w:r>
    </w:p>
    <w:p w14:paraId="214E4B4E" w14:textId="77777777" w:rsidR="007E1471" w:rsidRDefault="00000000">
      <w:pPr>
        <w:spacing w:line="193" w:lineRule="exact"/>
        <w:ind w:left="672"/>
        <w:jc w:val="both"/>
        <w:rPr>
          <w:rFonts w:ascii="Calibri"/>
          <w:b/>
          <w:sz w:val="19"/>
        </w:rPr>
      </w:pPr>
      <w:r>
        <w:rPr>
          <w:rFonts w:ascii="Calibri"/>
          <w:b/>
          <w:color w:val="0D0D0D"/>
          <w:sz w:val="19"/>
        </w:rPr>
        <w:t>PROFILE</w:t>
      </w:r>
      <w:r>
        <w:rPr>
          <w:rFonts w:ascii="Calibri"/>
          <w:b/>
          <w:color w:val="0D0D0D"/>
          <w:spacing w:val="-7"/>
          <w:sz w:val="19"/>
        </w:rPr>
        <w:t xml:space="preserve"> </w:t>
      </w:r>
      <w:r>
        <w:rPr>
          <w:rFonts w:ascii="Calibri"/>
          <w:color w:val="0D0D0D"/>
          <w:sz w:val="19"/>
        </w:rPr>
        <w:t>after</w:t>
      </w:r>
      <w:r>
        <w:rPr>
          <w:rFonts w:ascii="Calibri"/>
          <w:color w:val="0D0D0D"/>
          <w:spacing w:val="-7"/>
          <w:sz w:val="19"/>
        </w:rPr>
        <w:t xml:space="preserve"> </w:t>
      </w:r>
      <w:r>
        <w:rPr>
          <w:rFonts w:ascii="Calibri"/>
          <w:color w:val="0D0D0D"/>
          <w:sz w:val="19"/>
        </w:rPr>
        <w:t>LOGIN</w:t>
      </w:r>
      <w:r>
        <w:rPr>
          <w:rFonts w:ascii="Calibri"/>
          <w:color w:val="0D0D0D"/>
          <w:spacing w:val="-6"/>
          <w:sz w:val="19"/>
        </w:rPr>
        <w:t xml:space="preserve"> </w:t>
      </w:r>
      <w:r>
        <w:rPr>
          <w:rFonts w:ascii="Calibri"/>
          <w:color w:val="0D0D0D"/>
          <w:sz w:val="19"/>
        </w:rPr>
        <w:t>using</w:t>
      </w:r>
      <w:r>
        <w:rPr>
          <w:rFonts w:ascii="Calibri"/>
          <w:color w:val="0D0D0D"/>
          <w:spacing w:val="-8"/>
          <w:sz w:val="19"/>
        </w:rPr>
        <w:t xml:space="preserve"> </w:t>
      </w:r>
      <w:r>
        <w:rPr>
          <w:rFonts w:ascii="Calibri"/>
          <w:color w:val="0D0D0D"/>
          <w:sz w:val="19"/>
        </w:rPr>
        <w:t>the</w:t>
      </w:r>
      <w:r>
        <w:rPr>
          <w:rFonts w:ascii="Calibri"/>
          <w:color w:val="0D0D0D"/>
          <w:spacing w:val="-6"/>
          <w:sz w:val="19"/>
        </w:rPr>
        <w:t xml:space="preserve"> </w:t>
      </w:r>
      <w:r>
        <w:rPr>
          <w:rFonts w:ascii="Calibri"/>
          <w:color w:val="0D0D0D"/>
          <w:sz w:val="19"/>
        </w:rPr>
        <w:t>same</w:t>
      </w:r>
      <w:r>
        <w:rPr>
          <w:rFonts w:ascii="Calibri"/>
          <w:color w:val="0D0D0D"/>
          <w:spacing w:val="-7"/>
          <w:sz w:val="19"/>
        </w:rPr>
        <w:t xml:space="preserve"> </w:t>
      </w:r>
      <w:r>
        <w:rPr>
          <w:rFonts w:ascii="Calibri"/>
          <w:color w:val="0D0D0D"/>
          <w:sz w:val="19"/>
        </w:rPr>
        <w:t>registered</w:t>
      </w:r>
      <w:r>
        <w:rPr>
          <w:rFonts w:ascii="Calibri"/>
          <w:color w:val="0D0D0D"/>
          <w:spacing w:val="-6"/>
          <w:sz w:val="19"/>
        </w:rPr>
        <w:t xml:space="preserve"> </w:t>
      </w:r>
      <w:r>
        <w:rPr>
          <w:rFonts w:ascii="Calibri"/>
          <w:color w:val="0D0D0D"/>
          <w:sz w:val="19"/>
        </w:rPr>
        <w:t>email</w:t>
      </w:r>
      <w:r>
        <w:rPr>
          <w:rFonts w:ascii="Calibri"/>
          <w:color w:val="0D0D0D"/>
          <w:spacing w:val="-8"/>
          <w:sz w:val="19"/>
        </w:rPr>
        <w:t xml:space="preserve"> </w:t>
      </w:r>
      <w:r>
        <w:rPr>
          <w:rFonts w:ascii="Calibri"/>
          <w:b/>
          <w:color w:val="0D0D0D"/>
          <w:spacing w:val="-2"/>
          <w:sz w:val="19"/>
        </w:rPr>
        <w:t>(Rejected/Pending/Approved)</w:t>
      </w:r>
    </w:p>
    <w:p w14:paraId="53ABC37B" w14:textId="77777777" w:rsidR="007E1471" w:rsidRDefault="00000000">
      <w:pPr>
        <w:pStyle w:val="ListParagraph"/>
        <w:numPr>
          <w:ilvl w:val="1"/>
          <w:numId w:val="7"/>
        </w:numPr>
        <w:tabs>
          <w:tab w:val="left" w:pos="673"/>
        </w:tabs>
        <w:spacing w:before="9" w:line="199" w:lineRule="auto"/>
        <w:ind w:right="132"/>
        <w:jc w:val="both"/>
        <w:rPr>
          <w:rFonts w:ascii="Calibri"/>
          <w:sz w:val="19"/>
        </w:rPr>
      </w:pPr>
      <w:r>
        <w:rPr>
          <w:rFonts w:ascii="Calibri"/>
          <w:color w:val="0D0D0D"/>
          <w:sz w:val="19"/>
        </w:rPr>
        <w:t>E-Bidders intending to authorize any person to execute the Memorandum/Contract of Sale upon successful bidding of the property shall do so by furnishing the following documents to the Auctioneer:</w:t>
      </w:r>
    </w:p>
    <w:p w14:paraId="7F771ED8" w14:textId="77777777" w:rsidR="007E1471" w:rsidRDefault="00000000">
      <w:pPr>
        <w:pStyle w:val="ListParagraph"/>
        <w:numPr>
          <w:ilvl w:val="2"/>
          <w:numId w:val="7"/>
        </w:numPr>
        <w:tabs>
          <w:tab w:val="left" w:pos="856"/>
        </w:tabs>
        <w:spacing w:line="181" w:lineRule="exact"/>
        <w:ind w:hanging="184"/>
        <w:jc w:val="both"/>
        <w:rPr>
          <w:rFonts w:ascii="Calibri" w:hAnsi="Calibri"/>
          <w:sz w:val="19"/>
        </w:rPr>
      </w:pPr>
      <w:r>
        <w:rPr>
          <w:rFonts w:ascii="Calibri" w:hAnsi="Calibri"/>
          <w:color w:val="0D0D0D"/>
          <w:sz w:val="19"/>
        </w:rPr>
        <w:t>The</w:t>
      </w:r>
      <w:r>
        <w:rPr>
          <w:rFonts w:ascii="Calibri" w:hAnsi="Calibri"/>
          <w:color w:val="0D0D0D"/>
          <w:spacing w:val="-6"/>
          <w:sz w:val="19"/>
        </w:rPr>
        <w:t xml:space="preserve"> </w:t>
      </w:r>
      <w:r>
        <w:rPr>
          <w:rFonts w:ascii="Calibri" w:hAnsi="Calibri"/>
          <w:color w:val="0D0D0D"/>
          <w:sz w:val="19"/>
        </w:rPr>
        <w:t>person’s</w:t>
      </w:r>
      <w:r>
        <w:rPr>
          <w:rFonts w:ascii="Calibri" w:hAnsi="Calibri"/>
          <w:color w:val="0D0D0D"/>
          <w:spacing w:val="-6"/>
          <w:sz w:val="19"/>
        </w:rPr>
        <w:t xml:space="preserve"> </w:t>
      </w:r>
      <w:r>
        <w:rPr>
          <w:rFonts w:ascii="Calibri" w:hAnsi="Calibri"/>
          <w:color w:val="0D0D0D"/>
          <w:sz w:val="19"/>
        </w:rPr>
        <w:t>NRIC</w:t>
      </w:r>
      <w:r>
        <w:rPr>
          <w:rFonts w:ascii="Calibri" w:hAnsi="Calibri"/>
          <w:color w:val="0D0D0D"/>
          <w:spacing w:val="-7"/>
          <w:sz w:val="19"/>
        </w:rPr>
        <w:t xml:space="preserve"> </w:t>
      </w:r>
      <w:r>
        <w:rPr>
          <w:rFonts w:ascii="Calibri" w:hAnsi="Calibri"/>
          <w:color w:val="0D0D0D"/>
          <w:sz w:val="19"/>
        </w:rPr>
        <w:t>copy</w:t>
      </w:r>
      <w:r>
        <w:rPr>
          <w:rFonts w:ascii="Calibri" w:hAnsi="Calibri"/>
          <w:color w:val="0D0D0D"/>
          <w:spacing w:val="-6"/>
          <w:sz w:val="19"/>
        </w:rPr>
        <w:t xml:space="preserve"> </w:t>
      </w:r>
      <w:r>
        <w:rPr>
          <w:rFonts w:ascii="Calibri" w:hAnsi="Calibri"/>
          <w:color w:val="0D0D0D"/>
          <w:sz w:val="19"/>
        </w:rPr>
        <w:t>(front</w:t>
      </w:r>
      <w:r>
        <w:rPr>
          <w:rFonts w:ascii="Calibri" w:hAnsi="Calibri"/>
          <w:color w:val="0D0D0D"/>
          <w:spacing w:val="-6"/>
          <w:sz w:val="19"/>
        </w:rPr>
        <w:t xml:space="preserve"> </w:t>
      </w:r>
      <w:r>
        <w:rPr>
          <w:rFonts w:ascii="Calibri" w:hAnsi="Calibri"/>
          <w:color w:val="0D0D0D"/>
          <w:sz w:val="19"/>
        </w:rPr>
        <w:t>and</w:t>
      </w:r>
      <w:r>
        <w:rPr>
          <w:rFonts w:ascii="Calibri" w:hAnsi="Calibri"/>
          <w:color w:val="0D0D0D"/>
          <w:spacing w:val="-6"/>
          <w:sz w:val="19"/>
        </w:rPr>
        <w:t xml:space="preserve"> </w:t>
      </w:r>
      <w:r>
        <w:rPr>
          <w:rFonts w:ascii="Calibri" w:hAnsi="Calibri"/>
          <w:color w:val="0D0D0D"/>
          <w:sz w:val="19"/>
        </w:rPr>
        <w:t>back);</w:t>
      </w:r>
      <w:r>
        <w:rPr>
          <w:rFonts w:ascii="Calibri" w:hAnsi="Calibri"/>
          <w:color w:val="0D0D0D"/>
          <w:spacing w:val="-6"/>
          <w:sz w:val="19"/>
        </w:rPr>
        <w:t xml:space="preserve"> </w:t>
      </w:r>
      <w:r>
        <w:rPr>
          <w:rFonts w:ascii="Calibri" w:hAnsi="Calibri"/>
          <w:color w:val="0D0D0D"/>
          <w:spacing w:val="-5"/>
          <w:sz w:val="19"/>
        </w:rPr>
        <w:t>and</w:t>
      </w:r>
    </w:p>
    <w:p w14:paraId="17E74A85" w14:textId="77777777" w:rsidR="007E1471" w:rsidRDefault="00000000">
      <w:pPr>
        <w:pStyle w:val="ListParagraph"/>
        <w:numPr>
          <w:ilvl w:val="2"/>
          <w:numId w:val="7"/>
        </w:numPr>
        <w:tabs>
          <w:tab w:val="left" w:pos="864"/>
        </w:tabs>
        <w:spacing w:line="193" w:lineRule="exact"/>
        <w:ind w:left="863" w:hanging="192"/>
        <w:jc w:val="both"/>
        <w:rPr>
          <w:rFonts w:ascii="Calibri"/>
          <w:sz w:val="19"/>
        </w:rPr>
      </w:pPr>
      <w:r>
        <w:rPr>
          <w:rFonts w:ascii="Calibri"/>
          <w:color w:val="0D0D0D"/>
          <w:sz w:val="19"/>
        </w:rPr>
        <w:t>A</w:t>
      </w:r>
      <w:r>
        <w:rPr>
          <w:rFonts w:ascii="Calibri"/>
          <w:color w:val="0D0D0D"/>
          <w:spacing w:val="-6"/>
          <w:sz w:val="19"/>
        </w:rPr>
        <w:t xml:space="preserve"> </w:t>
      </w:r>
      <w:r>
        <w:rPr>
          <w:rFonts w:ascii="Calibri"/>
          <w:color w:val="0D0D0D"/>
          <w:sz w:val="19"/>
        </w:rPr>
        <w:t>copy</w:t>
      </w:r>
      <w:r>
        <w:rPr>
          <w:rFonts w:ascii="Calibri"/>
          <w:color w:val="0D0D0D"/>
          <w:spacing w:val="-4"/>
          <w:sz w:val="19"/>
        </w:rPr>
        <w:t xml:space="preserve"> </w:t>
      </w:r>
      <w:r>
        <w:rPr>
          <w:rFonts w:ascii="Calibri"/>
          <w:color w:val="0D0D0D"/>
          <w:sz w:val="19"/>
        </w:rPr>
        <w:t>of</w:t>
      </w:r>
      <w:r>
        <w:rPr>
          <w:rFonts w:ascii="Calibri"/>
          <w:color w:val="0D0D0D"/>
          <w:spacing w:val="-5"/>
          <w:sz w:val="19"/>
        </w:rPr>
        <w:t xml:space="preserve"> </w:t>
      </w:r>
      <w:r>
        <w:rPr>
          <w:rFonts w:ascii="Calibri"/>
          <w:color w:val="0D0D0D"/>
          <w:sz w:val="19"/>
        </w:rPr>
        <w:t>the</w:t>
      </w:r>
      <w:r>
        <w:rPr>
          <w:rFonts w:ascii="Calibri"/>
          <w:color w:val="0D0D0D"/>
          <w:spacing w:val="-3"/>
          <w:sz w:val="19"/>
        </w:rPr>
        <w:t xml:space="preserve"> </w:t>
      </w:r>
      <w:r>
        <w:rPr>
          <w:rFonts w:ascii="Calibri"/>
          <w:color w:val="0D0D0D"/>
          <w:sz w:val="19"/>
        </w:rPr>
        <w:t>relevant</w:t>
      </w:r>
      <w:r>
        <w:rPr>
          <w:rFonts w:ascii="Calibri"/>
          <w:color w:val="0D0D0D"/>
          <w:spacing w:val="-5"/>
          <w:sz w:val="19"/>
        </w:rPr>
        <w:t xml:space="preserve"> </w:t>
      </w:r>
      <w:r>
        <w:rPr>
          <w:rFonts w:ascii="Calibri"/>
          <w:color w:val="0D0D0D"/>
          <w:sz w:val="19"/>
        </w:rPr>
        <w:t>Letter</w:t>
      </w:r>
      <w:r>
        <w:rPr>
          <w:rFonts w:ascii="Calibri"/>
          <w:color w:val="0D0D0D"/>
          <w:spacing w:val="-4"/>
          <w:sz w:val="19"/>
        </w:rPr>
        <w:t xml:space="preserve"> </w:t>
      </w:r>
      <w:r>
        <w:rPr>
          <w:rFonts w:ascii="Calibri"/>
          <w:color w:val="0D0D0D"/>
          <w:sz w:val="19"/>
        </w:rPr>
        <w:t>of</w:t>
      </w:r>
      <w:r>
        <w:rPr>
          <w:rFonts w:ascii="Calibri"/>
          <w:color w:val="0D0D0D"/>
          <w:spacing w:val="-4"/>
          <w:sz w:val="19"/>
        </w:rPr>
        <w:t xml:space="preserve"> </w:t>
      </w:r>
      <w:r>
        <w:rPr>
          <w:rFonts w:ascii="Calibri"/>
          <w:color w:val="0D0D0D"/>
          <w:spacing w:val="-2"/>
          <w:sz w:val="19"/>
        </w:rPr>
        <w:t>Authorization.</w:t>
      </w:r>
    </w:p>
    <w:p w14:paraId="1F228225" w14:textId="77777777" w:rsidR="007E1471" w:rsidRDefault="00000000">
      <w:pPr>
        <w:pStyle w:val="ListParagraph"/>
        <w:numPr>
          <w:ilvl w:val="1"/>
          <w:numId w:val="7"/>
        </w:numPr>
        <w:tabs>
          <w:tab w:val="left" w:pos="673"/>
        </w:tabs>
        <w:spacing w:before="11" w:line="199" w:lineRule="auto"/>
        <w:ind w:right="129"/>
        <w:jc w:val="both"/>
        <w:rPr>
          <w:rFonts w:ascii="Calibri"/>
          <w:b/>
          <w:sz w:val="19"/>
        </w:rPr>
      </w:pPr>
      <w:r>
        <w:rPr>
          <w:rFonts w:ascii="Calibri"/>
          <w:color w:val="0D0D0D"/>
          <w:sz w:val="19"/>
        </w:rPr>
        <w:t xml:space="preserve">Upon approval and verification by </w:t>
      </w:r>
      <w:r>
        <w:rPr>
          <w:rFonts w:ascii="Calibri"/>
          <w:b/>
          <w:color w:val="0D0D0D"/>
          <w:sz w:val="19"/>
        </w:rPr>
        <w:t xml:space="preserve">PG ACT FAST AUCTION (SABAH) SDN. BHD </w:t>
      </w:r>
      <w:r>
        <w:rPr>
          <w:rFonts w:ascii="Calibri"/>
          <w:color w:val="0D0D0D"/>
          <w:sz w:val="19"/>
        </w:rPr>
        <w:t xml:space="preserve">administrator and subject to the deposit payment being cleared by the bank, registered E-Bidders can view the status of approval at </w:t>
      </w:r>
      <w:r>
        <w:rPr>
          <w:rFonts w:ascii="Calibri"/>
          <w:b/>
          <w:color w:val="0D0D0D"/>
          <w:sz w:val="19"/>
        </w:rPr>
        <w:t xml:space="preserve">PG ACT FAST AUCTION (SABAH) SDN. BHD. </w:t>
      </w:r>
      <w:r>
        <w:rPr>
          <w:rFonts w:ascii="Calibri"/>
          <w:color w:val="0D0D0D"/>
          <w:sz w:val="19"/>
        </w:rPr>
        <w:t xml:space="preserve">website under </w:t>
      </w:r>
      <w:r>
        <w:rPr>
          <w:rFonts w:ascii="Calibri"/>
          <w:b/>
          <w:color w:val="0D0D0D"/>
          <w:sz w:val="19"/>
        </w:rPr>
        <w:t xml:space="preserve">PROFILE </w:t>
      </w:r>
      <w:r>
        <w:rPr>
          <w:rFonts w:ascii="Calibri"/>
          <w:color w:val="0D0D0D"/>
          <w:sz w:val="19"/>
        </w:rPr>
        <w:t xml:space="preserve">after LOGIN using the same registered email </w:t>
      </w:r>
      <w:r>
        <w:rPr>
          <w:rFonts w:ascii="Calibri"/>
          <w:b/>
          <w:color w:val="0D0D0D"/>
          <w:sz w:val="19"/>
        </w:rPr>
        <w:t>(Rejected/Pending/Approved)</w:t>
      </w:r>
    </w:p>
    <w:p w14:paraId="09E79744" w14:textId="77777777" w:rsidR="007E1471" w:rsidRDefault="00000000">
      <w:pPr>
        <w:pStyle w:val="ListParagraph"/>
        <w:numPr>
          <w:ilvl w:val="1"/>
          <w:numId w:val="7"/>
        </w:numPr>
        <w:tabs>
          <w:tab w:val="left" w:pos="674"/>
        </w:tabs>
        <w:spacing w:line="201" w:lineRule="exact"/>
        <w:ind w:left="673" w:hanging="569"/>
        <w:jc w:val="both"/>
        <w:rPr>
          <w:rFonts w:ascii="Calibri"/>
          <w:sz w:val="19"/>
        </w:rPr>
      </w:pPr>
      <w:r>
        <w:rPr>
          <w:rFonts w:ascii="Calibri"/>
          <w:color w:val="0D0D0D"/>
          <w:sz w:val="19"/>
        </w:rPr>
        <w:t>Bidding</w:t>
      </w:r>
      <w:r>
        <w:rPr>
          <w:rFonts w:ascii="Calibri"/>
          <w:color w:val="0D0D0D"/>
          <w:spacing w:val="-8"/>
          <w:sz w:val="19"/>
        </w:rPr>
        <w:t xml:space="preserve"> </w:t>
      </w:r>
      <w:r>
        <w:rPr>
          <w:rFonts w:ascii="Calibri"/>
          <w:color w:val="0D0D0D"/>
          <w:sz w:val="19"/>
        </w:rPr>
        <w:t>may</w:t>
      </w:r>
      <w:r>
        <w:rPr>
          <w:rFonts w:ascii="Calibri"/>
          <w:color w:val="0D0D0D"/>
          <w:spacing w:val="-6"/>
          <w:sz w:val="19"/>
        </w:rPr>
        <w:t xml:space="preserve"> </w:t>
      </w:r>
      <w:r>
        <w:rPr>
          <w:rFonts w:ascii="Calibri"/>
          <w:color w:val="0D0D0D"/>
          <w:sz w:val="19"/>
        </w:rPr>
        <w:t>be</w:t>
      </w:r>
      <w:r>
        <w:rPr>
          <w:rFonts w:ascii="Calibri"/>
          <w:color w:val="0D0D0D"/>
          <w:spacing w:val="-7"/>
          <w:sz w:val="19"/>
        </w:rPr>
        <w:t xml:space="preserve"> </w:t>
      </w:r>
      <w:r>
        <w:rPr>
          <w:rFonts w:ascii="Calibri"/>
          <w:color w:val="0D0D0D"/>
          <w:sz w:val="19"/>
        </w:rPr>
        <w:t>done</w:t>
      </w:r>
      <w:r>
        <w:rPr>
          <w:rFonts w:ascii="Calibri"/>
          <w:color w:val="0D0D0D"/>
          <w:spacing w:val="-6"/>
          <w:sz w:val="19"/>
        </w:rPr>
        <w:t xml:space="preserve"> </w:t>
      </w:r>
      <w:r>
        <w:rPr>
          <w:rFonts w:ascii="Calibri"/>
          <w:color w:val="0D0D0D"/>
          <w:sz w:val="19"/>
        </w:rPr>
        <w:t>via</w:t>
      </w:r>
      <w:r>
        <w:rPr>
          <w:rFonts w:ascii="Calibri"/>
          <w:color w:val="0D0D0D"/>
          <w:spacing w:val="-7"/>
          <w:sz w:val="19"/>
        </w:rPr>
        <w:t xml:space="preserve"> </w:t>
      </w:r>
      <w:r>
        <w:rPr>
          <w:rFonts w:ascii="Calibri"/>
          <w:color w:val="0D0D0D"/>
          <w:sz w:val="19"/>
        </w:rPr>
        <w:t>a</w:t>
      </w:r>
      <w:r>
        <w:rPr>
          <w:rFonts w:ascii="Calibri"/>
          <w:color w:val="0D0D0D"/>
          <w:spacing w:val="-6"/>
          <w:sz w:val="19"/>
        </w:rPr>
        <w:t xml:space="preserve"> </w:t>
      </w:r>
      <w:r>
        <w:rPr>
          <w:rFonts w:ascii="Calibri"/>
          <w:color w:val="0D0D0D"/>
          <w:sz w:val="19"/>
        </w:rPr>
        <w:t>computer,</w:t>
      </w:r>
      <w:r>
        <w:rPr>
          <w:rFonts w:ascii="Calibri"/>
          <w:color w:val="0D0D0D"/>
          <w:spacing w:val="-8"/>
          <w:sz w:val="19"/>
        </w:rPr>
        <w:t xml:space="preserve"> </w:t>
      </w:r>
      <w:r>
        <w:rPr>
          <w:rFonts w:ascii="Calibri"/>
          <w:color w:val="0D0D0D"/>
          <w:sz w:val="19"/>
        </w:rPr>
        <w:t>smart</w:t>
      </w:r>
      <w:r>
        <w:rPr>
          <w:rFonts w:ascii="Calibri"/>
          <w:color w:val="0D0D0D"/>
          <w:spacing w:val="-6"/>
          <w:sz w:val="19"/>
        </w:rPr>
        <w:t xml:space="preserve"> </w:t>
      </w:r>
      <w:r>
        <w:rPr>
          <w:rFonts w:ascii="Calibri"/>
          <w:color w:val="0D0D0D"/>
          <w:sz w:val="19"/>
        </w:rPr>
        <w:t>phone</w:t>
      </w:r>
      <w:r>
        <w:rPr>
          <w:rFonts w:ascii="Calibri"/>
          <w:color w:val="0D0D0D"/>
          <w:spacing w:val="-7"/>
          <w:sz w:val="19"/>
        </w:rPr>
        <w:t xml:space="preserve"> </w:t>
      </w:r>
      <w:r>
        <w:rPr>
          <w:rFonts w:ascii="Calibri"/>
          <w:color w:val="0D0D0D"/>
          <w:sz w:val="19"/>
        </w:rPr>
        <w:t>or</w:t>
      </w:r>
      <w:r>
        <w:rPr>
          <w:rFonts w:ascii="Calibri"/>
          <w:color w:val="0D0D0D"/>
          <w:spacing w:val="-6"/>
          <w:sz w:val="19"/>
        </w:rPr>
        <w:t xml:space="preserve"> </w:t>
      </w:r>
      <w:r>
        <w:rPr>
          <w:rFonts w:ascii="Calibri"/>
          <w:color w:val="0D0D0D"/>
          <w:sz w:val="19"/>
        </w:rPr>
        <w:t>any</w:t>
      </w:r>
      <w:r>
        <w:rPr>
          <w:rFonts w:ascii="Calibri"/>
          <w:color w:val="0D0D0D"/>
          <w:spacing w:val="-7"/>
          <w:sz w:val="19"/>
        </w:rPr>
        <w:t xml:space="preserve"> </w:t>
      </w:r>
      <w:r>
        <w:rPr>
          <w:rFonts w:ascii="Calibri"/>
          <w:color w:val="0D0D0D"/>
          <w:sz w:val="19"/>
        </w:rPr>
        <w:t>comfortable</w:t>
      </w:r>
      <w:r>
        <w:rPr>
          <w:rFonts w:ascii="Calibri"/>
          <w:color w:val="0D0D0D"/>
          <w:spacing w:val="-6"/>
          <w:sz w:val="19"/>
        </w:rPr>
        <w:t xml:space="preserve"> </w:t>
      </w:r>
      <w:r>
        <w:rPr>
          <w:rFonts w:ascii="Calibri"/>
          <w:color w:val="0D0D0D"/>
          <w:sz w:val="19"/>
        </w:rPr>
        <w:t>device</w:t>
      </w:r>
      <w:r>
        <w:rPr>
          <w:rFonts w:ascii="Calibri"/>
          <w:color w:val="0D0D0D"/>
          <w:spacing w:val="-7"/>
          <w:sz w:val="19"/>
        </w:rPr>
        <w:t xml:space="preserve"> </w:t>
      </w:r>
      <w:r>
        <w:rPr>
          <w:rFonts w:ascii="Calibri"/>
          <w:color w:val="0D0D0D"/>
          <w:sz w:val="19"/>
        </w:rPr>
        <w:t>with</w:t>
      </w:r>
      <w:r>
        <w:rPr>
          <w:rFonts w:ascii="Calibri"/>
          <w:color w:val="0D0D0D"/>
          <w:spacing w:val="-6"/>
          <w:sz w:val="19"/>
        </w:rPr>
        <w:t xml:space="preserve"> </w:t>
      </w:r>
      <w:r>
        <w:rPr>
          <w:rFonts w:ascii="Calibri"/>
          <w:color w:val="0D0D0D"/>
          <w:sz w:val="19"/>
        </w:rPr>
        <w:t>strong</w:t>
      </w:r>
      <w:r>
        <w:rPr>
          <w:rFonts w:ascii="Calibri"/>
          <w:color w:val="0D0D0D"/>
          <w:spacing w:val="-7"/>
          <w:sz w:val="19"/>
        </w:rPr>
        <w:t xml:space="preserve"> </w:t>
      </w:r>
      <w:r>
        <w:rPr>
          <w:rFonts w:ascii="Calibri"/>
          <w:color w:val="0D0D0D"/>
          <w:sz w:val="19"/>
        </w:rPr>
        <w:t>internet</w:t>
      </w:r>
      <w:r>
        <w:rPr>
          <w:rFonts w:ascii="Calibri"/>
          <w:color w:val="0D0D0D"/>
          <w:spacing w:val="-7"/>
          <w:sz w:val="19"/>
        </w:rPr>
        <w:t xml:space="preserve"> </w:t>
      </w:r>
      <w:r>
        <w:rPr>
          <w:rFonts w:ascii="Calibri"/>
          <w:color w:val="0D0D0D"/>
          <w:spacing w:val="-2"/>
          <w:sz w:val="19"/>
        </w:rPr>
        <w:t>connection.</w:t>
      </w:r>
    </w:p>
    <w:p w14:paraId="14A2CCAB" w14:textId="77777777" w:rsidR="007E1471" w:rsidRDefault="007E1471">
      <w:pPr>
        <w:spacing w:line="201" w:lineRule="exact"/>
        <w:jc w:val="both"/>
        <w:rPr>
          <w:rFonts w:ascii="Calibri"/>
          <w:sz w:val="19"/>
        </w:rPr>
        <w:sectPr w:rsidR="007E1471">
          <w:pgSz w:w="11910" w:h="16840"/>
          <w:pgMar w:top="709" w:right="300" w:bottom="280" w:left="760" w:header="720" w:footer="720" w:gutter="0"/>
          <w:cols w:space="720"/>
        </w:sectPr>
      </w:pPr>
    </w:p>
    <w:p w14:paraId="4492821B" w14:textId="77777777" w:rsidR="007E1471" w:rsidRDefault="00000000">
      <w:pPr>
        <w:pStyle w:val="Heading5"/>
        <w:numPr>
          <w:ilvl w:val="0"/>
          <w:numId w:val="6"/>
        </w:numPr>
        <w:tabs>
          <w:tab w:val="left" w:pos="671"/>
          <w:tab w:val="left" w:pos="672"/>
        </w:tabs>
        <w:spacing w:before="51"/>
        <w:jc w:val="both"/>
        <w:rPr>
          <w:color w:val="0D0D0D"/>
        </w:rPr>
      </w:pPr>
      <w:r>
        <w:rPr>
          <w:color w:val="0D0D0D"/>
        </w:rPr>
        <w:lastRenderedPageBreak/>
        <w:t>BIDDING</w:t>
      </w:r>
      <w:r>
        <w:rPr>
          <w:color w:val="0D0D0D"/>
          <w:spacing w:val="-10"/>
        </w:rPr>
        <w:t xml:space="preserve"> </w:t>
      </w:r>
      <w:r>
        <w:rPr>
          <w:color w:val="0D0D0D"/>
          <w:spacing w:val="-2"/>
        </w:rPr>
        <w:t>PROCEDURES</w:t>
      </w:r>
    </w:p>
    <w:p w14:paraId="4396124F" w14:textId="77777777" w:rsidR="007E1471" w:rsidRDefault="00000000">
      <w:pPr>
        <w:pStyle w:val="ListParagraph"/>
        <w:numPr>
          <w:ilvl w:val="1"/>
          <w:numId w:val="6"/>
        </w:numPr>
        <w:tabs>
          <w:tab w:val="left" w:pos="671"/>
          <w:tab w:val="left" w:pos="672"/>
        </w:tabs>
        <w:spacing w:before="6" w:line="216" w:lineRule="auto"/>
        <w:ind w:right="129"/>
        <w:jc w:val="both"/>
        <w:rPr>
          <w:rFonts w:ascii="Calibri"/>
          <w:color w:val="0D0D0D"/>
          <w:sz w:val="19"/>
        </w:rPr>
      </w:pPr>
      <w:r>
        <w:rPr>
          <w:rFonts w:ascii="Calibri"/>
          <w:color w:val="0D0D0D"/>
          <w:sz w:val="19"/>
        </w:rPr>
        <w:t>Bidders</w:t>
      </w:r>
      <w:r>
        <w:rPr>
          <w:rFonts w:ascii="Calibri"/>
          <w:color w:val="0D0D0D"/>
          <w:spacing w:val="20"/>
          <w:sz w:val="19"/>
        </w:rPr>
        <w:t xml:space="preserve"> </w:t>
      </w:r>
      <w:r>
        <w:rPr>
          <w:rFonts w:ascii="Calibri"/>
          <w:color w:val="0D0D0D"/>
          <w:sz w:val="19"/>
        </w:rPr>
        <w:t>have</w:t>
      </w:r>
      <w:r>
        <w:rPr>
          <w:rFonts w:ascii="Calibri"/>
          <w:color w:val="0D0D0D"/>
          <w:spacing w:val="20"/>
          <w:sz w:val="19"/>
        </w:rPr>
        <w:t xml:space="preserve"> </w:t>
      </w:r>
      <w:r>
        <w:rPr>
          <w:rFonts w:ascii="Calibri"/>
          <w:color w:val="0D0D0D"/>
          <w:sz w:val="19"/>
        </w:rPr>
        <w:t>to</w:t>
      </w:r>
      <w:r>
        <w:rPr>
          <w:rFonts w:ascii="Calibri"/>
          <w:color w:val="0D0D0D"/>
          <w:spacing w:val="20"/>
          <w:sz w:val="19"/>
        </w:rPr>
        <w:t xml:space="preserve"> </w:t>
      </w:r>
      <w:r>
        <w:rPr>
          <w:rFonts w:ascii="Calibri"/>
          <w:color w:val="0D0D0D"/>
          <w:sz w:val="19"/>
        </w:rPr>
        <w:t>login</w:t>
      </w:r>
      <w:r>
        <w:rPr>
          <w:rFonts w:ascii="Calibri"/>
          <w:color w:val="0D0D0D"/>
          <w:spacing w:val="21"/>
          <w:sz w:val="19"/>
        </w:rPr>
        <w:t xml:space="preserve"> </w:t>
      </w:r>
      <w:r>
        <w:rPr>
          <w:rFonts w:ascii="Calibri"/>
          <w:color w:val="0D0D0D"/>
          <w:sz w:val="19"/>
        </w:rPr>
        <w:t>at</w:t>
      </w:r>
      <w:r>
        <w:rPr>
          <w:rFonts w:ascii="Calibri"/>
          <w:color w:val="0D0D0D"/>
          <w:spacing w:val="20"/>
          <w:sz w:val="19"/>
        </w:rPr>
        <w:t xml:space="preserve"> </w:t>
      </w:r>
      <w:r>
        <w:rPr>
          <w:rFonts w:ascii="Calibri"/>
          <w:b/>
          <w:color w:val="0D0D0D"/>
          <w:sz w:val="19"/>
        </w:rPr>
        <w:t>PG ACT FAST AUCTION (SABAH) SDN. BHD.</w:t>
      </w:r>
      <w:r>
        <w:rPr>
          <w:rFonts w:ascii="Calibri"/>
          <w:b/>
          <w:color w:val="0D0D0D"/>
          <w:spacing w:val="19"/>
          <w:sz w:val="19"/>
        </w:rPr>
        <w:t xml:space="preserve"> </w:t>
      </w:r>
      <w:r>
        <w:rPr>
          <w:rFonts w:ascii="Calibri"/>
          <w:color w:val="0D0D0D"/>
          <w:sz w:val="19"/>
        </w:rPr>
        <w:t>Website</w:t>
      </w:r>
      <w:r>
        <w:rPr>
          <w:rFonts w:ascii="Calibri"/>
          <w:color w:val="0D0D0D"/>
          <w:spacing w:val="20"/>
          <w:sz w:val="19"/>
        </w:rPr>
        <w:t xml:space="preserve"> </w:t>
      </w:r>
      <w:r>
        <w:rPr>
          <w:rFonts w:ascii="Calibri"/>
          <w:color w:val="0D0D0D"/>
          <w:sz w:val="19"/>
        </w:rPr>
        <w:t>using</w:t>
      </w:r>
      <w:r>
        <w:rPr>
          <w:rFonts w:ascii="Calibri"/>
          <w:color w:val="0D0D0D"/>
          <w:spacing w:val="20"/>
          <w:sz w:val="19"/>
        </w:rPr>
        <w:t xml:space="preserve"> </w:t>
      </w:r>
      <w:r>
        <w:rPr>
          <w:rFonts w:ascii="Calibri"/>
          <w:color w:val="0D0D0D"/>
          <w:sz w:val="19"/>
        </w:rPr>
        <w:t>the</w:t>
      </w:r>
      <w:r>
        <w:rPr>
          <w:rFonts w:ascii="Calibri"/>
          <w:color w:val="0D0D0D"/>
          <w:spacing w:val="20"/>
          <w:sz w:val="19"/>
        </w:rPr>
        <w:t xml:space="preserve"> </w:t>
      </w:r>
      <w:r>
        <w:rPr>
          <w:rFonts w:ascii="Calibri"/>
          <w:color w:val="0D0D0D"/>
          <w:sz w:val="19"/>
        </w:rPr>
        <w:t>same</w:t>
      </w:r>
      <w:r>
        <w:rPr>
          <w:rFonts w:ascii="Calibri"/>
          <w:color w:val="0D0D0D"/>
          <w:spacing w:val="20"/>
          <w:sz w:val="19"/>
        </w:rPr>
        <w:t xml:space="preserve"> </w:t>
      </w:r>
      <w:r>
        <w:rPr>
          <w:rFonts w:ascii="Calibri"/>
          <w:color w:val="0D0D0D"/>
          <w:sz w:val="19"/>
        </w:rPr>
        <w:t>registered</w:t>
      </w:r>
      <w:r>
        <w:rPr>
          <w:rFonts w:ascii="Calibri"/>
          <w:color w:val="0D0D0D"/>
          <w:spacing w:val="20"/>
          <w:sz w:val="19"/>
        </w:rPr>
        <w:t xml:space="preserve"> </w:t>
      </w:r>
      <w:r>
        <w:rPr>
          <w:rFonts w:ascii="Calibri"/>
          <w:color w:val="0D0D0D"/>
          <w:sz w:val="19"/>
        </w:rPr>
        <w:t>email</w:t>
      </w:r>
      <w:r>
        <w:rPr>
          <w:rFonts w:ascii="Calibri"/>
          <w:color w:val="0D0D0D"/>
          <w:spacing w:val="19"/>
          <w:sz w:val="19"/>
        </w:rPr>
        <w:t xml:space="preserve"> </w:t>
      </w:r>
      <w:r>
        <w:rPr>
          <w:rFonts w:ascii="Calibri"/>
          <w:color w:val="0D0D0D"/>
          <w:sz w:val="19"/>
        </w:rPr>
        <w:t>30</w:t>
      </w:r>
      <w:r>
        <w:rPr>
          <w:rFonts w:ascii="Calibri"/>
          <w:color w:val="0D0D0D"/>
          <w:spacing w:val="19"/>
          <w:sz w:val="19"/>
        </w:rPr>
        <w:t xml:space="preserve"> </w:t>
      </w:r>
      <w:r>
        <w:rPr>
          <w:rFonts w:ascii="Calibri"/>
          <w:color w:val="0D0D0D"/>
          <w:sz w:val="19"/>
        </w:rPr>
        <w:t>minute</w:t>
      </w:r>
      <w:r>
        <w:rPr>
          <w:rFonts w:ascii="Calibri"/>
          <w:color w:val="0D0D0D"/>
          <w:spacing w:val="20"/>
          <w:sz w:val="19"/>
        </w:rPr>
        <w:t xml:space="preserve"> </w:t>
      </w:r>
      <w:r>
        <w:rPr>
          <w:rFonts w:ascii="Calibri"/>
          <w:color w:val="0D0D0D"/>
          <w:sz w:val="19"/>
        </w:rPr>
        <w:t>before</w:t>
      </w:r>
      <w:r>
        <w:rPr>
          <w:rFonts w:ascii="Calibri"/>
          <w:color w:val="0D0D0D"/>
          <w:spacing w:val="20"/>
          <w:sz w:val="19"/>
        </w:rPr>
        <w:t xml:space="preserve"> </w:t>
      </w:r>
      <w:r>
        <w:rPr>
          <w:rFonts w:ascii="Calibri"/>
          <w:color w:val="0D0D0D"/>
          <w:sz w:val="19"/>
        </w:rPr>
        <w:t xml:space="preserve">Auction </w:t>
      </w:r>
      <w:r>
        <w:rPr>
          <w:rFonts w:ascii="Calibri"/>
          <w:color w:val="0D0D0D"/>
          <w:spacing w:val="-2"/>
          <w:sz w:val="19"/>
        </w:rPr>
        <w:t>Time.</w:t>
      </w:r>
    </w:p>
    <w:p w14:paraId="6F494BFE" w14:textId="77777777" w:rsidR="007E1471" w:rsidRDefault="00000000">
      <w:pPr>
        <w:pStyle w:val="ListParagraph"/>
        <w:numPr>
          <w:ilvl w:val="1"/>
          <w:numId w:val="6"/>
        </w:numPr>
        <w:tabs>
          <w:tab w:val="left" w:pos="671"/>
          <w:tab w:val="left" w:pos="672"/>
        </w:tabs>
        <w:spacing w:line="216" w:lineRule="auto"/>
        <w:ind w:right="133"/>
        <w:jc w:val="both"/>
        <w:rPr>
          <w:rFonts w:ascii="Calibri"/>
          <w:color w:val="0D0D0D"/>
          <w:sz w:val="19"/>
        </w:rPr>
      </w:pPr>
      <w:r>
        <w:rPr>
          <w:rFonts w:ascii="Calibri"/>
          <w:color w:val="0D0D0D"/>
          <w:sz w:val="19"/>
        </w:rPr>
        <w:t>Bidders</w:t>
      </w:r>
      <w:r>
        <w:rPr>
          <w:rFonts w:ascii="Calibri"/>
          <w:color w:val="0D0D0D"/>
          <w:spacing w:val="17"/>
          <w:sz w:val="19"/>
        </w:rPr>
        <w:t xml:space="preserve"> </w:t>
      </w:r>
      <w:r>
        <w:rPr>
          <w:rFonts w:ascii="Calibri"/>
          <w:color w:val="0D0D0D"/>
          <w:sz w:val="19"/>
        </w:rPr>
        <w:t>have</w:t>
      </w:r>
      <w:r>
        <w:rPr>
          <w:rFonts w:ascii="Calibri"/>
          <w:color w:val="0D0D0D"/>
          <w:spacing w:val="17"/>
          <w:sz w:val="19"/>
        </w:rPr>
        <w:t xml:space="preserve"> </w:t>
      </w:r>
      <w:r>
        <w:rPr>
          <w:rFonts w:ascii="Calibri"/>
          <w:color w:val="0D0D0D"/>
          <w:sz w:val="19"/>
        </w:rPr>
        <w:t>to</w:t>
      </w:r>
      <w:r>
        <w:rPr>
          <w:rFonts w:ascii="Calibri"/>
          <w:color w:val="0D0D0D"/>
          <w:spacing w:val="16"/>
          <w:sz w:val="19"/>
        </w:rPr>
        <w:t xml:space="preserve"> </w:t>
      </w:r>
      <w:r>
        <w:rPr>
          <w:rFonts w:ascii="Calibri"/>
          <w:color w:val="0D0D0D"/>
          <w:sz w:val="19"/>
        </w:rPr>
        <w:t>click</w:t>
      </w:r>
      <w:r>
        <w:rPr>
          <w:rFonts w:ascii="Calibri"/>
          <w:color w:val="0D0D0D"/>
          <w:spacing w:val="18"/>
          <w:sz w:val="19"/>
        </w:rPr>
        <w:t xml:space="preserve"> </w:t>
      </w:r>
      <w:r>
        <w:rPr>
          <w:rFonts w:ascii="Calibri"/>
          <w:b/>
          <w:color w:val="0D0D0D"/>
          <w:sz w:val="19"/>
        </w:rPr>
        <w:t>VIEW</w:t>
      </w:r>
      <w:r>
        <w:rPr>
          <w:rFonts w:ascii="Calibri"/>
          <w:b/>
          <w:color w:val="0D0D0D"/>
          <w:spacing w:val="17"/>
          <w:sz w:val="19"/>
        </w:rPr>
        <w:t xml:space="preserve"> </w:t>
      </w:r>
      <w:r>
        <w:rPr>
          <w:rFonts w:ascii="Calibri"/>
          <w:b/>
          <w:color w:val="0D0D0D"/>
          <w:sz w:val="19"/>
        </w:rPr>
        <w:t>BID</w:t>
      </w:r>
      <w:r>
        <w:rPr>
          <w:rFonts w:ascii="Calibri"/>
          <w:b/>
          <w:color w:val="0D0D0D"/>
          <w:spacing w:val="17"/>
          <w:sz w:val="19"/>
        </w:rPr>
        <w:t xml:space="preserve"> </w:t>
      </w:r>
      <w:r>
        <w:rPr>
          <w:rFonts w:ascii="Calibri"/>
          <w:b/>
          <w:color w:val="0D0D0D"/>
          <w:sz w:val="19"/>
        </w:rPr>
        <w:t>SCREEN</w:t>
      </w:r>
      <w:r>
        <w:rPr>
          <w:rFonts w:ascii="Calibri"/>
          <w:b/>
          <w:color w:val="0D0D0D"/>
          <w:spacing w:val="17"/>
          <w:sz w:val="19"/>
        </w:rPr>
        <w:t xml:space="preserve"> </w:t>
      </w:r>
      <w:r>
        <w:rPr>
          <w:rFonts w:ascii="Calibri"/>
          <w:b/>
          <w:color w:val="0D0D0D"/>
          <w:sz w:val="19"/>
        </w:rPr>
        <w:t>BUTTON</w:t>
      </w:r>
      <w:r>
        <w:rPr>
          <w:rFonts w:ascii="Calibri"/>
          <w:b/>
          <w:color w:val="0D0D0D"/>
          <w:spacing w:val="17"/>
          <w:sz w:val="19"/>
        </w:rPr>
        <w:t xml:space="preserve"> </w:t>
      </w:r>
      <w:r>
        <w:rPr>
          <w:rFonts w:ascii="Calibri"/>
          <w:color w:val="0D0D0D"/>
          <w:sz w:val="19"/>
        </w:rPr>
        <w:t>beside</w:t>
      </w:r>
      <w:r>
        <w:rPr>
          <w:rFonts w:ascii="Calibri"/>
          <w:color w:val="0D0D0D"/>
          <w:spacing w:val="17"/>
          <w:sz w:val="19"/>
        </w:rPr>
        <w:t xml:space="preserve"> </w:t>
      </w:r>
      <w:r>
        <w:rPr>
          <w:rFonts w:ascii="Calibri"/>
          <w:color w:val="0D0D0D"/>
          <w:sz w:val="19"/>
        </w:rPr>
        <w:t>the</w:t>
      </w:r>
      <w:r>
        <w:rPr>
          <w:rFonts w:ascii="Calibri"/>
          <w:color w:val="0D0D0D"/>
          <w:spacing w:val="17"/>
          <w:sz w:val="19"/>
        </w:rPr>
        <w:t xml:space="preserve"> </w:t>
      </w:r>
      <w:r>
        <w:rPr>
          <w:rFonts w:ascii="Calibri"/>
          <w:color w:val="0D0D0D"/>
          <w:sz w:val="19"/>
        </w:rPr>
        <w:t>status</w:t>
      </w:r>
      <w:r>
        <w:rPr>
          <w:rFonts w:ascii="Calibri"/>
          <w:color w:val="0D0D0D"/>
          <w:spacing w:val="17"/>
          <w:sz w:val="19"/>
        </w:rPr>
        <w:t xml:space="preserve"> </w:t>
      </w:r>
      <w:r>
        <w:rPr>
          <w:rFonts w:ascii="Calibri"/>
          <w:color w:val="0D0D0D"/>
          <w:sz w:val="19"/>
        </w:rPr>
        <w:t>to</w:t>
      </w:r>
      <w:r>
        <w:rPr>
          <w:rFonts w:ascii="Calibri"/>
          <w:color w:val="0D0D0D"/>
          <w:spacing w:val="17"/>
          <w:sz w:val="19"/>
        </w:rPr>
        <w:t xml:space="preserve"> </w:t>
      </w:r>
      <w:r>
        <w:rPr>
          <w:rFonts w:ascii="Calibri"/>
          <w:color w:val="0D0D0D"/>
          <w:sz w:val="19"/>
        </w:rPr>
        <w:t>show</w:t>
      </w:r>
      <w:r>
        <w:rPr>
          <w:rFonts w:ascii="Calibri"/>
          <w:color w:val="0D0D0D"/>
          <w:spacing w:val="17"/>
          <w:sz w:val="19"/>
        </w:rPr>
        <w:t xml:space="preserve"> </w:t>
      </w:r>
      <w:r>
        <w:rPr>
          <w:rFonts w:ascii="Calibri"/>
          <w:color w:val="0D0D0D"/>
          <w:sz w:val="19"/>
        </w:rPr>
        <w:t>the</w:t>
      </w:r>
      <w:r>
        <w:rPr>
          <w:rFonts w:ascii="Calibri"/>
          <w:color w:val="0D0D0D"/>
          <w:spacing w:val="17"/>
          <w:sz w:val="19"/>
        </w:rPr>
        <w:t xml:space="preserve"> </w:t>
      </w:r>
      <w:r>
        <w:rPr>
          <w:rFonts w:ascii="Calibri"/>
          <w:color w:val="0D0D0D"/>
          <w:sz w:val="19"/>
        </w:rPr>
        <w:t>bidding</w:t>
      </w:r>
      <w:r>
        <w:rPr>
          <w:rFonts w:ascii="Calibri"/>
          <w:color w:val="0D0D0D"/>
          <w:spacing w:val="18"/>
          <w:sz w:val="19"/>
        </w:rPr>
        <w:t xml:space="preserve"> </w:t>
      </w:r>
      <w:r>
        <w:rPr>
          <w:rFonts w:ascii="Calibri"/>
          <w:color w:val="0D0D0D"/>
          <w:sz w:val="19"/>
        </w:rPr>
        <w:t>screen.</w:t>
      </w:r>
      <w:r>
        <w:rPr>
          <w:rFonts w:ascii="Calibri"/>
          <w:color w:val="0D0D0D"/>
          <w:spacing w:val="17"/>
          <w:sz w:val="19"/>
        </w:rPr>
        <w:t xml:space="preserve"> </w:t>
      </w:r>
      <w:r>
        <w:rPr>
          <w:rFonts w:ascii="Calibri"/>
          <w:color w:val="0D0D0D"/>
          <w:sz w:val="19"/>
        </w:rPr>
        <w:t>Once</w:t>
      </w:r>
      <w:r>
        <w:rPr>
          <w:rFonts w:ascii="Calibri"/>
          <w:color w:val="0D0D0D"/>
          <w:spacing w:val="17"/>
          <w:sz w:val="19"/>
        </w:rPr>
        <w:t xml:space="preserve"> </w:t>
      </w:r>
      <w:r>
        <w:rPr>
          <w:rFonts w:ascii="Calibri"/>
          <w:color w:val="0D0D0D"/>
          <w:sz w:val="19"/>
        </w:rPr>
        <w:t>enter</w:t>
      </w:r>
      <w:r>
        <w:rPr>
          <w:rFonts w:ascii="Calibri"/>
          <w:color w:val="0D0D0D"/>
          <w:spacing w:val="17"/>
          <w:sz w:val="19"/>
        </w:rPr>
        <w:t xml:space="preserve"> </w:t>
      </w:r>
      <w:r>
        <w:rPr>
          <w:rFonts w:ascii="Calibri"/>
          <w:color w:val="0D0D0D"/>
          <w:sz w:val="19"/>
        </w:rPr>
        <w:t>the</w:t>
      </w:r>
      <w:r>
        <w:rPr>
          <w:rFonts w:ascii="Calibri"/>
          <w:color w:val="0D0D0D"/>
          <w:spacing w:val="17"/>
          <w:sz w:val="19"/>
        </w:rPr>
        <w:t xml:space="preserve"> </w:t>
      </w:r>
      <w:r>
        <w:rPr>
          <w:rFonts w:ascii="Calibri"/>
          <w:color w:val="0D0D0D"/>
          <w:sz w:val="19"/>
        </w:rPr>
        <w:t>bidding</w:t>
      </w:r>
      <w:r>
        <w:rPr>
          <w:rFonts w:ascii="Calibri"/>
          <w:color w:val="0D0D0D"/>
          <w:spacing w:val="16"/>
          <w:sz w:val="19"/>
        </w:rPr>
        <w:t xml:space="preserve"> </w:t>
      </w:r>
      <w:r>
        <w:rPr>
          <w:rFonts w:ascii="Calibri"/>
          <w:color w:val="0D0D0D"/>
          <w:sz w:val="19"/>
        </w:rPr>
        <w:t xml:space="preserve">screen bidders will be on </w:t>
      </w:r>
      <w:r>
        <w:rPr>
          <w:rFonts w:ascii="Calibri"/>
          <w:b/>
          <w:color w:val="0D0D0D"/>
          <w:sz w:val="19"/>
        </w:rPr>
        <w:t xml:space="preserve">STANDBY MODE </w:t>
      </w:r>
      <w:r>
        <w:rPr>
          <w:rFonts w:ascii="Calibri"/>
          <w:color w:val="0D0D0D"/>
          <w:sz w:val="19"/>
        </w:rPr>
        <w:t>30 minute before the auction started.</w:t>
      </w:r>
    </w:p>
    <w:p w14:paraId="69F553AB" w14:textId="77777777" w:rsidR="007E1471" w:rsidRDefault="00000000">
      <w:pPr>
        <w:pStyle w:val="ListParagraph"/>
        <w:numPr>
          <w:ilvl w:val="1"/>
          <w:numId w:val="6"/>
        </w:numPr>
        <w:tabs>
          <w:tab w:val="left" w:pos="671"/>
          <w:tab w:val="left" w:pos="672"/>
        </w:tabs>
        <w:spacing w:line="202" w:lineRule="exact"/>
        <w:jc w:val="both"/>
        <w:rPr>
          <w:rFonts w:ascii="Calibri"/>
          <w:color w:val="0D0D0D"/>
          <w:sz w:val="19"/>
        </w:rPr>
      </w:pPr>
      <w:r>
        <w:rPr>
          <w:rFonts w:ascii="Calibri"/>
          <w:color w:val="0D0D0D"/>
          <w:sz w:val="19"/>
        </w:rPr>
        <w:t>Bidding</w:t>
      </w:r>
      <w:r>
        <w:rPr>
          <w:rFonts w:ascii="Calibri"/>
          <w:color w:val="0D0D0D"/>
          <w:spacing w:val="29"/>
          <w:sz w:val="19"/>
        </w:rPr>
        <w:t xml:space="preserve"> </w:t>
      </w:r>
      <w:r>
        <w:rPr>
          <w:rFonts w:ascii="Calibri"/>
          <w:color w:val="0D0D0D"/>
          <w:sz w:val="19"/>
        </w:rPr>
        <w:t>shall</w:t>
      </w:r>
      <w:r>
        <w:rPr>
          <w:rFonts w:ascii="Calibri"/>
          <w:color w:val="0D0D0D"/>
          <w:spacing w:val="30"/>
          <w:sz w:val="19"/>
        </w:rPr>
        <w:t xml:space="preserve"> </w:t>
      </w:r>
      <w:r>
        <w:rPr>
          <w:rFonts w:ascii="Calibri"/>
          <w:color w:val="0D0D0D"/>
          <w:sz w:val="19"/>
        </w:rPr>
        <w:t>generally</w:t>
      </w:r>
      <w:r>
        <w:rPr>
          <w:rFonts w:ascii="Calibri"/>
          <w:color w:val="0D0D0D"/>
          <w:spacing w:val="30"/>
          <w:sz w:val="19"/>
        </w:rPr>
        <w:t xml:space="preserve"> </w:t>
      </w:r>
      <w:r>
        <w:rPr>
          <w:rFonts w:ascii="Calibri"/>
          <w:color w:val="0D0D0D"/>
          <w:sz w:val="19"/>
        </w:rPr>
        <w:t>commence</w:t>
      </w:r>
      <w:r>
        <w:rPr>
          <w:rFonts w:ascii="Calibri"/>
          <w:color w:val="0D0D0D"/>
          <w:spacing w:val="30"/>
          <w:sz w:val="19"/>
        </w:rPr>
        <w:t xml:space="preserve"> </w:t>
      </w:r>
      <w:r>
        <w:rPr>
          <w:rFonts w:ascii="Calibri"/>
          <w:color w:val="0D0D0D"/>
          <w:sz w:val="19"/>
        </w:rPr>
        <w:t>based</w:t>
      </w:r>
      <w:r>
        <w:rPr>
          <w:rFonts w:ascii="Calibri"/>
          <w:color w:val="0D0D0D"/>
          <w:spacing w:val="28"/>
          <w:sz w:val="19"/>
        </w:rPr>
        <w:t xml:space="preserve"> </w:t>
      </w:r>
      <w:r>
        <w:rPr>
          <w:rFonts w:ascii="Calibri"/>
          <w:color w:val="0D0D0D"/>
          <w:sz w:val="19"/>
        </w:rPr>
        <w:t>on</w:t>
      </w:r>
      <w:r>
        <w:rPr>
          <w:rFonts w:ascii="Calibri"/>
          <w:color w:val="0D0D0D"/>
          <w:spacing w:val="30"/>
          <w:sz w:val="19"/>
        </w:rPr>
        <w:t xml:space="preserve"> </w:t>
      </w:r>
      <w:r>
        <w:rPr>
          <w:rFonts w:ascii="Calibri"/>
          <w:color w:val="0D0D0D"/>
          <w:sz w:val="19"/>
        </w:rPr>
        <w:t>the</w:t>
      </w:r>
      <w:r>
        <w:rPr>
          <w:rFonts w:ascii="Calibri"/>
          <w:color w:val="0D0D0D"/>
          <w:spacing w:val="29"/>
          <w:sz w:val="19"/>
        </w:rPr>
        <w:t xml:space="preserve"> </w:t>
      </w:r>
      <w:r>
        <w:rPr>
          <w:rFonts w:ascii="Calibri"/>
          <w:color w:val="0D0D0D"/>
          <w:sz w:val="19"/>
        </w:rPr>
        <w:t>sequence</w:t>
      </w:r>
      <w:r>
        <w:rPr>
          <w:rFonts w:ascii="Calibri"/>
          <w:color w:val="0D0D0D"/>
          <w:spacing w:val="29"/>
          <w:sz w:val="19"/>
        </w:rPr>
        <w:t xml:space="preserve"> </w:t>
      </w:r>
      <w:r>
        <w:rPr>
          <w:rFonts w:ascii="Calibri"/>
          <w:color w:val="0D0D0D"/>
          <w:sz w:val="19"/>
        </w:rPr>
        <w:t>of</w:t>
      </w:r>
      <w:r>
        <w:rPr>
          <w:rFonts w:ascii="Calibri"/>
          <w:color w:val="0D0D0D"/>
          <w:spacing w:val="29"/>
          <w:sz w:val="19"/>
        </w:rPr>
        <w:t xml:space="preserve"> </w:t>
      </w:r>
      <w:r>
        <w:rPr>
          <w:rFonts w:ascii="Calibri"/>
          <w:color w:val="0D0D0D"/>
          <w:sz w:val="19"/>
        </w:rPr>
        <w:t>the</w:t>
      </w:r>
      <w:r>
        <w:rPr>
          <w:rFonts w:ascii="Calibri"/>
          <w:color w:val="0D0D0D"/>
          <w:spacing w:val="30"/>
          <w:sz w:val="19"/>
        </w:rPr>
        <w:t xml:space="preserve"> </w:t>
      </w:r>
      <w:r>
        <w:rPr>
          <w:rFonts w:ascii="Calibri"/>
          <w:color w:val="0D0D0D"/>
          <w:sz w:val="19"/>
        </w:rPr>
        <w:t>lot</w:t>
      </w:r>
      <w:r>
        <w:rPr>
          <w:rFonts w:ascii="Calibri"/>
          <w:color w:val="0D0D0D"/>
          <w:spacing w:val="30"/>
          <w:sz w:val="19"/>
        </w:rPr>
        <w:t xml:space="preserve"> </w:t>
      </w:r>
      <w:r>
        <w:rPr>
          <w:rFonts w:ascii="Calibri"/>
          <w:color w:val="0D0D0D"/>
          <w:sz w:val="19"/>
        </w:rPr>
        <w:t>being</w:t>
      </w:r>
      <w:r>
        <w:rPr>
          <w:rFonts w:ascii="Calibri"/>
          <w:color w:val="0D0D0D"/>
          <w:spacing w:val="28"/>
          <w:sz w:val="19"/>
        </w:rPr>
        <w:t xml:space="preserve"> </w:t>
      </w:r>
      <w:r>
        <w:rPr>
          <w:rFonts w:ascii="Calibri"/>
          <w:color w:val="0D0D0D"/>
          <w:sz w:val="19"/>
        </w:rPr>
        <w:t>shown</w:t>
      </w:r>
      <w:r>
        <w:rPr>
          <w:rFonts w:ascii="Calibri"/>
          <w:color w:val="0D0D0D"/>
          <w:spacing w:val="30"/>
          <w:sz w:val="19"/>
        </w:rPr>
        <w:t xml:space="preserve"> </w:t>
      </w:r>
      <w:r>
        <w:rPr>
          <w:rFonts w:ascii="Calibri"/>
          <w:color w:val="0D0D0D"/>
          <w:sz w:val="19"/>
        </w:rPr>
        <w:t>on</w:t>
      </w:r>
      <w:r>
        <w:rPr>
          <w:rFonts w:ascii="Calibri"/>
          <w:color w:val="0D0D0D"/>
          <w:spacing w:val="29"/>
          <w:sz w:val="19"/>
        </w:rPr>
        <w:t xml:space="preserve"> </w:t>
      </w:r>
      <w:r>
        <w:rPr>
          <w:rFonts w:ascii="Calibri"/>
          <w:color w:val="0D0D0D"/>
          <w:sz w:val="19"/>
        </w:rPr>
        <w:t>the</w:t>
      </w:r>
      <w:r>
        <w:rPr>
          <w:rFonts w:ascii="Calibri"/>
          <w:color w:val="0D0D0D"/>
          <w:spacing w:val="30"/>
          <w:sz w:val="19"/>
        </w:rPr>
        <w:t xml:space="preserve"> </w:t>
      </w:r>
      <w:r>
        <w:rPr>
          <w:rFonts w:ascii="Calibri"/>
          <w:b/>
          <w:color w:val="0D0D0D"/>
          <w:sz w:val="19"/>
        </w:rPr>
        <w:t>PG ACT FAST AUCTION (SABAH) SDN. BHD</w:t>
      </w:r>
      <w:r>
        <w:rPr>
          <w:rFonts w:ascii="Calibri"/>
          <w:b/>
          <w:color w:val="0D0D0D"/>
          <w:spacing w:val="-4"/>
          <w:sz w:val="19"/>
        </w:rPr>
        <w:t>.</w:t>
      </w:r>
    </w:p>
    <w:p w14:paraId="0397C5D4" w14:textId="77777777" w:rsidR="007E1471" w:rsidRDefault="00000000">
      <w:pPr>
        <w:spacing w:line="209" w:lineRule="exact"/>
        <w:ind w:left="671"/>
        <w:jc w:val="both"/>
        <w:rPr>
          <w:rFonts w:ascii="Calibri"/>
          <w:sz w:val="19"/>
        </w:rPr>
      </w:pPr>
      <w:r>
        <w:rPr>
          <w:rFonts w:ascii="Calibri"/>
          <w:color w:val="0D0D0D"/>
          <w:sz w:val="19"/>
        </w:rPr>
        <w:t>website.</w:t>
      </w:r>
      <w:r>
        <w:rPr>
          <w:rFonts w:ascii="Calibri"/>
          <w:color w:val="0D0D0D"/>
          <w:spacing w:val="-7"/>
          <w:sz w:val="19"/>
        </w:rPr>
        <w:t xml:space="preserve"> </w:t>
      </w:r>
      <w:r>
        <w:rPr>
          <w:rFonts w:ascii="Calibri"/>
          <w:color w:val="0D0D0D"/>
          <w:sz w:val="19"/>
        </w:rPr>
        <w:t>However,</w:t>
      </w:r>
      <w:r>
        <w:rPr>
          <w:rFonts w:ascii="Calibri"/>
          <w:color w:val="0D0D0D"/>
          <w:spacing w:val="-7"/>
          <w:sz w:val="19"/>
        </w:rPr>
        <w:t xml:space="preserve"> </w:t>
      </w:r>
      <w:r>
        <w:rPr>
          <w:rFonts w:ascii="Calibri"/>
          <w:color w:val="0D0D0D"/>
          <w:sz w:val="19"/>
        </w:rPr>
        <w:t>the</w:t>
      </w:r>
      <w:r>
        <w:rPr>
          <w:rFonts w:ascii="Calibri"/>
          <w:color w:val="0D0D0D"/>
          <w:spacing w:val="-6"/>
          <w:sz w:val="19"/>
        </w:rPr>
        <w:t xml:space="preserve"> </w:t>
      </w:r>
      <w:r>
        <w:rPr>
          <w:rFonts w:ascii="Calibri"/>
          <w:color w:val="0D0D0D"/>
          <w:sz w:val="19"/>
        </w:rPr>
        <w:t>Auctioneer</w:t>
      </w:r>
      <w:r>
        <w:rPr>
          <w:rFonts w:ascii="Calibri"/>
          <w:color w:val="0D0D0D"/>
          <w:spacing w:val="-6"/>
          <w:sz w:val="19"/>
        </w:rPr>
        <w:t xml:space="preserve"> </w:t>
      </w:r>
      <w:r>
        <w:rPr>
          <w:rFonts w:ascii="Calibri"/>
          <w:color w:val="0D0D0D"/>
          <w:sz w:val="19"/>
        </w:rPr>
        <w:t>has</w:t>
      </w:r>
      <w:r>
        <w:rPr>
          <w:rFonts w:ascii="Calibri"/>
          <w:color w:val="0D0D0D"/>
          <w:spacing w:val="-7"/>
          <w:sz w:val="19"/>
        </w:rPr>
        <w:t xml:space="preserve"> </w:t>
      </w:r>
      <w:r>
        <w:rPr>
          <w:rFonts w:ascii="Calibri"/>
          <w:color w:val="0D0D0D"/>
          <w:sz w:val="19"/>
        </w:rPr>
        <w:t>the</w:t>
      </w:r>
      <w:r>
        <w:rPr>
          <w:rFonts w:ascii="Calibri"/>
          <w:color w:val="0D0D0D"/>
          <w:spacing w:val="-6"/>
          <w:sz w:val="19"/>
        </w:rPr>
        <w:t xml:space="preserve"> </w:t>
      </w:r>
      <w:r>
        <w:rPr>
          <w:rFonts w:ascii="Calibri"/>
          <w:color w:val="0D0D0D"/>
          <w:sz w:val="19"/>
        </w:rPr>
        <w:t>right</w:t>
      </w:r>
      <w:r>
        <w:rPr>
          <w:rFonts w:ascii="Calibri"/>
          <w:color w:val="0D0D0D"/>
          <w:spacing w:val="-6"/>
          <w:sz w:val="19"/>
        </w:rPr>
        <w:t xml:space="preserve"> </w:t>
      </w:r>
      <w:r>
        <w:rPr>
          <w:rFonts w:ascii="Calibri"/>
          <w:color w:val="0D0D0D"/>
          <w:sz w:val="19"/>
        </w:rPr>
        <w:t>to</w:t>
      </w:r>
      <w:r>
        <w:rPr>
          <w:rFonts w:ascii="Calibri"/>
          <w:color w:val="0D0D0D"/>
          <w:spacing w:val="-7"/>
          <w:sz w:val="19"/>
        </w:rPr>
        <w:t xml:space="preserve"> </w:t>
      </w:r>
      <w:r>
        <w:rPr>
          <w:rFonts w:ascii="Calibri"/>
          <w:color w:val="0D0D0D"/>
          <w:sz w:val="19"/>
        </w:rPr>
        <w:t>vary</w:t>
      </w:r>
      <w:r>
        <w:rPr>
          <w:rFonts w:ascii="Calibri"/>
          <w:color w:val="0D0D0D"/>
          <w:spacing w:val="-7"/>
          <w:sz w:val="19"/>
        </w:rPr>
        <w:t xml:space="preserve"> </w:t>
      </w:r>
      <w:r>
        <w:rPr>
          <w:rFonts w:ascii="Calibri"/>
          <w:color w:val="0D0D0D"/>
          <w:sz w:val="19"/>
        </w:rPr>
        <w:t>this</w:t>
      </w:r>
      <w:r>
        <w:rPr>
          <w:rFonts w:ascii="Calibri"/>
          <w:color w:val="0D0D0D"/>
          <w:spacing w:val="-6"/>
          <w:sz w:val="19"/>
        </w:rPr>
        <w:t xml:space="preserve"> </w:t>
      </w:r>
      <w:r>
        <w:rPr>
          <w:rFonts w:ascii="Calibri"/>
          <w:color w:val="0D0D0D"/>
          <w:sz w:val="19"/>
        </w:rPr>
        <w:t>sequence</w:t>
      </w:r>
      <w:r>
        <w:rPr>
          <w:rFonts w:ascii="Calibri"/>
          <w:color w:val="0D0D0D"/>
          <w:spacing w:val="-6"/>
          <w:sz w:val="19"/>
        </w:rPr>
        <w:t xml:space="preserve"> </w:t>
      </w:r>
      <w:r>
        <w:rPr>
          <w:rFonts w:ascii="Calibri"/>
          <w:color w:val="0D0D0D"/>
          <w:sz w:val="19"/>
        </w:rPr>
        <w:t>without</w:t>
      </w:r>
      <w:r>
        <w:rPr>
          <w:rFonts w:ascii="Calibri"/>
          <w:color w:val="0D0D0D"/>
          <w:spacing w:val="-7"/>
          <w:sz w:val="19"/>
        </w:rPr>
        <w:t xml:space="preserve"> </w:t>
      </w:r>
      <w:r>
        <w:rPr>
          <w:rFonts w:ascii="Calibri"/>
          <w:color w:val="0D0D0D"/>
          <w:spacing w:val="-2"/>
          <w:sz w:val="19"/>
        </w:rPr>
        <w:t>notice.</w:t>
      </w:r>
    </w:p>
    <w:p w14:paraId="708D0F68" w14:textId="77777777" w:rsidR="007E1471" w:rsidRDefault="00000000">
      <w:pPr>
        <w:pStyle w:val="ListParagraph"/>
        <w:numPr>
          <w:ilvl w:val="1"/>
          <w:numId w:val="6"/>
        </w:numPr>
        <w:tabs>
          <w:tab w:val="left" w:pos="671"/>
          <w:tab w:val="left" w:pos="672"/>
        </w:tabs>
        <w:spacing w:before="6" w:line="216" w:lineRule="auto"/>
        <w:ind w:right="130"/>
        <w:jc w:val="both"/>
        <w:rPr>
          <w:rFonts w:ascii="Calibri"/>
          <w:color w:val="0D0D0D"/>
          <w:sz w:val="19"/>
        </w:rPr>
      </w:pPr>
      <w:r>
        <w:rPr>
          <w:rFonts w:ascii="Calibri"/>
          <w:color w:val="0D0D0D"/>
          <w:sz w:val="19"/>
        </w:rPr>
        <w:t>It</w:t>
      </w:r>
      <w:r>
        <w:rPr>
          <w:rFonts w:ascii="Calibri"/>
          <w:color w:val="0D0D0D"/>
          <w:spacing w:val="16"/>
          <w:sz w:val="19"/>
        </w:rPr>
        <w:t xml:space="preserve"> </w:t>
      </w:r>
      <w:r>
        <w:rPr>
          <w:rFonts w:ascii="Calibri"/>
          <w:color w:val="0D0D0D"/>
          <w:sz w:val="19"/>
        </w:rPr>
        <w:t>shall be</w:t>
      </w:r>
      <w:r>
        <w:rPr>
          <w:rFonts w:ascii="Calibri"/>
          <w:color w:val="0D0D0D"/>
          <w:spacing w:val="16"/>
          <w:sz w:val="19"/>
        </w:rPr>
        <w:t xml:space="preserve"> </w:t>
      </w:r>
      <w:r>
        <w:rPr>
          <w:rFonts w:ascii="Calibri"/>
          <w:color w:val="0D0D0D"/>
          <w:sz w:val="19"/>
        </w:rPr>
        <w:t>the</w:t>
      </w:r>
      <w:r>
        <w:rPr>
          <w:rFonts w:ascii="Calibri"/>
          <w:color w:val="0D0D0D"/>
          <w:spacing w:val="16"/>
          <w:sz w:val="19"/>
        </w:rPr>
        <w:t xml:space="preserve"> </w:t>
      </w:r>
      <w:r>
        <w:rPr>
          <w:rFonts w:ascii="Calibri"/>
          <w:color w:val="0D0D0D"/>
          <w:sz w:val="19"/>
        </w:rPr>
        <w:t>responsibility</w:t>
      </w:r>
      <w:r>
        <w:rPr>
          <w:rFonts w:ascii="Calibri"/>
          <w:color w:val="0D0D0D"/>
          <w:spacing w:val="16"/>
          <w:sz w:val="19"/>
        </w:rPr>
        <w:t xml:space="preserve"> </w:t>
      </w:r>
      <w:r>
        <w:rPr>
          <w:rFonts w:ascii="Calibri"/>
          <w:color w:val="0D0D0D"/>
          <w:sz w:val="19"/>
        </w:rPr>
        <w:t>of</w:t>
      </w:r>
      <w:r>
        <w:rPr>
          <w:rFonts w:ascii="Calibri"/>
          <w:color w:val="0D0D0D"/>
          <w:spacing w:val="17"/>
          <w:sz w:val="19"/>
        </w:rPr>
        <w:t xml:space="preserve"> </w:t>
      </w:r>
      <w:r>
        <w:rPr>
          <w:rFonts w:ascii="Calibri"/>
          <w:color w:val="0D0D0D"/>
          <w:sz w:val="19"/>
        </w:rPr>
        <w:t>registered</w:t>
      </w:r>
      <w:r>
        <w:rPr>
          <w:rFonts w:ascii="Calibri"/>
          <w:color w:val="0D0D0D"/>
          <w:spacing w:val="16"/>
          <w:sz w:val="19"/>
        </w:rPr>
        <w:t xml:space="preserve"> </w:t>
      </w:r>
      <w:r>
        <w:rPr>
          <w:rFonts w:ascii="Calibri"/>
          <w:color w:val="0D0D0D"/>
          <w:sz w:val="19"/>
        </w:rPr>
        <w:t>E-Bidders</w:t>
      </w:r>
      <w:r>
        <w:rPr>
          <w:rFonts w:ascii="Calibri"/>
          <w:color w:val="0D0D0D"/>
          <w:spacing w:val="16"/>
          <w:sz w:val="19"/>
        </w:rPr>
        <w:t xml:space="preserve"> </w:t>
      </w:r>
      <w:r>
        <w:rPr>
          <w:rFonts w:ascii="Calibri"/>
          <w:color w:val="0D0D0D"/>
          <w:sz w:val="19"/>
        </w:rPr>
        <w:t>to log in</w:t>
      </w:r>
      <w:r>
        <w:rPr>
          <w:rFonts w:ascii="Calibri"/>
          <w:color w:val="0D0D0D"/>
          <w:spacing w:val="17"/>
          <w:sz w:val="19"/>
        </w:rPr>
        <w:t xml:space="preserve"> </w:t>
      </w:r>
      <w:r>
        <w:rPr>
          <w:rFonts w:ascii="Calibri"/>
          <w:color w:val="0D0D0D"/>
          <w:sz w:val="19"/>
        </w:rPr>
        <w:t>through</w:t>
      </w:r>
      <w:r>
        <w:rPr>
          <w:rFonts w:ascii="Calibri"/>
          <w:color w:val="0D0D0D"/>
          <w:spacing w:val="16"/>
          <w:sz w:val="19"/>
        </w:rPr>
        <w:t xml:space="preserve"> </w:t>
      </w:r>
      <w:r>
        <w:rPr>
          <w:rFonts w:ascii="Calibri"/>
          <w:color w:val="0D0D0D"/>
          <w:sz w:val="19"/>
        </w:rPr>
        <w:t>the</w:t>
      </w:r>
      <w:r>
        <w:rPr>
          <w:rFonts w:ascii="Calibri"/>
          <w:b/>
          <w:color w:val="0D0D0D"/>
          <w:spacing w:val="16"/>
          <w:sz w:val="19"/>
        </w:rPr>
        <w:t xml:space="preserve"> </w:t>
      </w:r>
      <w:r>
        <w:rPr>
          <w:rFonts w:ascii="Calibri"/>
          <w:b/>
          <w:color w:val="0D0D0D"/>
          <w:sz w:val="19"/>
        </w:rPr>
        <w:t>PG ACT FAST AUCTION (SABAH) SDN. BHD.</w:t>
      </w:r>
      <w:r>
        <w:rPr>
          <w:rFonts w:ascii="Calibri"/>
          <w:b/>
          <w:color w:val="0D0D0D"/>
          <w:spacing w:val="16"/>
          <w:sz w:val="19"/>
        </w:rPr>
        <w:t xml:space="preserve"> </w:t>
      </w:r>
      <w:r>
        <w:rPr>
          <w:rFonts w:ascii="Calibri"/>
          <w:color w:val="0D0D0D"/>
          <w:sz w:val="19"/>
        </w:rPr>
        <w:t>website</w:t>
      </w:r>
      <w:r>
        <w:rPr>
          <w:rFonts w:ascii="Calibri"/>
          <w:color w:val="0D0D0D"/>
          <w:spacing w:val="16"/>
          <w:sz w:val="19"/>
        </w:rPr>
        <w:t xml:space="preserve"> </w:t>
      </w:r>
      <w:r>
        <w:rPr>
          <w:rFonts w:ascii="Calibri"/>
          <w:color w:val="0D0D0D"/>
          <w:sz w:val="19"/>
        </w:rPr>
        <w:t>to wait</w:t>
      </w:r>
      <w:r>
        <w:rPr>
          <w:rFonts w:ascii="Calibri"/>
          <w:color w:val="0D0D0D"/>
          <w:spacing w:val="16"/>
          <w:sz w:val="19"/>
        </w:rPr>
        <w:t xml:space="preserve"> </w:t>
      </w:r>
      <w:r>
        <w:rPr>
          <w:rFonts w:ascii="Calibri"/>
          <w:color w:val="0D0D0D"/>
          <w:sz w:val="19"/>
        </w:rPr>
        <w:t>for their turn to bid for the property lot in which they intend to bid.</w:t>
      </w:r>
    </w:p>
    <w:p w14:paraId="6E950E3A" w14:textId="77777777" w:rsidR="007E1471" w:rsidRDefault="00000000">
      <w:pPr>
        <w:pStyle w:val="ListParagraph"/>
        <w:numPr>
          <w:ilvl w:val="1"/>
          <w:numId w:val="6"/>
        </w:numPr>
        <w:tabs>
          <w:tab w:val="left" w:pos="671"/>
          <w:tab w:val="left" w:pos="672"/>
        </w:tabs>
        <w:spacing w:line="216" w:lineRule="auto"/>
        <w:ind w:right="129"/>
        <w:jc w:val="both"/>
        <w:rPr>
          <w:rFonts w:ascii="Calibri" w:hAnsi="Calibri"/>
          <w:color w:val="0D0D0D"/>
          <w:sz w:val="19"/>
        </w:rPr>
      </w:pPr>
      <w:r>
        <w:rPr>
          <w:rFonts w:ascii="Calibri" w:hAnsi="Calibri"/>
          <w:color w:val="0D0D0D"/>
          <w:sz w:val="19"/>
        </w:rPr>
        <w:t>The Auctioneer has the right to set a new reserve price in the event there is more than 1 bidder. The reference to a "bidder” here includes E-Bidders as well as on-site bidders.</w:t>
      </w:r>
    </w:p>
    <w:p w14:paraId="674FB43D" w14:textId="77777777" w:rsidR="007E1471" w:rsidRDefault="00000000">
      <w:pPr>
        <w:pStyle w:val="ListParagraph"/>
        <w:numPr>
          <w:ilvl w:val="1"/>
          <w:numId w:val="6"/>
        </w:numPr>
        <w:tabs>
          <w:tab w:val="left" w:pos="671"/>
          <w:tab w:val="left" w:pos="672"/>
        </w:tabs>
        <w:spacing w:line="216" w:lineRule="auto"/>
        <w:ind w:right="136"/>
        <w:jc w:val="both"/>
        <w:rPr>
          <w:rFonts w:ascii="Calibri"/>
          <w:color w:val="0D0D0D"/>
          <w:sz w:val="19"/>
        </w:rPr>
      </w:pPr>
      <w:r>
        <w:rPr>
          <w:rFonts w:ascii="Calibri"/>
          <w:color w:val="0D0D0D"/>
          <w:sz w:val="19"/>
        </w:rPr>
        <w:t>Auctioneer will announce the amount of incremental bid and the same will appear on the website prior to the commencement of the auction.</w:t>
      </w:r>
    </w:p>
    <w:p w14:paraId="77C27B06" w14:textId="77777777" w:rsidR="007E1471" w:rsidRDefault="00000000">
      <w:pPr>
        <w:pStyle w:val="ListParagraph"/>
        <w:numPr>
          <w:ilvl w:val="1"/>
          <w:numId w:val="6"/>
        </w:numPr>
        <w:tabs>
          <w:tab w:val="left" w:pos="671"/>
          <w:tab w:val="left" w:pos="672"/>
        </w:tabs>
        <w:spacing w:line="202" w:lineRule="exact"/>
        <w:ind w:hanging="569"/>
        <w:jc w:val="both"/>
        <w:rPr>
          <w:rFonts w:ascii="Calibri" w:hAnsi="Calibri"/>
          <w:color w:val="0D0D0D"/>
          <w:sz w:val="19"/>
        </w:rPr>
      </w:pPr>
      <w:r>
        <w:rPr>
          <w:rFonts w:ascii="Calibri" w:hAnsi="Calibri"/>
          <w:color w:val="0D0D0D"/>
          <w:sz w:val="19"/>
        </w:rPr>
        <w:t>“Standby</w:t>
      </w:r>
      <w:r>
        <w:rPr>
          <w:rFonts w:ascii="Calibri" w:hAnsi="Calibri"/>
          <w:color w:val="0D0D0D"/>
          <w:spacing w:val="-7"/>
          <w:sz w:val="19"/>
        </w:rPr>
        <w:t xml:space="preserve"> </w:t>
      </w:r>
      <w:r>
        <w:rPr>
          <w:rFonts w:ascii="Calibri" w:hAnsi="Calibri"/>
          <w:color w:val="0D0D0D"/>
          <w:sz w:val="19"/>
        </w:rPr>
        <w:t>mode”</w:t>
      </w:r>
      <w:r>
        <w:rPr>
          <w:rFonts w:ascii="Calibri" w:hAnsi="Calibri"/>
          <w:color w:val="0D0D0D"/>
          <w:spacing w:val="-7"/>
          <w:sz w:val="19"/>
        </w:rPr>
        <w:t xml:space="preserve"> </w:t>
      </w:r>
      <w:r>
        <w:rPr>
          <w:rFonts w:ascii="Calibri" w:hAnsi="Calibri"/>
          <w:color w:val="0D0D0D"/>
          <w:sz w:val="19"/>
        </w:rPr>
        <w:t>is</w:t>
      </w:r>
      <w:r>
        <w:rPr>
          <w:rFonts w:ascii="Calibri" w:hAnsi="Calibri"/>
          <w:color w:val="0D0D0D"/>
          <w:spacing w:val="-7"/>
          <w:sz w:val="19"/>
        </w:rPr>
        <w:t xml:space="preserve"> </w:t>
      </w:r>
      <w:r>
        <w:rPr>
          <w:rFonts w:ascii="Calibri" w:hAnsi="Calibri"/>
          <w:color w:val="0D0D0D"/>
          <w:sz w:val="19"/>
        </w:rPr>
        <w:t>displayed,</w:t>
      </w:r>
      <w:r>
        <w:rPr>
          <w:rFonts w:ascii="Calibri" w:hAnsi="Calibri"/>
          <w:color w:val="0D0D0D"/>
          <w:spacing w:val="-7"/>
          <w:sz w:val="19"/>
        </w:rPr>
        <w:t xml:space="preserve"> </w:t>
      </w:r>
      <w:r>
        <w:rPr>
          <w:rFonts w:ascii="Calibri" w:hAnsi="Calibri"/>
          <w:color w:val="0D0D0D"/>
          <w:sz w:val="19"/>
        </w:rPr>
        <w:t>followed</w:t>
      </w:r>
      <w:r>
        <w:rPr>
          <w:rFonts w:ascii="Calibri" w:hAnsi="Calibri"/>
          <w:color w:val="0D0D0D"/>
          <w:spacing w:val="-7"/>
          <w:sz w:val="19"/>
        </w:rPr>
        <w:t xml:space="preserve"> </w:t>
      </w:r>
      <w:r>
        <w:rPr>
          <w:rFonts w:ascii="Calibri" w:hAnsi="Calibri"/>
          <w:color w:val="0D0D0D"/>
          <w:sz w:val="19"/>
        </w:rPr>
        <w:t>by</w:t>
      </w:r>
      <w:r>
        <w:rPr>
          <w:rFonts w:ascii="Calibri" w:hAnsi="Calibri"/>
          <w:color w:val="0D0D0D"/>
          <w:spacing w:val="-7"/>
          <w:sz w:val="19"/>
        </w:rPr>
        <w:t xml:space="preserve"> </w:t>
      </w:r>
      <w:r>
        <w:rPr>
          <w:rFonts w:ascii="Calibri" w:hAnsi="Calibri"/>
          <w:color w:val="0D0D0D"/>
          <w:sz w:val="19"/>
        </w:rPr>
        <w:t>a</w:t>
      </w:r>
      <w:r>
        <w:rPr>
          <w:rFonts w:ascii="Calibri" w:hAnsi="Calibri"/>
          <w:color w:val="0D0D0D"/>
          <w:spacing w:val="-6"/>
          <w:sz w:val="19"/>
        </w:rPr>
        <w:t xml:space="preserve"> </w:t>
      </w:r>
      <w:r>
        <w:rPr>
          <w:rFonts w:ascii="Calibri" w:hAnsi="Calibri"/>
          <w:color w:val="0D0D0D"/>
          <w:sz w:val="19"/>
        </w:rPr>
        <w:t>message</w:t>
      </w:r>
      <w:r>
        <w:rPr>
          <w:rFonts w:ascii="Calibri" w:hAnsi="Calibri"/>
          <w:color w:val="0D0D0D"/>
          <w:spacing w:val="-7"/>
          <w:sz w:val="19"/>
        </w:rPr>
        <w:t xml:space="preserve"> </w:t>
      </w:r>
      <w:r>
        <w:rPr>
          <w:rFonts w:ascii="Calibri" w:hAnsi="Calibri"/>
          <w:color w:val="0D0D0D"/>
          <w:sz w:val="19"/>
        </w:rPr>
        <w:t>stating</w:t>
      </w:r>
      <w:r>
        <w:rPr>
          <w:rFonts w:ascii="Calibri" w:hAnsi="Calibri"/>
          <w:color w:val="0D0D0D"/>
          <w:spacing w:val="-8"/>
          <w:sz w:val="19"/>
        </w:rPr>
        <w:t xml:space="preserve"> </w:t>
      </w:r>
      <w:r>
        <w:rPr>
          <w:rFonts w:ascii="Calibri" w:hAnsi="Calibri"/>
          <w:b/>
          <w:color w:val="0D0D0D"/>
          <w:sz w:val="19"/>
        </w:rPr>
        <w:t>“AUCTION</w:t>
      </w:r>
      <w:r>
        <w:rPr>
          <w:rFonts w:ascii="Calibri" w:hAnsi="Calibri"/>
          <w:b/>
          <w:color w:val="0D0D0D"/>
          <w:spacing w:val="-7"/>
          <w:sz w:val="19"/>
        </w:rPr>
        <w:t xml:space="preserve"> </w:t>
      </w:r>
      <w:r>
        <w:rPr>
          <w:rFonts w:ascii="Calibri" w:hAnsi="Calibri"/>
          <w:b/>
          <w:color w:val="0D0D0D"/>
          <w:sz w:val="19"/>
        </w:rPr>
        <w:t>STARTED”.</w:t>
      </w:r>
      <w:r>
        <w:rPr>
          <w:rFonts w:ascii="Calibri" w:hAnsi="Calibri"/>
          <w:b/>
          <w:color w:val="0D0D0D"/>
          <w:spacing w:val="-5"/>
          <w:sz w:val="19"/>
        </w:rPr>
        <w:t xml:space="preserve"> </w:t>
      </w:r>
      <w:r>
        <w:rPr>
          <w:rFonts w:ascii="Calibri" w:hAnsi="Calibri"/>
          <w:color w:val="0D0D0D"/>
          <w:sz w:val="19"/>
        </w:rPr>
        <w:t>Enter</w:t>
      </w:r>
      <w:r>
        <w:rPr>
          <w:rFonts w:ascii="Calibri" w:hAnsi="Calibri"/>
          <w:color w:val="0D0D0D"/>
          <w:spacing w:val="-7"/>
          <w:sz w:val="19"/>
        </w:rPr>
        <w:t xml:space="preserve"> </w:t>
      </w:r>
      <w:r>
        <w:rPr>
          <w:rFonts w:ascii="Calibri" w:hAnsi="Calibri"/>
          <w:color w:val="0D0D0D"/>
          <w:sz w:val="19"/>
        </w:rPr>
        <w:t>your</w:t>
      </w:r>
      <w:r>
        <w:rPr>
          <w:rFonts w:ascii="Calibri" w:hAnsi="Calibri"/>
          <w:color w:val="0D0D0D"/>
          <w:spacing w:val="-7"/>
          <w:sz w:val="19"/>
        </w:rPr>
        <w:t xml:space="preserve"> </w:t>
      </w:r>
      <w:r>
        <w:rPr>
          <w:rFonts w:ascii="Calibri" w:hAnsi="Calibri"/>
          <w:color w:val="0D0D0D"/>
          <w:sz w:val="19"/>
        </w:rPr>
        <w:t>BID</w:t>
      </w:r>
      <w:r>
        <w:rPr>
          <w:rFonts w:ascii="Calibri" w:hAnsi="Calibri"/>
          <w:color w:val="0D0D0D"/>
          <w:spacing w:val="-7"/>
          <w:sz w:val="19"/>
        </w:rPr>
        <w:t xml:space="preserve"> </w:t>
      </w:r>
      <w:r>
        <w:rPr>
          <w:rFonts w:ascii="Calibri" w:hAnsi="Calibri"/>
          <w:color w:val="0D0D0D"/>
          <w:sz w:val="19"/>
        </w:rPr>
        <w:t>by</w:t>
      </w:r>
      <w:r>
        <w:rPr>
          <w:rFonts w:ascii="Calibri" w:hAnsi="Calibri"/>
          <w:color w:val="0D0D0D"/>
          <w:spacing w:val="-6"/>
          <w:sz w:val="19"/>
        </w:rPr>
        <w:t xml:space="preserve"> </w:t>
      </w:r>
      <w:r>
        <w:rPr>
          <w:rFonts w:ascii="Calibri" w:hAnsi="Calibri"/>
          <w:color w:val="0D0D0D"/>
          <w:sz w:val="19"/>
        </w:rPr>
        <w:t>clicking</w:t>
      </w:r>
      <w:r>
        <w:rPr>
          <w:rFonts w:ascii="Calibri" w:hAnsi="Calibri"/>
          <w:color w:val="0D0D0D"/>
          <w:spacing w:val="-8"/>
          <w:sz w:val="19"/>
        </w:rPr>
        <w:t xml:space="preserve"> </w:t>
      </w:r>
      <w:r>
        <w:rPr>
          <w:rFonts w:ascii="Calibri" w:hAnsi="Calibri"/>
          <w:color w:val="0D0D0D"/>
          <w:sz w:val="19"/>
        </w:rPr>
        <w:t>“</w:t>
      </w:r>
      <w:r>
        <w:rPr>
          <w:rFonts w:ascii="Calibri" w:hAnsi="Calibri"/>
          <w:b/>
          <w:color w:val="0D0D0D"/>
          <w:sz w:val="19"/>
        </w:rPr>
        <w:t>NEXT</w:t>
      </w:r>
      <w:r>
        <w:rPr>
          <w:rFonts w:ascii="Calibri" w:hAnsi="Calibri"/>
          <w:b/>
          <w:color w:val="0D0D0D"/>
          <w:spacing w:val="-7"/>
          <w:sz w:val="19"/>
        </w:rPr>
        <w:t xml:space="preserve"> </w:t>
      </w:r>
      <w:r>
        <w:rPr>
          <w:rFonts w:ascii="Calibri" w:hAnsi="Calibri"/>
          <w:b/>
          <w:color w:val="0D0D0D"/>
          <w:sz w:val="19"/>
        </w:rPr>
        <w:t>BID”</w:t>
      </w:r>
      <w:r>
        <w:rPr>
          <w:rFonts w:ascii="Calibri" w:hAnsi="Calibri"/>
          <w:b/>
          <w:color w:val="0D0D0D"/>
          <w:spacing w:val="-6"/>
          <w:sz w:val="19"/>
        </w:rPr>
        <w:t xml:space="preserve"> </w:t>
      </w:r>
      <w:r>
        <w:rPr>
          <w:rFonts w:ascii="Calibri" w:hAnsi="Calibri"/>
          <w:color w:val="0D0D0D"/>
          <w:spacing w:val="-2"/>
          <w:sz w:val="19"/>
        </w:rPr>
        <w:t>button.</w:t>
      </w:r>
    </w:p>
    <w:p w14:paraId="7AF68079" w14:textId="77777777" w:rsidR="007E1471" w:rsidRDefault="00000000">
      <w:pPr>
        <w:pStyle w:val="ListParagraph"/>
        <w:numPr>
          <w:ilvl w:val="1"/>
          <w:numId w:val="6"/>
        </w:numPr>
        <w:tabs>
          <w:tab w:val="left" w:pos="671"/>
          <w:tab w:val="left" w:pos="672"/>
        </w:tabs>
        <w:spacing w:before="6" w:line="216" w:lineRule="auto"/>
        <w:ind w:right="131"/>
        <w:jc w:val="both"/>
        <w:rPr>
          <w:rFonts w:ascii="Calibri" w:hAnsi="Calibri"/>
          <w:color w:val="0D0D0D"/>
          <w:sz w:val="19"/>
        </w:rPr>
      </w:pPr>
      <w:r>
        <w:rPr>
          <w:rFonts w:ascii="Calibri" w:hAnsi="Calibri"/>
          <w:color w:val="0D0D0D"/>
          <w:sz w:val="19"/>
        </w:rPr>
        <w:t xml:space="preserve">Each bid will be called for 3 times, </w:t>
      </w:r>
      <w:r>
        <w:rPr>
          <w:rFonts w:ascii="Calibri" w:hAnsi="Calibri"/>
          <w:b/>
          <w:color w:val="0D0D0D"/>
          <w:sz w:val="19"/>
        </w:rPr>
        <w:t xml:space="preserve">“FIRST CALLING, “SECOND CALLING”, “FINAL CALL”. </w:t>
      </w:r>
      <w:r>
        <w:rPr>
          <w:rFonts w:ascii="Calibri" w:hAnsi="Calibri"/>
          <w:color w:val="0D0D0D"/>
          <w:sz w:val="19"/>
        </w:rPr>
        <w:t>Registered E-Bidders may submit their bid at any of these stages of biddings by click the bid amount.</w:t>
      </w:r>
    </w:p>
    <w:p w14:paraId="5DABA65B" w14:textId="77777777" w:rsidR="007E1471" w:rsidRDefault="00000000">
      <w:pPr>
        <w:pStyle w:val="ListParagraph"/>
        <w:numPr>
          <w:ilvl w:val="1"/>
          <w:numId w:val="6"/>
        </w:numPr>
        <w:tabs>
          <w:tab w:val="left" w:pos="671"/>
          <w:tab w:val="left" w:pos="672"/>
        </w:tabs>
        <w:spacing w:line="202" w:lineRule="exact"/>
        <w:ind w:hanging="569"/>
        <w:jc w:val="both"/>
        <w:rPr>
          <w:rFonts w:ascii="Calibri"/>
          <w:color w:val="0D0D0D"/>
          <w:sz w:val="19"/>
        </w:rPr>
      </w:pPr>
      <w:r>
        <w:rPr>
          <w:rFonts w:ascii="Calibri"/>
          <w:color w:val="0D0D0D"/>
          <w:sz w:val="19"/>
        </w:rPr>
        <w:t>Any</w:t>
      </w:r>
      <w:r>
        <w:rPr>
          <w:rFonts w:ascii="Calibri"/>
          <w:color w:val="0D0D0D"/>
          <w:spacing w:val="-6"/>
          <w:sz w:val="19"/>
        </w:rPr>
        <w:t xml:space="preserve"> </w:t>
      </w:r>
      <w:r>
        <w:rPr>
          <w:rFonts w:ascii="Calibri"/>
          <w:color w:val="0D0D0D"/>
          <w:sz w:val="19"/>
        </w:rPr>
        <w:t>bid</w:t>
      </w:r>
      <w:r>
        <w:rPr>
          <w:rFonts w:ascii="Calibri"/>
          <w:color w:val="0D0D0D"/>
          <w:spacing w:val="-6"/>
          <w:sz w:val="19"/>
        </w:rPr>
        <w:t xml:space="preserve"> </w:t>
      </w:r>
      <w:r>
        <w:rPr>
          <w:rFonts w:ascii="Calibri"/>
          <w:color w:val="0D0D0D"/>
          <w:sz w:val="19"/>
        </w:rPr>
        <w:t>by</w:t>
      </w:r>
      <w:r>
        <w:rPr>
          <w:rFonts w:ascii="Calibri"/>
          <w:color w:val="0D0D0D"/>
          <w:spacing w:val="-5"/>
          <w:sz w:val="19"/>
        </w:rPr>
        <w:t xml:space="preserve"> </w:t>
      </w:r>
      <w:r>
        <w:rPr>
          <w:rFonts w:ascii="Calibri"/>
          <w:color w:val="0D0D0D"/>
          <w:sz w:val="19"/>
        </w:rPr>
        <w:t>the</w:t>
      </w:r>
      <w:r>
        <w:rPr>
          <w:rFonts w:ascii="Calibri"/>
          <w:color w:val="0D0D0D"/>
          <w:spacing w:val="-6"/>
          <w:sz w:val="19"/>
        </w:rPr>
        <w:t xml:space="preserve"> </w:t>
      </w:r>
      <w:r>
        <w:rPr>
          <w:rFonts w:ascii="Calibri"/>
          <w:color w:val="0D0D0D"/>
          <w:sz w:val="19"/>
        </w:rPr>
        <w:t>registered</w:t>
      </w:r>
      <w:r>
        <w:rPr>
          <w:rFonts w:ascii="Calibri"/>
          <w:color w:val="0D0D0D"/>
          <w:spacing w:val="-5"/>
          <w:sz w:val="19"/>
        </w:rPr>
        <w:t xml:space="preserve"> </w:t>
      </w:r>
      <w:r>
        <w:rPr>
          <w:rFonts w:ascii="Calibri"/>
          <w:color w:val="0D0D0D"/>
          <w:sz w:val="19"/>
        </w:rPr>
        <w:t>E-bidders</w:t>
      </w:r>
      <w:r>
        <w:rPr>
          <w:rFonts w:ascii="Calibri"/>
          <w:color w:val="0D0D0D"/>
          <w:spacing w:val="-6"/>
          <w:sz w:val="19"/>
        </w:rPr>
        <w:t xml:space="preserve"> </w:t>
      </w:r>
      <w:r>
        <w:rPr>
          <w:rFonts w:ascii="Calibri"/>
          <w:color w:val="0D0D0D"/>
          <w:sz w:val="19"/>
        </w:rPr>
        <w:t>shall</w:t>
      </w:r>
      <w:r>
        <w:rPr>
          <w:rFonts w:ascii="Calibri"/>
          <w:color w:val="0D0D0D"/>
          <w:spacing w:val="-6"/>
          <w:sz w:val="19"/>
        </w:rPr>
        <w:t xml:space="preserve"> </w:t>
      </w:r>
      <w:r>
        <w:rPr>
          <w:rFonts w:ascii="Calibri"/>
          <w:color w:val="0D0D0D"/>
          <w:sz w:val="19"/>
        </w:rPr>
        <w:t>not</w:t>
      </w:r>
      <w:r>
        <w:rPr>
          <w:rFonts w:ascii="Calibri"/>
          <w:color w:val="0D0D0D"/>
          <w:spacing w:val="-6"/>
          <w:sz w:val="19"/>
        </w:rPr>
        <w:t xml:space="preserve"> </w:t>
      </w:r>
      <w:r>
        <w:rPr>
          <w:rFonts w:ascii="Calibri"/>
          <w:color w:val="0D0D0D"/>
          <w:sz w:val="19"/>
        </w:rPr>
        <w:t>be</w:t>
      </w:r>
      <w:r>
        <w:rPr>
          <w:rFonts w:ascii="Calibri"/>
          <w:color w:val="0D0D0D"/>
          <w:spacing w:val="-6"/>
          <w:sz w:val="19"/>
        </w:rPr>
        <w:t xml:space="preserve"> </w:t>
      </w:r>
      <w:r>
        <w:rPr>
          <w:rFonts w:ascii="Calibri"/>
          <w:color w:val="0D0D0D"/>
          <w:sz w:val="19"/>
        </w:rPr>
        <w:t>withdrawn</w:t>
      </w:r>
      <w:r>
        <w:rPr>
          <w:rFonts w:ascii="Calibri"/>
          <w:color w:val="0D0D0D"/>
          <w:spacing w:val="-5"/>
          <w:sz w:val="19"/>
        </w:rPr>
        <w:t xml:space="preserve"> </w:t>
      </w:r>
      <w:r>
        <w:rPr>
          <w:rFonts w:ascii="Calibri"/>
          <w:color w:val="0D0D0D"/>
          <w:sz w:val="19"/>
        </w:rPr>
        <w:t>once</w:t>
      </w:r>
      <w:r>
        <w:rPr>
          <w:rFonts w:ascii="Calibri"/>
          <w:color w:val="0D0D0D"/>
          <w:spacing w:val="-6"/>
          <w:sz w:val="19"/>
        </w:rPr>
        <w:t xml:space="preserve"> </w:t>
      </w:r>
      <w:r>
        <w:rPr>
          <w:rFonts w:ascii="Calibri"/>
          <w:color w:val="0D0D0D"/>
          <w:spacing w:val="-2"/>
          <w:sz w:val="19"/>
        </w:rPr>
        <w:t>entered.</w:t>
      </w:r>
    </w:p>
    <w:p w14:paraId="1D19C967" w14:textId="77777777" w:rsidR="007E1471" w:rsidRDefault="00000000">
      <w:pPr>
        <w:pStyle w:val="ListParagraph"/>
        <w:numPr>
          <w:ilvl w:val="1"/>
          <w:numId w:val="6"/>
        </w:numPr>
        <w:tabs>
          <w:tab w:val="left" w:pos="672"/>
        </w:tabs>
        <w:spacing w:before="7" w:line="216" w:lineRule="auto"/>
        <w:ind w:right="130"/>
        <w:jc w:val="both"/>
        <w:rPr>
          <w:rFonts w:ascii="Calibri"/>
          <w:color w:val="0D0D0D"/>
          <w:sz w:val="19"/>
        </w:rPr>
      </w:pPr>
      <w:r>
        <w:rPr>
          <w:rFonts w:ascii="Calibri"/>
          <w:color w:val="0D0D0D"/>
          <w:sz w:val="19"/>
        </w:rPr>
        <w:t>In the event of any clarification, disruption or special situation, the Auctioneer may at his discretion decide to pause, postpone</w:t>
      </w:r>
      <w:r>
        <w:rPr>
          <w:rFonts w:ascii="Calibri"/>
          <w:color w:val="0D0D0D"/>
          <w:spacing w:val="40"/>
          <w:sz w:val="19"/>
        </w:rPr>
        <w:t xml:space="preserve"> </w:t>
      </w:r>
      <w:r>
        <w:rPr>
          <w:rFonts w:ascii="Calibri"/>
          <w:color w:val="0D0D0D"/>
          <w:sz w:val="19"/>
        </w:rPr>
        <w:t xml:space="preserve">and/or call off the public auction. The E-bidders will be notified of this on the </w:t>
      </w:r>
      <w:r>
        <w:rPr>
          <w:rFonts w:ascii="Calibri"/>
          <w:b/>
          <w:color w:val="0D0D0D"/>
          <w:sz w:val="19"/>
        </w:rPr>
        <w:t>BIDDING SCREEN.</w:t>
      </w:r>
    </w:p>
    <w:p w14:paraId="01502DD1" w14:textId="77777777" w:rsidR="007E1471" w:rsidRDefault="00000000">
      <w:pPr>
        <w:pStyle w:val="ListParagraph"/>
        <w:numPr>
          <w:ilvl w:val="1"/>
          <w:numId w:val="6"/>
        </w:numPr>
        <w:tabs>
          <w:tab w:val="left" w:pos="672"/>
        </w:tabs>
        <w:spacing w:line="202" w:lineRule="exact"/>
        <w:ind w:hanging="569"/>
        <w:jc w:val="both"/>
        <w:rPr>
          <w:rFonts w:ascii="Calibri" w:hAnsi="Calibri"/>
          <w:color w:val="0D0D0D"/>
          <w:sz w:val="19"/>
        </w:rPr>
      </w:pPr>
      <w:r>
        <w:rPr>
          <w:rFonts w:ascii="Calibri" w:hAnsi="Calibri"/>
          <w:color w:val="0D0D0D"/>
          <w:sz w:val="19"/>
        </w:rPr>
        <w:t>When</w:t>
      </w:r>
      <w:r>
        <w:rPr>
          <w:rFonts w:ascii="Calibri" w:hAnsi="Calibri"/>
          <w:color w:val="0D0D0D"/>
          <w:spacing w:val="17"/>
          <w:sz w:val="19"/>
        </w:rPr>
        <w:t xml:space="preserve"> </w:t>
      </w:r>
      <w:r>
        <w:rPr>
          <w:rFonts w:ascii="Calibri" w:hAnsi="Calibri"/>
          <w:color w:val="0D0D0D"/>
          <w:sz w:val="19"/>
        </w:rPr>
        <w:t>system</w:t>
      </w:r>
      <w:r>
        <w:rPr>
          <w:rFonts w:ascii="Calibri" w:hAnsi="Calibri"/>
          <w:color w:val="0D0D0D"/>
          <w:spacing w:val="16"/>
          <w:sz w:val="19"/>
        </w:rPr>
        <w:t xml:space="preserve"> </w:t>
      </w:r>
      <w:r>
        <w:rPr>
          <w:rFonts w:ascii="Calibri" w:hAnsi="Calibri"/>
          <w:color w:val="0D0D0D"/>
          <w:sz w:val="19"/>
        </w:rPr>
        <w:t>displays</w:t>
      </w:r>
      <w:r>
        <w:rPr>
          <w:rFonts w:ascii="Calibri" w:hAnsi="Calibri"/>
          <w:color w:val="0D0D0D"/>
          <w:spacing w:val="19"/>
          <w:sz w:val="19"/>
        </w:rPr>
        <w:t xml:space="preserve"> </w:t>
      </w:r>
      <w:r>
        <w:rPr>
          <w:rFonts w:ascii="Calibri" w:hAnsi="Calibri"/>
          <w:b/>
          <w:color w:val="0D0D0D"/>
          <w:sz w:val="19"/>
        </w:rPr>
        <w:t>“NO</w:t>
      </w:r>
      <w:r>
        <w:rPr>
          <w:rFonts w:ascii="Calibri" w:hAnsi="Calibri"/>
          <w:b/>
          <w:color w:val="0D0D0D"/>
          <w:spacing w:val="18"/>
          <w:sz w:val="19"/>
        </w:rPr>
        <w:t xml:space="preserve"> </w:t>
      </w:r>
      <w:r>
        <w:rPr>
          <w:rFonts w:ascii="Calibri" w:hAnsi="Calibri"/>
          <w:b/>
          <w:color w:val="0D0D0D"/>
          <w:sz w:val="19"/>
        </w:rPr>
        <w:t>MORE</w:t>
      </w:r>
      <w:r>
        <w:rPr>
          <w:rFonts w:ascii="Calibri" w:hAnsi="Calibri"/>
          <w:b/>
          <w:color w:val="0D0D0D"/>
          <w:spacing w:val="18"/>
          <w:sz w:val="19"/>
        </w:rPr>
        <w:t xml:space="preserve"> </w:t>
      </w:r>
      <w:r>
        <w:rPr>
          <w:rFonts w:ascii="Calibri" w:hAnsi="Calibri"/>
          <w:b/>
          <w:color w:val="0D0D0D"/>
          <w:sz w:val="19"/>
        </w:rPr>
        <w:t>BIDS”</w:t>
      </w:r>
      <w:r>
        <w:rPr>
          <w:rFonts w:ascii="Calibri" w:hAnsi="Calibri"/>
          <w:color w:val="0D0D0D"/>
          <w:sz w:val="19"/>
        </w:rPr>
        <w:t>,</w:t>
      </w:r>
      <w:r>
        <w:rPr>
          <w:rFonts w:ascii="Calibri" w:hAnsi="Calibri"/>
          <w:color w:val="0D0D0D"/>
          <w:spacing w:val="18"/>
          <w:sz w:val="19"/>
        </w:rPr>
        <w:t xml:space="preserve"> </w:t>
      </w:r>
      <w:r>
        <w:rPr>
          <w:rFonts w:ascii="Calibri" w:hAnsi="Calibri"/>
          <w:color w:val="0D0D0D"/>
          <w:sz w:val="19"/>
        </w:rPr>
        <w:t>no</w:t>
      </w:r>
      <w:r>
        <w:rPr>
          <w:rFonts w:ascii="Calibri" w:hAnsi="Calibri"/>
          <w:color w:val="0D0D0D"/>
          <w:spacing w:val="18"/>
          <w:sz w:val="19"/>
        </w:rPr>
        <w:t xml:space="preserve"> </w:t>
      </w:r>
      <w:r>
        <w:rPr>
          <w:rFonts w:ascii="Calibri" w:hAnsi="Calibri"/>
          <w:color w:val="0D0D0D"/>
          <w:sz w:val="19"/>
        </w:rPr>
        <w:t>further</w:t>
      </w:r>
      <w:r>
        <w:rPr>
          <w:rFonts w:ascii="Calibri" w:hAnsi="Calibri"/>
          <w:color w:val="0D0D0D"/>
          <w:spacing w:val="18"/>
          <w:sz w:val="19"/>
        </w:rPr>
        <w:t xml:space="preserve"> </w:t>
      </w:r>
      <w:r>
        <w:rPr>
          <w:rFonts w:ascii="Calibri" w:hAnsi="Calibri"/>
          <w:color w:val="0D0D0D"/>
          <w:sz w:val="19"/>
        </w:rPr>
        <w:t>bids</w:t>
      </w:r>
      <w:r>
        <w:rPr>
          <w:rFonts w:ascii="Calibri" w:hAnsi="Calibri"/>
          <w:color w:val="0D0D0D"/>
          <w:spacing w:val="19"/>
          <w:sz w:val="19"/>
        </w:rPr>
        <w:t xml:space="preserve"> </w:t>
      </w:r>
      <w:r>
        <w:rPr>
          <w:rFonts w:ascii="Calibri" w:hAnsi="Calibri"/>
          <w:color w:val="0D0D0D"/>
          <w:sz w:val="19"/>
        </w:rPr>
        <w:t>will</w:t>
      </w:r>
      <w:r>
        <w:rPr>
          <w:rFonts w:ascii="Calibri" w:hAnsi="Calibri"/>
          <w:color w:val="0D0D0D"/>
          <w:spacing w:val="18"/>
          <w:sz w:val="19"/>
        </w:rPr>
        <w:t xml:space="preserve"> </w:t>
      </w:r>
      <w:r>
        <w:rPr>
          <w:rFonts w:ascii="Calibri" w:hAnsi="Calibri"/>
          <w:color w:val="0D0D0D"/>
          <w:sz w:val="19"/>
        </w:rPr>
        <w:t>be</w:t>
      </w:r>
      <w:r>
        <w:rPr>
          <w:rFonts w:ascii="Calibri" w:hAnsi="Calibri"/>
          <w:color w:val="0D0D0D"/>
          <w:spacing w:val="17"/>
          <w:sz w:val="19"/>
        </w:rPr>
        <w:t xml:space="preserve"> </w:t>
      </w:r>
      <w:r>
        <w:rPr>
          <w:rFonts w:ascii="Calibri" w:hAnsi="Calibri"/>
          <w:color w:val="0D0D0D"/>
          <w:sz w:val="19"/>
        </w:rPr>
        <w:t>accepted</w:t>
      </w:r>
      <w:r>
        <w:rPr>
          <w:rFonts w:ascii="Calibri" w:hAnsi="Calibri"/>
          <w:color w:val="0D0D0D"/>
          <w:spacing w:val="18"/>
          <w:sz w:val="19"/>
        </w:rPr>
        <w:t xml:space="preserve"> </w:t>
      </w:r>
      <w:r>
        <w:rPr>
          <w:rFonts w:ascii="Calibri" w:hAnsi="Calibri"/>
          <w:color w:val="0D0D0D"/>
          <w:sz w:val="19"/>
        </w:rPr>
        <w:t>by</w:t>
      </w:r>
      <w:r>
        <w:rPr>
          <w:rFonts w:ascii="Calibri" w:hAnsi="Calibri"/>
          <w:color w:val="0D0D0D"/>
          <w:spacing w:val="18"/>
          <w:sz w:val="19"/>
        </w:rPr>
        <w:t xml:space="preserve"> </w:t>
      </w:r>
      <w:r>
        <w:rPr>
          <w:rFonts w:ascii="Calibri" w:hAnsi="Calibri"/>
          <w:color w:val="0D0D0D"/>
          <w:sz w:val="19"/>
        </w:rPr>
        <w:t>the</w:t>
      </w:r>
      <w:r>
        <w:rPr>
          <w:rFonts w:ascii="Calibri" w:hAnsi="Calibri"/>
          <w:color w:val="0D0D0D"/>
          <w:spacing w:val="18"/>
          <w:sz w:val="19"/>
        </w:rPr>
        <w:t xml:space="preserve"> </w:t>
      </w:r>
      <w:r>
        <w:rPr>
          <w:rFonts w:ascii="Calibri" w:hAnsi="Calibri"/>
          <w:color w:val="0D0D0D"/>
          <w:sz w:val="19"/>
        </w:rPr>
        <w:t>Auctioneer,</w:t>
      </w:r>
      <w:r>
        <w:rPr>
          <w:rFonts w:ascii="Calibri" w:hAnsi="Calibri"/>
          <w:color w:val="0D0D0D"/>
          <w:spacing w:val="18"/>
          <w:sz w:val="19"/>
        </w:rPr>
        <w:t xml:space="preserve"> </w:t>
      </w:r>
      <w:r>
        <w:rPr>
          <w:rFonts w:ascii="Calibri" w:hAnsi="Calibri"/>
          <w:color w:val="0D0D0D"/>
          <w:sz w:val="19"/>
        </w:rPr>
        <w:t>whether</w:t>
      </w:r>
      <w:r>
        <w:rPr>
          <w:rFonts w:ascii="Calibri" w:hAnsi="Calibri"/>
          <w:color w:val="0D0D0D"/>
          <w:spacing w:val="19"/>
          <w:sz w:val="19"/>
        </w:rPr>
        <w:t xml:space="preserve"> </w:t>
      </w:r>
      <w:r>
        <w:rPr>
          <w:rFonts w:ascii="Calibri" w:hAnsi="Calibri"/>
          <w:color w:val="0D0D0D"/>
          <w:sz w:val="19"/>
        </w:rPr>
        <w:t>on-site</w:t>
      </w:r>
      <w:r>
        <w:rPr>
          <w:rFonts w:ascii="Calibri" w:hAnsi="Calibri"/>
          <w:color w:val="0D0D0D"/>
          <w:spacing w:val="18"/>
          <w:sz w:val="19"/>
        </w:rPr>
        <w:t xml:space="preserve"> </w:t>
      </w:r>
      <w:r>
        <w:rPr>
          <w:rFonts w:ascii="Calibri" w:hAnsi="Calibri"/>
          <w:color w:val="0D0D0D"/>
          <w:sz w:val="19"/>
        </w:rPr>
        <w:t>or</w:t>
      </w:r>
      <w:r>
        <w:rPr>
          <w:rFonts w:ascii="Calibri" w:hAnsi="Calibri"/>
          <w:color w:val="0D0D0D"/>
          <w:spacing w:val="18"/>
          <w:sz w:val="19"/>
        </w:rPr>
        <w:t xml:space="preserve"> </w:t>
      </w:r>
      <w:r>
        <w:rPr>
          <w:rFonts w:ascii="Calibri" w:hAnsi="Calibri"/>
          <w:color w:val="0D0D0D"/>
          <w:sz w:val="19"/>
        </w:rPr>
        <w:t>through</w:t>
      </w:r>
      <w:r>
        <w:rPr>
          <w:rFonts w:ascii="Calibri" w:hAnsi="Calibri"/>
          <w:color w:val="0D0D0D"/>
          <w:spacing w:val="18"/>
          <w:sz w:val="19"/>
        </w:rPr>
        <w:t xml:space="preserve"> </w:t>
      </w:r>
      <w:r>
        <w:rPr>
          <w:rFonts w:ascii="Calibri" w:hAnsi="Calibri"/>
          <w:color w:val="0D0D0D"/>
          <w:spacing w:val="-5"/>
          <w:sz w:val="19"/>
        </w:rPr>
        <w:t>the</w:t>
      </w:r>
    </w:p>
    <w:p w14:paraId="7BFA63A5" w14:textId="77777777" w:rsidR="007E1471" w:rsidRDefault="00000000">
      <w:pPr>
        <w:spacing w:line="209" w:lineRule="exact"/>
        <w:ind w:left="671"/>
        <w:jc w:val="both"/>
        <w:rPr>
          <w:rFonts w:ascii="Calibri"/>
          <w:sz w:val="19"/>
        </w:rPr>
      </w:pPr>
      <w:r>
        <w:rPr>
          <w:rFonts w:ascii="Calibri"/>
          <w:b/>
          <w:color w:val="0D0D0D"/>
          <w:sz w:val="19"/>
        </w:rPr>
        <w:t>PG ACT FAST AUCTION (SABAH) SDN. BHD.</w:t>
      </w:r>
      <w:r>
        <w:rPr>
          <w:rFonts w:ascii="Calibri"/>
          <w:b/>
          <w:color w:val="0D0D0D"/>
          <w:spacing w:val="-9"/>
          <w:sz w:val="19"/>
        </w:rPr>
        <w:t xml:space="preserve"> </w:t>
      </w:r>
      <w:r>
        <w:rPr>
          <w:rFonts w:ascii="Calibri"/>
          <w:color w:val="0D0D0D"/>
          <w:spacing w:val="-2"/>
          <w:sz w:val="19"/>
        </w:rPr>
        <w:t>website.</w:t>
      </w:r>
    </w:p>
    <w:p w14:paraId="4FCD9E0A" w14:textId="77777777" w:rsidR="007E1471" w:rsidRDefault="00000000">
      <w:pPr>
        <w:pStyle w:val="ListParagraph"/>
        <w:numPr>
          <w:ilvl w:val="1"/>
          <w:numId w:val="6"/>
        </w:numPr>
        <w:tabs>
          <w:tab w:val="left" w:pos="672"/>
        </w:tabs>
        <w:spacing w:line="209" w:lineRule="exact"/>
        <w:ind w:hanging="569"/>
        <w:jc w:val="both"/>
        <w:rPr>
          <w:rFonts w:ascii="Calibri"/>
          <w:color w:val="0D0D0D"/>
          <w:sz w:val="19"/>
        </w:rPr>
      </w:pPr>
      <w:r>
        <w:rPr>
          <w:rFonts w:ascii="Calibri"/>
          <w:color w:val="0D0D0D"/>
          <w:sz w:val="19"/>
        </w:rPr>
        <w:t>The</w:t>
      </w:r>
      <w:r>
        <w:rPr>
          <w:rFonts w:ascii="Calibri"/>
          <w:color w:val="0D0D0D"/>
          <w:spacing w:val="-6"/>
          <w:sz w:val="19"/>
        </w:rPr>
        <w:t xml:space="preserve"> </w:t>
      </w:r>
      <w:r>
        <w:rPr>
          <w:rFonts w:ascii="Calibri"/>
          <w:color w:val="0D0D0D"/>
          <w:sz w:val="19"/>
        </w:rPr>
        <w:t>bidder</w:t>
      </w:r>
      <w:r>
        <w:rPr>
          <w:rFonts w:ascii="Calibri"/>
          <w:color w:val="0D0D0D"/>
          <w:spacing w:val="-6"/>
          <w:sz w:val="19"/>
        </w:rPr>
        <w:t xml:space="preserve"> </w:t>
      </w:r>
      <w:r>
        <w:rPr>
          <w:rFonts w:ascii="Calibri"/>
          <w:color w:val="0D0D0D"/>
          <w:sz w:val="19"/>
        </w:rPr>
        <w:t>with</w:t>
      </w:r>
      <w:r>
        <w:rPr>
          <w:rFonts w:ascii="Calibri"/>
          <w:color w:val="0D0D0D"/>
          <w:spacing w:val="-4"/>
          <w:sz w:val="19"/>
        </w:rPr>
        <w:t xml:space="preserve"> </w:t>
      </w:r>
      <w:r>
        <w:rPr>
          <w:rFonts w:ascii="Calibri"/>
          <w:color w:val="0D0D0D"/>
          <w:sz w:val="19"/>
        </w:rPr>
        <w:t>the</w:t>
      </w:r>
      <w:r>
        <w:rPr>
          <w:rFonts w:ascii="Calibri"/>
          <w:color w:val="0D0D0D"/>
          <w:spacing w:val="-6"/>
          <w:sz w:val="19"/>
        </w:rPr>
        <w:t xml:space="preserve"> </w:t>
      </w:r>
      <w:r>
        <w:rPr>
          <w:rFonts w:ascii="Calibri"/>
          <w:color w:val="0D0D0D"/>
          <w:sz w:val="19"/>
        </w:rPr>
        <w:t>highest</w:t>
      </w:r>
      <w:r>
        <w:rPr>
          <w:rFonts w:ascii="Calibri"/>
          <w:color w:val="0D0D0D"/>
          <w:spacing w:val="-6"/>
          <w:sz w:val="19"/>
        </w:rPr>
        <w:t xml:space="preserve"> </w:t>
      </w:r>
      <w:r>
        <w:rPr>
          <w:rFonts w:ascii="Calibri"/>
          <w:color w:val="0D0D0D"/>
          <w:sz w:val="19"/>
        </w:rPr>
        <w:t>bid</w:t>
      </w:r>
      <w:r>
        <w:rPr>
          <w:rFonts w:ascii="Calibri"/>
          <w:color w:val="0D0D0D"/>
          <w:spacing w:val="-4"/>
          <w:sz w:val="19"/>
        </w:rPr>
        <w:t xml:space="preserve"> </w:t>
      </w:r>
      <w:r>
        <w:rPr>
          <w:rFonts w:ascii="Calibri"/>
          <w:color w:val="0D0D0D"/>
          <w:sz w:val="19"/>
        </w:rPr>
        <w:t>shall</w:t>
      </w:r>
      <w:r>
        <w:rPr>
          <w:rFonts w:ascii="Calibri"/>
          <w:color w:val="0D0D0D"/>
          <w:spacing w:val="-7"/>
          <w:sz w:val="19"/>
        </w:rPr>
        <w:t xml:space="preserve"> </w:t>
      </w:r>
      <w:r>
        <w:rPr>
          <w:rFonts w:ascii="Calibri"/>
          <w:color w:val="0D0D0D"/>
          <w:sz w:val="19"/>
        </w:rPr>
        <w:t>be</w:t>
      </w:r>
      <w:r>
        <w:rPr>
          <w:rFonts w:ascii="Calibri"/>
          <w:color w:val="0D0D0D"/>
          <w:spacing w:val="-5"/>
          <w:sz w:val="19"/>
        </w:rPr>
        <w:t xml:space="preserve"> </w:t>
      </w:r>
      <w:r>
        <w:rPr>
          <w:rFonts w:ascii="Calibri"/>
          <w:color w:val="0D0D0D"/>
          <w:sz w:val="19"/>
        </w:rPr>
        <w:t>declared</w:t>
      </w:r>
      <w:r>
        <w:rPr>
          <w:rFonts w:ascii="Calibri"/>
          <w:color w:val="0D0D0D"/>
          <w:spacing w:val="-6"/>
          <w:sz w:val="19"/>
        </w:rPr>
        <w:t xml:space="preserve"> </w:t>
      </w:r>
      <w:r>
        <w:rPr>
          <w:rFonts w:ascii="Calibri"/>
          <w:color w:val="0D0D0D"/>
          <w:sz w:val="19"/>
        </w:rPr>
        <w:t>as</w:t>
      </w:r>
      <w:r>
        <w:rPr>
          <w:rFonts w:ascii="Calibri"/>
          <w:color w:val="0D0D0D"/>
          <w:spacing w:val="-5"/>
          <w:sz w:val="19"/>
        </w:rPr>
        <w:t xml:space="preserve"> </w:t>
      </w:r>
      <w:r>
        <w:rPr>
          <w:rFonts w:ascii="Calibri"/>
          <w:color w:val="0D0D0D"/>
          <w:sz w:val="19"/>
        </w:rPr>
        <w:t>successful</w:t>
      </w:r>
      <w:r>
        <w:rPr>
          <w:rFonts w:ascii="Calibri"/>
          <w:color w:val="0D0D0D"/>
          <w:spacing w:val="-7"/>
          <w:sz w:val="19"/>
        </w:rPr>
        <w:t xml:space="preserve"> </w:t>
      </w:r>
      <w:r>
        <w:rPr>
          <w:rFonts w:ascii="Calibri"/>
          <w:color w:val="0D0D0D"/>
          <w:sz w:val="19"/>
        </w:rPr>
        <w:t>bidder</w:t>
      </w:r>
      <w:r>
        <w:rPr>
          <w:rFonts w:ascii="Calibri"/>
          <w:color w:val="0D0D0D"/>
          <w:spacing w:val="-5"/>
          <w:sz w:val="19"/>
        </w:rPr>
        <w:t xml:space="preserve"> </w:t>
      </w:r>
      <w:r>
        <w:rPr>
          <w:rFonts w:ascii="Calibri"/>
          <w:color w:val="0D0D0D"/>
          <w:sz w:val="19"/>
        </w:rPr>
        <w:t>upon</w:t>
      </w:r>
      <w:r>
        <w:rPr>
          <w:rFonts w:ascii="Calibri"/>
          <w:color w:val="0D0D0D"/>
          <w:spacing w:val="-6"/>
          <w:sz w:val="19"/>
        </w:rPr>
        <w:t xml:space="preserve"> </w:t>
      </w:r>
      <w:r>
        <w:rPr>
          <w:rFonts w:ascii="Calibri"/>
          <w:color w:val="0D0D0D"/>
          <w:sz w:val="19"/>
        </w:rPr>
        <w:t>the</w:t>
      </w:r>
      <w:r>
        <w:rPr>
          <w:rFonts w:ascii="Calibri"/>
          <w:color w:val="0D0D0D"/>
          <w:spacing w:val="-6"/>
          <w:sz w:val="19"/>
        </w:rPr>
        <w:t xml:space="preserve"> </w:t>
      </w:r>
      <w:r>
        <w:rPr>
          <w:rFonts w:ascii="Calibri"/>
          <w:color w:val="0D0D0D"/>
          <w:sz w:val="19"/>
        </w:rPr>
        <w:t>fall</w:t>
      </w:r>
      <w:r>
        <w:rPr>
          <w:rFonts w:ascii="Calibri"/>
          <w:color w:val="0D0D0D"/>
          <w:spacing w:val="-6"/>
          <w:sz w:val="19"/>
        </w:rPr>
        <w:t xml:space="preserve"> </w:t>
      </w:r>
      <w:r>
        <w:rPr>
          <w:rFonts w:ascii="Calibri"/>
          <w:color w:val="0D0D0D"/>
          <w:sz w:val="19"/>
        </w:rPr>
        <w:t>of</w:t>
      </w:r>
      <w:r>
        <w:rPr>
          <w:rFonts w:ascii="Calibri"/>
          <w:color w:val="0D0D0D"/>
          <w:spacing w:val="-6"/>
          <w:sz w:val="19"/>
        </w:rPr>
        <w:t xml:space="preserve"> </w:t>
      </w:r>
      <w:r>
        <w:rPr>
          <w:rFonts w:ascii="Calibri"/>
          <w:color w:val="0D0D0D"/>
          <w:spacing w:val="-2"/>
          <w:sz w:val="19"/>
        </w:rPr>
        <w:t>hammer.</w:t>
      </w:r>
    </w:p>
    <w:p w14:paraId="1E34B6A2" w14:textId="77777777" w:rsidR="007E1471" w:rsidRDefault="00000000">
      <w:pPr>
        <w:pStyle w:val="ListParagraph"/>
        <w:numPr>
          <w:ilvl w:val="1"/>
          <w:numId w:val="6"/>
        </w:numPr>
        <w:tabs>
          <w:tab w:val="left" w:pos="672"/>
        </w:tabs>
        <w:spacing w:line="208" w:lineRule="exact"/>
        <w:ind w:hanging="569"/>
        <w:jc w:val="both"/>
        <w:rPr>
          <w:rFonts w:ascii="Calibri"/>
          <w:color w:val="0D0D0D"/>
          <w:sz w:val="19"/>
        </w:rPr>
      </w:pPr>
      <w:r>
        <w:rPr>
          <w:rFonts w:ascii="Calibri"/>
          <w:color w:val="0D0D0D"/>
          <w:sz w:val="19"/>
        </w:rPr>
        <w:t>The</w:t>
      </w:r>
      <w:r>
        <w:rPr>
          <w:rFonts w:ascii="Calibri"/>
          <w:color w:val="0D0D0D"/>
          <w:spacing w:val="-6"/>
          <w:sz w:val="19"/>
        </w:rPr>
        <w:t xml:space="preserve"> </w:t>
      </w:r>
      <w:r>
        <w:rPr>
          <w:rFonts w:ascii="Calibri"/>
          <w:color w:val="0D0D0D"/>
          <w:sz w:val="19"/>
        </w:rPr>
        <w:t>decision</w:t>
      </w:r>
      <w:r>
        <w:rPr>
          <w:rFonts w:ascii="Calibri"/>
          <w:color w:val="0D0D0D"/>
          <w:spacing w:val="-6"/>
          <w:sz w:val="19"/>
        </w:rPr>
        <w:t xml:space="preserve"> </w:t>
      </w:r>
      <w:r>
        <w:rPr>
          <w:rFonts w:ascii="Calibri"/>
          <w:color w:val="0D0D0D"/>
          <w:sz w:val="19"/>
        </w:rPr>
        <w:t>of</w:t>
      </w:r>
      <w:r>
        <w:rPr>
          <w:rFonts w:ascii="Calibri"/>
          <w:color w:val="0D0D0D"/>
          <w:spacing w:val="-6"/>
          <w:sz w:val="19"/>
        </w:rPr>
        <w:t xml:space="preserve"> </w:t>
      </w:r>
      <w:r>
        <w:rPr>
          <w:rFonts w:ascii="Calibri"/>
          <w:color w:val="0D0D0D"/>
          <w:sz w:val="19"/>
        </w:rPr>
        <w:t>the</w:t>
      </w:r>
      <w:r>
        <w:rPr>
          <w:rFonts w:ascii="Calibri"/>
          <w:color w:val="0D0D0D"/>
          <w:spacing w:val="-6"/>
          <w:sz w:val="19"/>
        </w:rPr>
        <w:t xml:space="preserve"> </w:t>
      </w:r>
      <w:r>
        <w:rPr>
          <w:rFonts w:ascii="Calibri"/>
          <w:color w:val="0D0D0D"/>
          <w:sz w:val="19"/>
        </w:rPr>
        <w:t>Auctioneer</w:t>
      </w:r>
      <w:r>
        <w:rPr>
          <w:rFonts w:ascii="Calibri"/>
          <w:color w:val="0D0D0D"/>
          <w:spacing w:val="-5"/>
          <w:sz w:val="19"/>
        </w:rPr>
        <w:t xml:space="preserve"> </w:t>
      </w:r>
      <w:r>
        <w:rPr>
          <w:rFonts w:ascii="Calibri"/>
          <w:color w:val="0D0D0D"/>
          <w:sz w:val="19"/>
        </w:rPr>
        <w:t>shall</w:t>
      </w:r>
      <w:r>
        <w:rPr>
          <w:rFonts w:ascii="Calibri"/>
          <w:color w:val="0D0D0D"/>
          <w:spacing w:val="-7"/>
          <w:sz w:val="19"/>
        </w:rPr>
        <w:t xml:space="preserve"> </w:t>
      </w:r>
      <w:r>
        <w:rPr>
          <w:rFonts w:ascii="Calibri"/>
          <w:color w:val="0D0D0D"/>
          <w:sz w:val="19"/>
        </w:rPr>
        <w:t>be</w:t>
      </w:r>
      <w:r>
        <w:rPr>
          <w:rFonts w:ascii="Calibri"/>
          <w:color w:val="0D0D0D"/>
          <w:spacing w:val="-6"/>
          <w:sz w:val="19"/>
        </w:rPr>
        <w:t xml:space="preserve"> </w:t>
      </w:r>
      <w:r>
        <w:rPr>
          <w:rFonts w:ascii="Calibri"/>
          <w:color w:val="0D0D0D"/>
          <w:sz w:val="19"/>
        </w:rPr>
        <w:t>final</w:t>
      </w:r>
      <w:r>
        <w:rPr>
          <w:rFonts w:ascii="Calibri"/>
          <w:color w:val="0D0D0D"/>
          <w:spacing w:val="-6"/>
          <w:sz w:val="19"/>
        </w:rPr>
        <w:t xml:space="preserve"> </w:t>
      </w:r>
      <w:r>
        <w:rPr>
          <w:rFonts w:ascii="Calibri"/>
          <w:color w:val="0D0D0D"/>
          <w:sz w:val="19"/>
        </w:rPr>
        <w:t>and</w:t>
      </w:r>
      <w:r>
        <w:rPr>
          <w:rFonts w:ascii="Calibri"/>
          <w:color w:val="0D0D0D"/>
          <w:spacing w:val="-6"/>
          <w:sz w:val="19"/>
        </w:rPr>
        <w:t xml:space="preserve"> </w:t>
      </w:r>
      <w:r>
        <w:rPr>
          <w:rFonts w:ascii="Calibri"/>
          <w:color w:val="0D0D0D"/>
          <w:sz w:val="19"/>
        </w:rPr>
        <w:t>binding</w:t>
      </w:r>
      <w:r>
        <w:rPr>
          <w:rFonts w:ascii="Calibri"/>
          <w:color w:val="0D0D0D"/>
          <w:spacing w:val="-7"/>
          <w:sz w:val="19"/>
        </w:rPr>
        <w:t xml:space="preserve"> </w:t>
      </w:r>
      <w:r>
        <w:rPr>
          <w:rFonts w:ascii="Calibri"/>
          <w:color w:val="0D0D0D"/>
          <w:sz w:val="19"/>
        </w:rPr>
        <w:t>on</w:t>
      </w:r>
      <w:r>
        <w:rPr>
          <w:rFonts w:ascii="Calibri"/>
          <w:color w:val="0D0D0D"/>
          <w:spacing w:val="-6"/>
          <w:sz w:val="19"/>
        </w:rPr>
        <w:t xml:space="preserve"> </w:t>
      </w:r>
      <w:r>
        <w:rPr>
          <w:rFonts w:ascii="Calibri"/>
          <w:color w:val="0D0D0D"/>
          <w:sz w:val="19"/>
        </w:rPr>
        <w:t>all</w:t>
      </w:r>
      <w:r>
        <w:rPr>
          <w:rFonts w:ascii="Calibri"/>
          <w:color w:val="0D0D0D"/>
          <w:spacing w:val="-6"/>
          <w:sz w:val="19"/>
        </w:rPr>
        <w:t xml:space="preserve"> </w:t>
      </w:r>
      <w:r>
        <w:rPr>
          <w:rFonts w:ascii="Calibri"/>
          <w:color w:val="0D0D0D"/>
          <w:sz w:val="19"/>
        </w:rPr>
        <w:t>on-site</w:t>
      </w:r>
      <w:r>
        <w:rPr>
          <w:rFonts w:ascii="Calibri"/>
          <w:color w:val="0D0D0D"/>
          <w:spacing w:val="-6"/>
          <w:sz w:val="19"/>
        </w:rPr>
        <w:t xml:space="preserve"> </w:t>
      </w:r>
      <w:r>
        <w:rPr>
          <w:rFonts w:ascii="Calibri"/>
          <w:color w:val="0D0D0D"/>
          <w:sz w:val="19"/>
        </w:rPr>
        <w:t>and/or</w:t>
      </w:r>
      <w:r>
        <w:rPr>
          <w:rFonts w:ascii="Calibri"/>
          <w:color w:val="0D0D0D"/>
          <w:spacing w:val="-5"/>
          <w:sz w:val="19"/>
        </w:rPr>
        <w:t xml:space="preserve"> </w:t>
      </w:r>
      <w:r>
        <w:rPr>
          <w:rFonts w:ascii="Calibri"/>
          <w:color w:val="0D0D0D"/>
          <w:sz w:val="19"/>
        </w:rPr>
        <w:t>E-</w:t>
      </w:r>
      <w:r>
        <w:rPr>
          <w:rFonts w:ascii="Calibri"/>
          <w:color w:val="0D0D0D"/>
          <w:spacing w:val="-2"/>
          <w:sz w:val="19"/>
        </w:rPr>
        <w:t>bidders.</w:t>
      </w:r>
    </w:p>
    <w:p w14:paraId="674F25E3" w14:textId="77777777" w:rsidR="007E1471" w:rsidRDefault="00000000">
      <w:pPr>
        <w:pStyle w:val="ListParagraph"/>
        <w:numPr>
          <w:ilvl w:val="1"/>
          <w:numId w:val="6"/>
        </w:numPr>
        <w:tabs>
          <w:tab w:val="left" w:pos="672"/>
        </w:tabs>
        <w:spacing w:before="6" w:line="216" w:lineRule="auto"/>
        <w:ind w:right="136"/>
        <w:jc w:val="both"/>
        <w:rPr>
          <w:rFonts w:ascii="Calibri"/>
          <w:color w:val="0D0D0D"/>
          <w:sz w:val="19"/>
        </w:rPr>
      </w:pPr>
      <w:r>
        <w:rPr>
          <w:rFonts w:ascii="Calibri"/>
          <w:color w:val="0D0D0D"/>
          <w:sz w:val="19"/>
        </w:rPr>
        <w:t>A successful bidder will be directed to a page where further directions are given in order to conclude the sale of the auction property. Please also refer to Part 5 below.</w:t>
      </w:r>
    </w:p>
    <w:p w14:paraId="626D68C7" w14:textId="77777777" w:rsidR="007E1471" w:rsidRDefault="00000000">
      <w:pPr>
        <w:pStyle w:val="ListParagraph"/>
        <w:numPr>
          <w:ilvl w:val="1"/>
          <w:numId w:val="6"/>
        </w:numPr>
        <w:tabs>
          <w:tab w:val="left" w:pos="672"/>
        </w:tabs>
        <w:spacing w:line="216" w:lineRule="auto"/>
        <w:ind w:right="133"/>
        <w:jc w:val="both"/>
        <w:rPr>
          <w:rFonts w:ascii="Calibri"/>
          <w:color w:val="0D0D0D"/>
          <w:sz w:val="19"/>
        </w:rPr>
      </w:pPr>
      <w:r>
        <w:rPr>
          <w:rFonts w:ascii="Calibri"/>
          <w:color w:val="0D0D0D"/>
          <w:sz w:val="19"/>
        </w:rPr>
        <w:t>Unsuccessful E-Bidders will have the deposit paid processed to be refunded to the same bank account from which the deposit transfer was made within three (3) working days.</w:t>
      </w:r>
    </w:p>
    <w:p w14:paraId="1A59890A" w14:textId="77777777" w:rsidR="007E1471" w:rsidRDefault="00000000">
      <w:pPr>
        <w:pStyle w:val="ListParagraph"/>
        <w:numPr>
          <w:ilvl w:val="1"/>
          <w:numId w:val="6"/>
        </w:numPr>
        <w:tabs>
          <w:tab w:val="left" w:pos="672"/>
        </w:tabs>
        <w:spacing w:line="216" w:lineRule="auto"/>
        <w:ind w:right="130"/>
        <w:jc w:val="both"/>
        <w:rPr>
          <w:rFonts w:ascii="Calibri"/>
          <w:color w:val="0D0D0D"/>
          <w:sz w:val="19"/>
        </w:rPr>
      </w:pPr>
      <w:r>
        <w:rPr>
          <w:rFonts w:ascii="Calibri"/>
          <w:color w:val="0D0D0D"/>
          <w:sz w:val="19"/>
        </w:rPr>
        <w:t xml:space="preserve">The information shown and/or prompted on the screen handled by the </w:t>
      </w:r>
      <w:r>
        <w:rPr>
          <w:rFonts w:ascii="Calibri"/>
          <w:b/>
          <w:color w:val="0D0D0D"/>
          <w:sz w:val="19"/>
        </w:rPr>
        <w:t xml:space="preserve">PG ACT FAST AUCTION (SABAH) SDN. BHD. </w:t>
      </w:r>
      <w:r>
        <w:rPr>
          <w:rFonts w:ascii="Calibri"/>
          <w:color w:val="0D0D0D"/>
          <w:sz w:val="19"/>
        </w:rPr>
        <w:t>website regarding the public auction, particularly to the calling of bidding price during the bidding process and the declaration of successful bidder shall be final and conclusive.</w:t>
      </w:r>
    </w:p>
    <w:p w14:paraId="77EB09F0" w14:textId="77777777" w:rsidR="007E1471" w:rsidRDefault="007E1471">
      <w:pPr>
        <w:pStyle w:val="BodyText"/>
        <w:spacing w:before="7"/>
        <w:ind w:left="0" w:firstLine="0"/>
        <w:rPr>
          <w:rFonts w:ascii="Calibri"/>
          <w:sz w:val="15"/>
        </w:rPr>
      </w:pPr>
    </w:p>
    <w:p w14:paraId="0EE93D11" w14:textId="77777777" w:rsidR="007E1471" w:rsidRDefault="00000000">
      <w:pPr>
        <w:pStyle w:val="Heading5"/>
        <w:numPr>
          <w:ilvl w:val="0"/>
          <w:numId w:val="6"/>
        </w:numPr>
        <w:tabs>
          <w:tab w:val="left" w:pos="671"/>
          <w:tab w:val="left" w:pos="672"/>
        </w:tabs>
        <w:ind w:hanging="569"/>
        <w:jc w:val="both"/>
        <w:rPr>
          <w:color w:val="0D0D0D"/>
        </w:rPr>
      </w:pPr>
      <w:r>
        <w:rPr>
          <w:color w:val="0D0D0D"/>
        </w:rPr>
        <w:t>POST</w:t>
      </w:r>
      <w:r>
        <w:rPr>
          <w:color w:val="0D0D0D"/>
          <w:spacing w:val="-7"/>
        </w:rPr>
        <w:t xml:space="preserve"> </w:t>
      </w:r>
      <w:r>
        <w:rPr>
          <w:color w:val="0D0D0D"/>
        </w:rPr>
        <w:t>PUBLIC</w:t>
      </w:r>
      <w:r>
        <w:rPr>
          <w:color w:val="0D0D0D"/>
          <w:spacing w:val="-7"/>
        </w:rPr>
        <w:t xml:space="preserve"> </w:t>
      </w:r>
      <w:r>
        <w:rPr>
          <w:color w:val="0D0D0D"/>
          <w:spacing w:val="-2"/>
        </w:rPr>
        <w:t>AUCTION</w:t>
      </w:r>
    </w:p>
    <w:p w14:paraId="24D878D7" w14:textId="07BC3A5D" w:rsidR="007E1471" w:rsidRDefault="00000000">
      <w:pPr>
        <w:pStyle w:val="ListParagraph"/>
        <w:numPr>
          <w:ilvl w:val="1"/>
          <w:numId w:val="6"/>
        </w:numPr>
        <w:tabs>
          <w:tab w:val="left" w:pos="672"/>
        </w:tabs>
        <w:spacing w:before="7" w:line="216" w:lineRule="auto"/>
        <w:ind w:right="130"/>
        <w:jc w:val="both"/>
        <w:rPr>
          <w:rFonts w:ascii="Calibri" w:hAnsi="Calibri"/>
          <w:sz w:val="19"/>
        </w:rPr>
      </w:pPr>
      <w:r>
        <w:rPr>
          <w:rFonts w:ascii="Calibri" w:hAnsi="Calibri"/>
          <w:sz w:val="19"/>
        </w:rPr>
        <w:t>Any E-Bidders who successfully bids for the Property shall and undertake to</w:t>
      </w:r>
      <w:r>
        <w:rPr>
          <w:rFonts w:ascii="Calibri" w:hAnsi="Calibri"/>
          <w:spacing w:val="-1"/>
          <w:sz w:val="19"/>
        </w:rPr>
        <w:t xml:space="preserve"> </w:t>
      </w:r>
      <w:r>
        <w:rPr>
          <w:rFonts w:ascii="Calibri" w:hAnsi="Calibri"/>
          <w:sz w:val="19"/>
        </w:rPr>
        <w:t xml:space="preserve">sign the Memorandum of Sale and pay the difference between </w:t>
      </w:r>
      <w:r w:rsidR="00EB3ECD">
        <w:rPr>
          <w:rFonts w:ascii="Calibri" w:hAnsi="Calibri"/>
          <w:b/>
          <w:sz w:val="19"/>
        </w:rPr>
        <w:t>5%</w:t>
      </w:r>
      <w:r>
        <w:rPr>
          <w:rFonts w:ascii="Calibri" w:hAnsi="Calibri"/>
          <w:b/>
          <w:sz w:val="19"/>
        </w:rPr>
        <w:t xml:space="preserve"> </w:t>
      </w:r>
      <w:r>
        <w:rPr>
          <w:rFonts w:ascii="Calibri" w:hAnsi="Calibri"/>
          <w:sz w:val="19"/>
        </w:rPr>
        <w:t xml:space="preserve">of the purchase price and the deposit paid under clause 3.5 above (“differential sum”) </w:t>
      </w:r>
      <w:r>
        <w:rPr>
          <w:rFonts w:ascii="Calibri" w:hAnsi="Calibri"/>
          <w:color w:val="0D0D0D"/>
          <w:sz w:val="19"/>
        </w:rPr>
        <w:t xml:space="preserve">must be made via local bank transfer </w:t>
      </w:r>
      <w:r>
        <w:rPr>
          <w:rFonts w:ascii="Calibri" w:hAnsi="Calibri"/>
          <w:sz w:val="19"/>
        </w:rPr>
        <w:t xml:space="preserve">to </w:t>
      </w:r>
      <w:r>
        <w:rPr>
          <w:rFonts w:ascii="Calibri" w:hAnsi="Calibri"/>
          <w:b/>
          <w:sz w:val="19"/>
        </w:rPr>
        <w:t xml:space="preserve">MAYBANK BERHAD </w:t>
      </w:r>
      <w:r>
        <w:rPr>
          <w:rFonts w:ascii="Calibri" w:hAnsi="Calibri"/>
          <w:sz w:val="19"/>
        </w:rPr>
        <w:t xml:space="preserve">in </w:t>
      </w:r>
      <w:proofErr w:type="spellStart"/>
      <w:r>
        <w:rPr>
          <w:rFonts w:ascii="Calibri" w:hAnsi="Calibri"/>
          <w:sz w:val="19"/>
        </w:rPr>
        <w:t>favour</w:t>
      </w:r>
      <w:proofErr w:type="spellEnd"/>
      <w:r>
        <w:rPr>
          <w:rFonts w:ascii="Calibri" w:hAnsi="Calibri"/>
          <w:sz w:val="19"/>
        </w:rPr>
        <w:t xml:space="preserve"> of </w:t>
      </w:r>
      <w:r>
        <w:rPr>
          <w:rFonts w:ascii="Calibri" w:hAnsi="Calibri"/>
          <w:b/>
          <w:sz w:val="19"/>
        </w:rPr>
        <w:t>PG ACT FAST AUCTION (SABAH) SDN. BHD.</w:t>
      </w:r>
      <w:r>
        <w:rPr>
          <w:rFonts w:ascii="Calibri" w:hAnsi="Calibri"/>
          <w:b/>
          <w:spacing w:val="40"/>
          <w:sz w:val="19"/>
        </w:rPr>
        <w:t xml:space="preserve"> </w:t>
      </w:r>
      <w:r>
        <w:rPr>
          <w:rFonts w:ascii="Calibri" w:hAnsi="Calibri"/>
          <w:sz w:val="19"/>
        </w:rPr>
        <w:t xml:space="preserve">(BIDDER DEPOSIT) Account No: </w:t>
      </w:r>
      <w:r>
        <w:rPr>
          <w:rFonts w:ascii="Calibri" w:hAnsi="Calibri"/>
          <w:b/>
          <w:sz w:val="19"/>
        </w:rPr>
        <w:t xml:space="preserve">5101 4363 7398 </w:t>
      </w:r>
      <w:r>
        <w:rPr>
          <w:rFonts w:ascii="Calibri" w:hAnsi="Calibri"/>
          <w:sz w:val="19"/>
        </w:rPr>
        <w:t>within 3 working days from the date of auction,</w:t>
      </w:r>
      <w:r>
        <w:rPr>
          <w:rFonts w:ascii="Calibri" w:hAnsi="Calibri"/>
          <w:spacing w:val="-1"/>
          <w:sz w:val="19"/>
        </w:rPr>
        <w:t xml:space="preserve"> </w:t>
      </w:r>
      <w:r>
        <w:rPr>
          <w:rFonts w:ascii="Calibri" w:hAnsi="Calibri"/>
          <w:sz w:val="19"/>
        </w:rPr>
        <w:t>failing which the deposit paid will be forfeited to the Assignee Bank and sale will be deemed cancelled/terminated and the property may be put up for subsequent auction without further notice to the said E-Bidders. The Auctioneer shall send the Memorandum of Sale for stamping and thereafter forward the same together with the deposit paid under clause 3.5 above and the differential sum paid under this clause (If any) to the Assignee Bank.</w:t>
      </w:r>
    </w:p>
    <w:p w14:paraId="1FA08468" w14:textId="77777777" w:rsidR="007E1471" w:rsidRDefault="00000000">
      <w:pPr>
        <w:pStyle w:val="ListParagraph"/>
        <w:numPr>
          <w:ilvl w:val="1"/>
          <w:numId w:val="6"/>
        </w:numPr>
        <w:tabs>
          <w:tab w:val="left" w:pos="673"/>
        </w:tabs>
        <w:spacing w:line="216" w:lineRule="auto"/>
        <w:ind w:right="128"/>
        <w:jc w:val="both"/>
        <w:rPr>
          <w:rFonts w:ascii="Calibri"/>
          <w:sz w:val="19"/>
        </w:rPr>
      </w:pPr>
      <w:r>
        <w:rPr>
          <w:rFonts w:ascii="Calibri"/>
          <w:sz w:val="19"/>
        </w:rPr>
        <w:t xml:space="preserve">Any successful E-Bidders who is unable to attend to sign the Memorandum of Sale at the office of the Auctioneer may do so by </w:t>
      </w:r>
      <w:proofErr w:type="spellStart"/>
      <w:r>
        <w:rPr>
          <w:rFonts w:ascii="Calibri"/>
          <w:sz w:val="19"/>
        </w:rPr>
        <w:t>authorising</w:t>
      </w:r>
      <w:proofErr w:type="spellEnd"/>
      <w:r>
        <w:rPr>
          <w:rFonts w:ascii="Calibri"/>
          <w:sz w:val="19"/>
        </w:rPr>
        <w:t xml:space="preserve"> another person to sign the same on his behalf by inserting the particulars of the </w:t>
      </w:r>
      <w:proofErr w:type="spellStart"/>
      <w:r>
        <w:rPr>
          <w:rFonts w:ascii="Calibri"/>
          <w:sz w:val="19"/>
        </w:rPr>
        <w:t>authorised</w:t>
      </w:r>
      <w:proofErr w:type="spellEnd"/>
      <w:r>
        <w:rPr>
          <w:rFonts w:ascii="Calibri"/>
          <w:sz w:val="19"/>
        </w:rPr>
        <w:t xml:space="preserve"> person at </w:t>
      </w:r>
      <w:r>
        <w:rPr>
          <w:rFonts w:ascii="Calibri"/>
          <w:b/>
          <w:sz w:val="19"/>
        </w:rPr>
        <w:t xml:space="preserve">PG ACT FAST AUCTION (SABAH) SDN. BHD. </w:t>
      </w:r>
      <w:r>
        <w:rPr>
          <w:rFonts w:ascii="Calibri"/>
          <w:sz w:val="19"/>
        </w:rPr>
        <w:t xml:space="preserve">website. The </w:t>
      </w:r>
      <w:proofErr w:type="spellStart"/>
      <w:r>
        <w:rPr>
          <w:rFonts w:ascii="Calibri"/>
          <w:sz w:val="19"/>
        </w:rPr>
        <w:t>authorised</w:t>
      </w:r>
      <w:proofErr w:type="spellEnd"/>
      <w:r>
        <w:rPr>
          <w:rFonts w:ascii="Calibri"/>
          <w:sz w:val="19"/>
        </w:rPr>
        <w:t xml:space="preserve"> person shall provide the Letter of </w:t>
      </w:r>
      <w:proofErr w:type="spellStart"/>
      <w:r>
        <w:rPr>
          <w:rFonts w:ascii="Calibri"/>
          <w:sz w:val="19"/>
        </w:rPr>
        <w:t>Authorisation</w:t>
      </w:r>
      <w:proofErr w:type="spellEnd"/>
      <w:r>
        <w:rPr>
          <w:rFonts w:ascii="Calibri"/>
          <w:sz w:val="19"/>
        </w:rPr>
        <w:t xml:space="preserve"> signed by the successful E- bidder together with a copy of his/her identity card to the Auctioneer.</w:t>
      </w:r>
    </w:p>
    <w:p w14:paraId="6C045B60" w14:textId="77777777" w:rsidR="007E1471" w:rsidRDefault="00000000">
      <w:pPr>
        <w:pStyle w:val="ListParagraph"/>
        <w:numPr>
          <w:ilvl w:val="1"/>
          <w:numId w:val="6"/>
        </w:numPr>
        <w:tabs>
          <w:tab w:val="left" w:pos="673"/>
        </w:tabs>
        <w:spacing w:line="216" w:lineRule="auto"/>
        <w:ind w:right="130"/>
        <w:jc w:val="both"/>
        <w:rPr>
          <w:rFonts w:ascii="Calibri"/>
          <w:sz w:val="19"/>
        </w:rPr>
      </w:pPr>
      <w:r>
        <w:rPr>
          <w:rFonts w:ascii="Calibri"/>
          <w:sz w:val="19"/>
        </w:rPr>
        <w:t xml:space="preserve">In the event if there is inconsistency between the personal details and documents uploaded in the </w:t>
      </w:r>
      <w:r>
        <w:rPr>
          <w:rFonts w:ascii="Calibri"/>
          <w:b/>
          <w:sz w:val="19"/>
        </w:rPr>
        <w:t xml:space="preserve">PG ACT FAST AUCTION (SABAH) SDN. BHD. </w:t>
      </w:r>
      <w:r>
        <w:rPr>
          <w:rFonts w:ascii="Calibri"/>
          <w:sz w:val="19"/>
        </w:rPr>
        <w:t>website and the actual documents produced by the successful bidder, the Auctioneer shall have the right to refuse the successful bidder from signing the Memorandum of Sale and may at his discretion cancel the sale and proceed to put the</w:t>
      </w:r>
      <w:r>
        <w:rPr>
          <w:rFonts w:ascii="Calibri"/>
          <w:spacing w:val="40"/>
          <w:sz w:val="19"/>
        </w:rPr>
        <w:t xml:space="preserve"> </w:t>
      </w:r>
      <w:r>
        <w:rPr>
          <w:rFonts w:ascii="Calibri"/>
          <w:sz w:val="19"/>
        </w:rPr>
        <w:t>property up for a new auction and the deposit paid shall be used to defray the cost of the auction.</w:t>
      </w:r>
    </w:p>
    <w:p w14:paraId="7E326AA8" w14:textId="77777777" w:rsidR="007E1471" w:rsidRDefault="00000000">
      <w:pPr>
        <w:pStyle w:val="ListParagraph"/>
        <w:numPr>
          <w:ilvl w:val="1"/>
          <w:numId w:val="6"/>
        </w:numPr>
        <w:tabs>
          <w:tab w:val="left" w:pos="673"/>
        </w:tabs>
        <w:spacing w:line="216" w:lineRule="auto"/>
        <w:ind w:left="672" w:right="133"/>
        <w:jc w:val="both"/>
        <w:rPr>
          <w:rFonts w:ascii="Calibri"/>
          <w:sz w:val="19"/>
        </w:rPr>
      </w:pPr>
      <w:r>
        <w:rPr>
          <w:rFonts w:ascii="Calibri"/>
          <w:sz w:val="19"/>
        </w:rPr>
        <w:t xml:space="preserve">The Memorandum/Contract of Sale, upon being signed by the Auctioneer, Solicitor for the Assignee Bank and successful bidder, shall be </w:t>
      </w:r>
      <w:proofErr w:type="gramStart"/>
      <w:r>
        <w:rPr>
          <w:rFonts w:ascii="Calibri"/>
          <w:sz w:val="19"/>
        </w:rPr>
        <w:t>a conclusive evidence</w:t>
      </w:r>
      <w:proofErr w:type="gramEnd"/>
      <w:r>
        <w:rPr>
          <w:rFonts w:ascii="Calibri"/>
          <w:sz w:val="19"/>
        </w:rPr>
        <w:t xml:space="preserve"> for the sale of the Property to the successful bidder.</w:t>
      </w:r>
    </w:p>
    <w:p w14:paraId="6F32A7BD" w14:textId="77777777" w:rsidR="007E1471" w:rsidRDefault="00000000">
      <w:pPr>
        <w:pStyle w:val="ListParagraph"/>
        <w:numPr>
          <w:ilvl w:val="1"/>
          <w:numId w:val="6"/>
        </w:numPr>
        <w:tabs>
          <w:tab w:val="left" w:pos="673"/>
        </w:tabs>
        <w:spacing w:line="216" w:lineRule="auto"/>
        <w:ind w:left="672" w:right="134"/>
        <w:jc w:val="both"/>
        <w:rPr>
          <w:rFonts w:ascii="Calibri"/>
          <w:sz w:val="19"/>
        </w:rPr>
      </w:pPr>
      <w:r>
        <w:rPr>
          <w:rFonts w:ascii="Calibri"/>
          <w:sz w:val="19"/>
        </w:rPr>
        <w:t>The Memorandum of Sale may be signed in any number of counterparts, all of which taken together shall constitute one and the same instrument. Any party may enter into this Memorandum of Sale by signing any such counterpart and each counterpart may be signed and executed by the parties and shall be as valid and effectual as if executed as an original.</w:t>
      </w:r>
    </w:p>
    <w:p w14:paraId="0559EF7B" w14:textId="77777777" w:rsidR="007E1471" w:rsidRDefault="007E1471">
      <w:pPr>
        <w:pStyle w:val="BodyText"/>
        <w:spacing w:before="6"/>
        <w:ind w:left="0" w:firstLine="0"/>
        <w:rPr>
          <w:rFonts w:ascii="Calibri"/>
          <w:sz w:val="15"/>
        </w:rPr>
      </w:pPr>
    </w:p>
    <w:p w14:paraId="6644F1DC" w14:textId="77777777" w:rsidR="007E1471" w:rsidRDefault="00000000">
      <w:pPr>
        <w:pStyle w:val="Heading5"/>
        <w:numPr>
          <w:ilvl w:val="0"/>
          <w:numId w:val="6"/>
        </w:numPr>
        <w:tabs>
          <w:tab w:val="left" w:pos="672"/>
          <w:tab w:val="left" w:pos="673"/>
        </w:tabs>
        <w:spacing w:before="1"/>
        <w:ind w:left="672" w:hanging="569"/>
        <w:jc w:val="both"/>
      </w:pPr>
      <w:r>
        <w:t>OTHER</w:t>
      </w:r>
      <w:r>
        <w:rPr>
          <w:spacing w:val="-8"/>
        </w:rPr>
        <w:t xml:space="preserve"> </w:t>
      </w:r>
      <w:r>
        <w:t>APPLICABLE</w:t>
      </w:r>
      <w:r>
        <w:rPr>
          <w:spacing w:val="-7"/>
        </w:rPr>
        <w:t xml:space="preserve"> </w:t>
      </w:r>
      <w:r>
        <w:t>TERMS</w:t>
      </w:r>
      <w:r>
        <w:rPr>
          <w:spacing w:val="-7"/>
        </w:rPr>
        <w:t xml:space="preserve"> </w:t>
      </w:r>
      <w:r>
        <w:t>&amp;</w:t>
      </w:r>
      <w:r>
        <w:rPr>
          <w:spacing w:val="-6"/>
        </w:rPr>
        <w:t xml:space="preserve"> </w:t>
      </w:r>
      <w:r>
        <w:rPr>
          <w:spacing w:val="-2"/>
        </w:rPr>
        <w:t>CONDITIONS</w:t>
      </w:r>
    </w:p>
    <w:p w14:paraId="7DFF7D41" w14:textId="77777777" w:rsidR="007E1471" w:rsidRDefault="00000000">
      <w:pPr>
        <w:pStyle w:val="ListParagraph"/>
        <w:numPr>
          <w:ilvl w:val="1"/>
          <w:numId w:val="6"/>
        </w:numPr>
        <w:tabs>
          <w:tab w:val="left" w:pos="673"/>
        </w:tabs>
        <w:spacing w:before="6" w:line="216" w:lineRule="auto"/>
        <w:ind w:right="130"/>
        <w:jc w:val="both"/>
        <w:rPr>
          <w:rFonts w:ascii="Calibri"/>
          <w:sz w:val="19"/>
        </w:rPr>
      </w:pPr>
      <w:r>
        <w:rPr>
          <w:rFonts w:ascii="Calibri"/>
          <w:sz w:val="19"/>
        </w:rPr>
        <w:t xml:space="preserve">All registered E-bidders at </w:t>
      </w:r>
      <w:r>
        <w:rPr>
          <w:rFonts w:ascii="Calibri"/>
          <w:b/>
          <w:sz w:val="19"/>
        </w:rPr>
        <w:t xml:space="preserve">PG ACT FAST AUCTION (SABAH) SDN. BHD. </w:t>
      </w:r>
      <w:r>
        <w:rPr>
          <w:rFonts w:ascii="Calibri"/>
          <w:sz w:val="19"/>
        </w:rPr>
        <w:t>website undertake to fully comply with this terms and conditions herein. Further, all successful E-Bidders shall also be bound by the terms and conditions of the Conditions of Sale attached to the Proclamation of Sale.</w:t>
      </w:r>
    </w:p>
    <w:p w14:paraId="4D751BE0" w14:textId="77777777" w:rsidR="007E1471" w:rsidRDefault="00000000">
      <w:pPr>
        <w:pStyle w:val="ListParagraph"/>
        <w:numPr>
          <w:ilvl w:val="1"/>
          <w:numId w:val="6"/>
        </w:numPr>
        <w:tabs>
          <w:tab w:val="left" w:pos="674"/>
        </w:tabs>
        <w:spacing w:line="202" w:lineRule="exact"/>
        <w:ind w:left="673" w:hanging="569"/>
        <w:jc w:val="both"/>
        <w:rPr>
          <w:rFonts w:ascii="Calibri"/>
          <w:sz w:val="19"/>
        </w:rPr>
      </w:pPr>
      <w:r>
        <w:rPr>
          <w:rFonts w:ascii="Calibri"/>
          <w:sz w:val="19"/>
        </w:rPr>
        <w:t>The</w:t>
      </w:r>
      <w:r>
        <w:rPr>
          <w:rFonts w:ascii="Calibri"/>
          <w:spacing w:val="-7"/>
          <w:sz w:val="19"/>
        </w:rPr>
        <w:t xml:space="preserve"> </w:t>
      </w:r>
      <w:r>
        <w:rPr>
          <w:rFonts w:ascii="Calibri"/>
          <w:sz w:val="19"/>
        </w:rPr>
        <w:t>Auctioneer</w:t>
      </w:r>
      <w:r>
        <w:rPr>
          <w:rFonts w:ascii="Calibri"/>
          <w:spacing w:val="-6"/>
          <w:sz w:val="19"/>
        </w:rPr>
        <w:t xml:space="preserve"> </w:t>
      </w:r>
      <w:r>
        <w:rPr>
          <w:rFonts w:ascii="Calibri"/>
          <w:sz w:val="19"/>
        </w:rPr>
        <w:t>may</w:t>
      </w:r>
      <w:r>
        <w:rPr>
          <w:rFonts w:ascii="Calibri"/>
          <w:spacing w:val="-6"/>
          <w:sz w:val="19"/>
        </w:rPr>
        <w:t xml:space="preserve"> </w:t>
      </w:r>
      <w:r>
        <w:rPr>
          <w:rFonts w:ascii="Calibri"/>
          <w:sz w:val="19"/>
        </w:rPr>
        <w:t>from</w:t>
      </w:r>
      <w:r>
        <w:rPr>
          <w:rFonts w:ascii="Calibri"/>
          <w:spacing w:val="-6"/>
          <w:sz w:val="19"/>
        </w:rPr>
        <w:t xml:space="preserve"> </w:t>
      </w:r>
      <w:r>
        <w:rPr>
          <w:rFonts w:ascii="Calibri"/>
          <w:sz w:val="19"/>
        </w:rPr>
        <w:t>time</w:t>
      </w:r>
      <w:r>
        <w:rPr>
          <w:rFonts w:ascii="Calibri"/>
          <w:spacing w:val="-6"/>
          <w:sz w:val="19"/>
        </w:rPr>
        <w:t xml:space="preserve"> </w:t>
      </w:r>
      <w:r>
        <w:rPr>
          <w:rFonts w:ascii="Calibri"/>
          <w:sz w:val="19"/>
        </w:rPr>
        <w:t>to</w:t>
      </w:r>
      <w:r>
        <w:rPr>
          <w:rFonts w:ascii="Calibri"/>
          <w:spacing w:val="-7"/>
          <w:sz w:val="19"/>
        </w:rPr>
        <w:t xml:space="preserve"> </w:t>
      </w:r>
      <w:r>
        <w:rPr>
          <w:rFonts w:ascii="Calibri"/>
          <w:sz w:val="19"/>
        </w:rPr>
        <w:t>time</w:t>
      </w:r>
      <w:r>
        <w:rPr>
          <w:rFonts w:ascii="Calibri"/>
          <w:spacing w:val="-6"/>
          <w:sz w:val="19"/>
        </w:rPr>
        <w:t xml:space="preserve"> </w:t>
      </w:r>
      <w:r>
        <w:rPr>
          <w:rFonts w:ascii="Calibri"/>
          <w:sz w:val="19"/>
        </w:rPr>
        <w:t>add,</w:t>
      </w:r>
      <w:r>
        <w:rPr>
          <w:rFonts w:ascii="Calibri"/>
          <w:spacing w:val="-7"/>
          <w:sz w:val="19"/>
        </w:rPr>
        <w:t xml:space="preserve"> </w:t>
      </w:r>
      <w:r>
        <w:rPr>
          <w:rFonts w:ascii="Calibri"/>
          <w:sz w:val="19"/>
        </w:rPr>
        <w:t>modify,</w:t>
      </w:r>
      <w:r>
        <w:rPr>
          <w:rFonts w:ascii="Calibri"/>
          <w:spacing w:val="-6"/>
          <w:sz w:val="19"/>
        </w:rPr>
        <w:t xml:space="preserve"> </w:t>
      </w:r>
      <w:r>
        <w:rPr>
          <w:rFonts w:ascii="Calibri"/>
          <w:sz w:val="19"/>
        </w:rPr>
        <w:t>or</w:t>
      </w:r>
      <w:r>
        <w:rPr>
          <w:rFonts w:ascii="Calibri"/>
          <w:spacing w:val="-6"/>
          <w:sz w:val="19"/>
        </w:rPr>
        <w:t xml:space="preserve"> </w:t>
      </w:r>
      <w:r>
        <w:rPr>
          <w:rFonts w:ascii="Calibri"/>
          <w:sz w:val="19"/>
        </w:rPr>
        <w:t>delete</w:t>
      </w:r>
      <w:r>
        <w:rPr>
          <w:rFonts w:ascii="Calibri"/>
          <w:spacing w:val="-6"/>
          <w:sz w:val="19"/>
        </w:rPr>
        <w:t xml:space="preserve"> </w:t>
      </w:r>
      <w:r>
        <w:rPr>
          <w:rFonts w:ascii="Calibri"/>
          <w:sz w:val="19"/>
        </w:rPr>
        <w:t>any</w:t>
      </w:r>
      <w:r>
        <w:rPr>
          <w:rFonts w:ascii="Calibri"/>
          <w:spacing w:val="-6"/>
          <w:sz w:val="19"/>
        </w:rPr>
        <w:t xml:space="preserve"> </w:t>
      </w:r>
      <w:r>
        <w:rPr>
          <w:rFonts w:ascii="Calibri"/>
          <w:sz w:val="19"/>
        </w:rPr>
        <w:t>terms</w:t>
      </w:r>
      <w:r>
        <w:rPr>
          <w:rFonts w:ascii="Calibri"/>
          <w:spacing w:val="-6"/>
          <w:sz w:val="19"/>
        </w:rPr>
        <w:t xml:space="preserve"> </w:t>
      </w:r>
      <w:r>
        <w:rPr>
          <w:rFonts w:ascii="Calibri"/>
          <w:sz w:val="19"/>
        </w:rPr>
        <w:t>and</w:t>
      </w:r>
      <w:r>
        <w:rPr>
          <w:rFonts w:ascii="Calibri"/>
          <w:spacing w:val="-7"/>
          <w:sz w:val="19"/>
        </w:rPr>
        <w:t xml:space="preserve"> </w:t>
      </w:r>
      <w:r>
        <w:rPr>
          <w:rFonts w:ascii="Calibri"/>
          <w:sz w:val="19"/>
        </w:rPr>
        <w:t>conditions</w:t>
      </w:r>
      <w:r>
        <w:rPr>
          <w:rFonts w:ascii="Calibri"/>
          <w:spacing w:val="-6"/>
          <w:sz w:val="19"/>
        </w:rPr>
        <w:t xml:space="preserve"> </w:t>
      </w:r>
      <w:r>
        <w:rPr>
          <w:rFonts w:ascii="Calibri"/>
          <w:spacing w:val="-2"/>
          <w:sz w:val="19"/>
        </w:rPr>
        <w:t>herein.</w:t>
      </w:r>
    </w:p>
    <w:p w14:paraId="20BB448E" w14:textId="77777777" w:rsidR="007E1471" w:rsidRDefault="00000000">
      <w:pPr>
        <w:pStyle w:val="ListParagraph"/>
        <w:numPr>
          <w:ilvl w:val="1"/>
          <w:numId w:val="6"/>
        </w:numPr>
        <w:tabs>
          <w:tab w:val="left" w:pos="674"/>
        </w:tabs>
        <w:spacing w:before="7" w:line="216" w:lineRule="auto"/>
        <w:ind w:left="673" w:right="132"/>
        <w:jc w:val="both"/>
        <w:rPr>
          <w:rFonts w:ascii="Calibri"/>
          <w:sz w:val="19"/>
        </w:rPr>
      </w:pPr>
      <w:r>
        <w:rPr>
          <w:rFonts w:ascii="Calibri"/>
          <w:sz w:val="19"/>
        </w:rPr>
        <w:t>E-Bidders are responsible to ensure that their internet access is in good condition during</w:t>
      </w:r>
      <w:r>
        <w:rPr>
          <w:rFonts w:ascii="Calibri"/>
          <w:spacing w:val="-1"/>
          <w:sz w:val="19"/>
        </w:rPr>
        <w:t xml:space="preserve"> </w:t>
      </w:r>
      <w:r>
        <w:rPr>
          <w:rFonts w:ascii="Calibri"/>
          <w:sz w:val="19"/>
        </w:rPr>
        <w:t>the whole process of public auction until conclusion thereof. Unsatisfactory internet access may disrupt any bids made by the E-Bidders.</w:t>
      </w:r>
    </w:p>
    <w:p w14:paraId="4B41CFCE" w14:textId="77777777" w:rsidR="007E1471" w:rsidRDefault="00000000">
      <w:pPr>
        <w:pStyle w:val="ListParagraph"/>
        <w:numPr>
          <w:ilvl w:val="1"/>
          <w:numId w:val="6"/>
        </w:numPr>
        <w:tabs>
          <w:tab w:val="left" w:pos="674"/>
        </w:tabs>
        <w:spacing w:line="216" w:lineRule="auto"/>
        <w:ind w:right="128"/>
        <w:jc w:val="both"/>
        <w:rPr>
          <w:rFonts w:ascii="Calibri"/>
          <w:sz w:val="19"/>
        </w:rPr>
      </w:pPr>
      <w:r>
        <w:rPr>
          <w:rFonts w:ascii="Calibri"/>
          <w:sz w:val="19"/>
        </w:rPr>
        <w:t xml:space="preserve">The Auctioneer or the </w:t>
      </w:r>
      <w:r>
        <w:rPr>
          <w:rFonts w:ascii="Calibri"/>
          <w:b/>
          <w:sz w:val="19"/>
        </w:rPr>
        <w:t xml:space="preserve">PG ACT FAST AUCTION (SABAH) SDN. BHD. </w:t>
      </w:r>
      <w:r>
        <w:rPr>
          <w:rFonts w:ascii="Calibri"/>
          <w:sz w:val="19"/>
        </w:rPr>
        <w:t xml:space="preserve">website shall not be liable for any disruptions, delays, failures, errors, omissions, or loss of transmitted information due to the unsatisfactory internet access or any online disruptions that may howsoever occur during the process of public auction at </w:t>
      </w:r>
      <w:r>
        <w:rPr>
          <w:rFonts w:ascii="Calibri"/>
          <w:b/>
          <w:sz w:val="19"/>
        </w:rPr>
        <w:t xml:space="preserve">PG ACT FAST AUCTION (SABAH) SDN. BHD. </w:t>
      </w:r>
      <w:r>
        <w:rPr>
          <w:rFonts w:ascii="Calibri"/>
          <w:sz w:val="19"/>
        </w:rPr>
        <w:t>website.</w:t>
      </w:r>
    </w:p>
    <w:p w14:paraId="36CDF1F8" w14:textId="77777777" w:rsidR="007E1471" w:rsidRDefault="00000000">
      <w:pPr>
        <w:pStyle w:val="ListParagraph"/>
        <w:numPr>
          <w:ilvl w:val="1"/>
          <w:numId w:val="6"/>
        </w:numPr>
        <w:tabs>
          <w:tab w:val="left" w:pos="674"/>
        </w:tabs>
        <w:spacing w:line="216" w:lineRule="auto"/>
        <w:ind w:right="126"/>
        <w:jc w:val="both"/>
        <w:rPr>
          <w:rFonts w:ascii="Calibri"/>
          <w:sz w:val="19"/>
        </w:rPr>
      </w:pPr>
      <w:r>
        <w:rPr>
          <w:rFonts w:ascii="Calibri"/>
          <w:b/>
          <w:sz w:val="19"/>
        </w:rPr>
        <w:t xml:space="preserve">PG ACT FAST </w:t>
      </w:r>
      <w:r>
        <w:rPr>
          <w:rFonts w:ascii="Calibri"/>
          <w:sz w:val="19"/>
        </w:rPr>
        <w:t xml:space="preserve">website is owned and operated by </w:t>
      </w:r>
      <w:r>
        <w:rPr>
          <w:rFonts w:ascii="Calibri"/>
          <w:b/>
          <w:sz w:val="19"/>
        </w:rPr>
        <w:t xml:space="preserve">PG ACT FAST AUCTION (SABAH) SDN. BHD. </w:t>
      </w:r>
      <w:r>
        <w:rPr>
          <w:rFonts w:ascii="Calibri"/>
          <w:sz w:val="19"/>
        </w:rPr>
        <w:t xml:space="preserve">The E-Bidders agree and accept that </w:t>
      </w:r>
      <w:r>
        <w:rPr>
          <w:rFonts w:ascii="Calibri"/>
          <w:b/>
          <w:sz w:val="19"/>
        </w:rPr>
        <w:t xml:space="preserve">PG ACT FAST AUCTION (SABAH) SDN. BHD. </w:t>
      </w:r>
      <w:r>
        <w:rPr>
          <w:rFonts w:ascii="Calibri"/>
          <w:sz w:val="19"/>
        </w:rPr>
        <w:t>or the Assignee Bank</w:t>
      </w:r>
      <w:r>
        <w:rPr>
          <w:rFonts w:ascii="Calibri"/>
          <w:spacing w:val="-1"/>
          <w:sz w:val="19"/>
        </w:rPr>
        <w:t xml:space="preserve"> </w:t>
      </w:r>
      <w:r>
        <w:rPr>
          <w:rFonts w:ascii="Calibri"/>
          <w:sz w:val="19"/>
        </w:rPr>
        <w:t xml:space="preserve">in which </w:t>
      </w:r>
      <w:r>
        <w:rPr>
          <w:rFonts w:ascii="Calibri"/>
          <w:b/>
          <w:sz w:val="19"/>
        </w:rPr>
        <w:t xml:space="preserve">PG ACT FAST AUCTION (SABAH) SDN. BHD. </w:t>
      </w:r>
      <w:r>
        <w:rPr>
          <w:rFonts w:ascii="Calibri"/>
          <w:sz w:val="19"/>
        </w:rPr>
        <w:t xml:space="preserve">acts for or their Solicitors or any of their respective servants or agents shall not be in any way liable for any claims or loss arising out of the use of the </w:t>
      </w:r>
      <w:r>
        <w:rPr>
          <w:rFonts w:ascii="Calibri"/>
          <w:b/>
          <w:sz w:val="19"/>
        </w:rPr>
        <w:t xml:space="preserve">PG ACT FAST AUCTION (SABAH) SDN. BHD. </w:t>
      </w:r>
      <w:r>
        <w:rPr>
          <w:rFonts w:ascii="Calibri"/>
          <w:sz w:val="19"/>
        </w:rPr>
        <w:t>website.</w:t>
      </w:r>
    </w:p>
    <w:p w14:paraId="15C892A9" w14:textId="77777777" w:rsidR="007E1471" w:rsidRDefault="007E1471">
      <w:pPr>
        <w:spacing w:line="216" w:lineRule="auto"/>
        <w:jc w:val="both"/>
        <w:rPr>
          <w:rFonts w:ascii="Calibri"/>
          <w:sz w:val="19"/>
        </w:rPr>
        <w:sectPr w:rsidR="007E1471">
          <w:pgSz w:w="11910" w:h="16840"/>
          <w:pgMar w:top="993" w:right="300" w:bottom="280" w:left="760" w:header="720" w:footer="720" w:gutter="0"/>
          <w:cols w:space="720"/>
        </w:sectPr>
      </w:pPr>
    </w:p>
    <w:p w14:paraId="4AAF0F85" w14:textId="77777777" w:rsidR="007E1471" w:rsidRDefault="00000000">
      <w:pPr>
        <w:pStyle w:val="Heading5"/>
        <w:numPr>
          <w:ilvl w:val="0"/>
          <w:numId w:val="6"/>
        </w:numPr>
        <w:tabs>
          <w:tab w:val="left" w:pos="672"/>
        </w:tabs>
        <w:spacing w:before="38" w:line="226" w:lineRule="exact"/>
        <w:jc w:val="both"/>
      </w:pPr>
      <w:r>
        <w:lastRenderedPageBreak/>
        <w:t>APPLICABLE</w:t>
      </w:r>
      <w:r>
        <w:rPr>
          <w:spacing w:val="-8"/>
        </w:rPr>
        <w:t xml:space="preserve"> </w:t>
      </w:r>
      <w:r>
        <w:t>LAWS</w:t>
      </w:r>
      <w:r>
        <w:rPr>
          <w:spacing w:val="-8"/>
        </w:rPr>
        <w:t xml:space="preserve"> </w:t>
      </w:r>
      <w:r>
        <w:t>AND</w:t>
      </w:r>
      <w:r>
        <w:rPr>
          <w:spacing w:val="-7"/>
        </w:rPr>
        <w:t xml:space="preserve"> </w:t>
      </w:r>
      <w:r>
        <w:rPr>
          <w:spacing w:val="-2"/>
        </w:rPr>
        <w:t>JURISDICTION</w:t>
      </w:r>
    </w:p>
    <w:p w14:paraId="38F34F03" w14:textId="77777777" w:rsidR="007E1471" w:rsidRDefault="00000000">
      <w:pPr>
        <w:pStyle w:val="ListParagraph"/>
        <w:numPr>
          <w:ilvl w:val="1"/>
          <w:numId w:val="6"/>
        </w:numPr>
        <w:tabs>
          <w:tab w:val="left" w:pos="672"/>
        </w:tabs>
        <w:spacing w:before="4" w:line="228" w:lineRule="auto"/>
        <w:ind w:right="130"/>
        <w:jc w:val="both"/>
        <w:rPr>
          <w:rFonts w:ascii="Calibri"/>
          <w:sz w:val="19"/>
        </w:rPr>
      </w:pPr>
      <w:r>
        <w:rPr>
          <w:rFonts w:ascii="Calibri"/>
          <w:sz w:val="19"/>
        </w:rPr>
        <w:t xml:space="preserve">The usage of </w:t>
      </w:r>
      <w:r>
        <w:rPr>
          <w:rFonts w:ascii="Calibri"/>
          <w:b/>
          <w:sz w:val="19"/>
        </w:rPr>
        <w:t xml:space="preserve">PG ACT FAST AUCTION (SABAH) SDN. BHD. </w:t>
      </w:r>
      <w:r>
        <w:rPr>
          <w:rFonts w:ascii="Calibri"/>
          <w:sz w:val="19"/>
        </w:rPr>
        <w:t>website together with the terms and conditions hereof shall be governed by and construed in accordance with the laws of Malaysia.</w:t>
      </w:r>
    </w:p>
    <w:p w14:paraId="692AFCEE" w14:textId="77777777" w:rsidR="007E1471" w:rsidRDefault="00000000">
      <w:pPr>
        <w:pStyle w:val="ListParagraph"/>
        <w:numPr>
          <w:ilvl w:val="1"/>
          <w:numId w:val="6"/>
        </w:numPr>
        <w:tabs>
          <w:tab w:val="left" w:pos="672"/>
        </w:tabs>
        <w:spacing w:line="228" w:lineRule="auto"/>
        <w:ind w:right="130"/>
        <w:jc w:val="both"/>
        <w:rPr>
          <w:rFonts w:ascii="Calibri"/>
          <w:sz w:val="19"/>
        </w:rPr>
      </w:pPr>
      <w:r>
        <w:rPr>
          <w:rFonts w:ascii="Calibri"/>
          <w:sz w:val="19"/>
        </w:rPr>
        <w:t>The laws of Malaysia shall regulate and apply to all electronic transactions of immoveable property by public auction. Any legal actions or proceedings arising out of or in connection with the electronic transaction of immoveable property by public auction shall subject to the exclusive jurisdiction of the Courts of Malaysia.</w:t>
      </w:r>
    </w:p>
    <w:p w14:paraId="3136244F" w14:textId="77777777" w:rsidR="007E1471" w:rsidRDefault="007E1471">
      <w:pPr>
        <w:pStyle w:val="BodyText"/>
        <w:ind w:left="0" w:firstLine="0"/>
        <w:rPr>
          <w:rFonts w:ascii="Calibri"/>
          <w:sz w:val="18"/>
        </w:rPr>
      </w:pPr>
    </w:p>
    <w:p w14:paraId="051BA91E" w14:textId="77777777" w:rsidR="007E1471" w:rsidRDefault="00000000">
      <w:pPr>
        <w:pStyle w:val="Heading5"/>
        <w:numPr>
          <w:ilvl w:val="0"/>
          <w:numId w:val="6"/>
        </w:numPr>
        <w:tabs>
          <w:tab w:val="left" w:pos="672"/>
        </w:tabs>
        <w:spacing w:line="232" w:lineRule="exact"/>
        <w:ind w:hanging="569"/>
        <w:jc w:val="both"/>
      </w:pPr>
      <w:r>
        <w:rPr>
          <w:spacing w:val="-2"/>
        </w:rPr>
        <w:t>CONFIDENTIALITY</w:t>
      </w:r>
      <w:r>
        <w:rPr>
          <w:spacing w:val="5"/>
        </w:rPr>
        <w:t xml:space="preserve"> </w:t>
      </w:r>
      <w:r>
        <w:rPr>
          <w:spacing w:val="-2"/>
        </w:rPr>
        <w:t>OF</w:t>
      </w:r>
      <w:r>
        <w:rPr>
          <w:spacing w:val="6"/>
        </w:rPr>
        <w:t xml:space="preserve"> </w:t>
      </w:r>
      <w:r>
        <w:rPr>
          <w:spacing w:val="-2"/>
        </w:rPr>
        <w:t>INFORMATION</w:t>
      </w:r>
    </w:p>
    <w:p w14:paraId="1133A324" w14:textId="77777777" w:rsidR="007E1471" w:rsidRDefault="00000000">
      <w:pPr>
        <w:pStyle w:val="ListParagraph"/>
        <w:numPr>
          <w:ilvl w:val="1"/>
          <w:numId w:val="6"/>
        </w:numPr>
        <w:tabs>
          <w:tab w:val="left" w:pos="672"/>
        </w:tabs>
        <w:ind w:right="129"/>
        <w:jc w:val="both"/>
        <w:rPr>
          <w:rFonts w:ascii="Calibri" w:hAnsi="Calibri"/>
          <w:sz w:val="19"/>
        </w:rPr>
      </w:pPr>
      <w:r>
        <w:rPr>
          <w:rFonts w:ascii="Calibri" w:hAnsi="Calibri"/>
          <w:sz w:val="19"/>
        </w:rPr>
        <w:t xml:space="preserve">By accessing this </w:t>
      </w:r>
      <w:r>
        <w:rPr>
          <w:rFonts w:ascii="Calibri" w:hAnsi="Calibri"/>
          <w:b/>
          <w:sz w:val="19"/>
        </w:rPr>
        <w:t xml:space="preserve">PG ACT FAST AUCTION (SABAH) SDN. BHD. </w:t>
      </w:r>
      <w:r>
        <w:rPr>
          <w:rFonts w:ascii="Calibri" w:hAnsi="Calibri"/>
          <w:sz w:val="19"/>
        </w:rPr>
        <w:t xml:space="preserve">website, the E-Bidders acknowledge and agree that </w:t>
      </w:r>
      <w:r>
        <w:rPr>
          <w:rFonts w:ascii="Calibri" w:hAnsi="Calibri"/>
          <w:b/>
          <w:sz w:val="19"/>
        </w:rPr>
        <w:t xml:space="preserve">PG ACT FAST AUCTION (SABAH) SDN. BHD. </w:t>
      </w:r>
      <w:r>
        <w:rPr>
          <w:rFonts w:ascii="Calibri" w:hAnsi="Calibri"/>
          <w:sz w:val="19"/>
        </w:rPr>
        <w:t>website may collect, retain, or disclose the E-Bidder’s information or any information by the e-bidders for the effectiveness of services, and the collected, retained or disclosed information shall comply with Personal Data Protection Act</w:t>
      </w:r>
      <w:r>
        <w:rPr>
          <w:rFonts w:ascii="Calibri" w:hAnsi="Calibri"/>
          <w:spacing w:val="80"/>
          <w:sz w:val="19"/>
        </w:rPr>
        <w:t xml:space="preserve"> </w:t>
      </w:r>
      <w:r>
        <w:rPr>
          <w:rFonts w:ascii="Calibri" w:hAnsi="Calibri"/>
          <w:sz w:val="19"/>
        </w:rPr>
        <w:t>2010 and any regulations, laws or rules applicable from time to time.</w:t>
      </w:r>
    </w:p>
    <w:p w14:paraId="05065B3F" w14:textId="77777777" w:rsidR="007E1471" w:rsidRDefault="00000000">
      <w:pPr>
        <w:pStyle w:val="ListParagraph"/>
        <w:numPr>
          <w:ilvl w:val="1"/>
          <w:numId w:val="6"/>
        </w:numPr>
        <w:tabs>
          <w:tab w:val="left" w:pos="672"/>
        </w:tabs>
        <w:spacing w:before="1"/>
        <w:ind w:right="131"/>
        <w:jc w:val="both"/>
        <w:rPr>
          <w:rFonts w:ascii="Calibri"/>
          <w:sz w:val="19"/>
        </w:rPr>
      </w:pPr>
      <w:r>
        <w:rPr>
          <w:rFonts w:ascii="Calibri"/>
          <w:sz w:val="19"/>
        </w:rPr>
        <w:t xml:space="preserve">E-Bidders agree to accept all associated risks when using the service in the </w:t>
      </w:r>
      <w:r>
        <w:rPr>
          <w:rFonts w:ascii="Calibri"/>
          <w:b/>
          <w:sz w:val="19"/>
        </w:rPr>
        <w:t xml:space="preserve">PG ACT FAST AUCTION (SABAH) SDN. BHD. </w:t>
      </w:r>
      <w:r>
        <w:rPr>
          <w:rFonts w:ascii="Calibri"/>
          <w:sz w:val="19"/>
        </w:rPr>
        <w:t>website shall not make any claim for any unauthorized access or any consequential loss or damages suffered.</w:t>
      </w:r>
    </w:p>
    <w:p w14:paraId="5FE73815" w14:textId="77777777" w:rsidR="007E1471" w:rsidRDefault="00000000">
      <w:pPr>
        <w:pStyle w:val="ListParagraph"/>
        <w:numPr>
          <w:ilvl w:val="1"/>
          <w:numId w:val="6"/>
        </w:numPr>
        <w:tabs>
          <w:tab w:val="left" w:pos="672"/>
        </w:tabs>
        <w:ind w:right="136"/>
        <w:jc w:val="both"/>
        <w:rPr>
          <w:rFonts w:ascii="Calibri"/>
          <w:sz w:val="19"/>
        </w:rPr>
      </w:pPr>
      <w:r>
        <w:rPr>
          <w:rFonts w:ascii="Calibri"/>
          <w:sz w:val="19"/>
        </w:rPr>
        <w:t>E-Bidders shall be responsible for the confidentiality and use of password and not to reveal the password to anyone at any time and under any circumstances, whether intentionally or unintentionally.</w:t>
      </w:r>
    </w:p>
    <w:p w14:paraId="445F604F" w14:textId="77777777" w:rsidR="007E1471" w:rsidRDefault="00000000">
      <w:pPr>
        <w:pStyle w:val="ListParagraph"/>
        <w:numPr>
          <w:ilvl w:val="1"/>
          <w:numId w:val="6"/>
        </w:numPr>
        <w:tabs>
          <w:tab w:val="left" w:pos="672"/>
        </w:tabs>
        <w:ind w:right="132"/>
        <w:jc w:val="both"/>
        <w:rPr>
          <w:rFonts w:ascii="Calibri"/>
          <w:sz w:val="19"/>
        </w:rPr>
      </w:pPr>
      <w:r>
        <w:rPr>
          <w:rFonts w:ascii="Calibri"/>
          <w:sz w:val="19"/>
        </w:rPr>
        <w:t>E-Bidders agree to comply with all the security measures related to safety of the password or generally in respect of the use of</w:t>
      </w:r>
      <w:r>
        <w:rPr>
          <w:rFonts w:ascii="Calibri"/>
          <w:spacing w:val="40"/>
          <w:sz w:val="19"/>
        </w:rPr>
        <w:t xml:space="preserve"> </w:t>
      </w:r>
      <w:r>
        <w:rPr>
          <w:rFonts w:ascii="Calibri"/>
          <w:sz w:val="19"/>
        </w:rPr>
        <w:t>the service.</w:t>
      </w:r>
    </w:p>
    <w:p w14:paraId="19FE9902" w14:textId="77777777" w:rsidR="007E1471" w:rsidRDefault="00000000">
      <w:pPr>
        <w:pStyle w:val="ListParagraph"/>
        <w:numPr>
          <w:ilvl w:val="1"/>
          <w:numId w:val="6"/>
        </w:numPr>
        <w:tabs>
          <w:tab w:val="left" w:pos="672"/>
        </w:tabs>
        <w:ind w:right="133"/>
        <w:jc w:val="both"/>
        <w:rPr>
          <w:rFonts w:ascii="Calibri"/>
          <w:sz w:val="19"/>
        </w:rPr>
      </w:pPr>
      <w:r>
        <w:rPr>
          <w:rFonts w:ascii="Calibri"/>
          <w:sz w:val="19"/>
        </w:rPr>
        <w:t xml:space="preserve">E-Bidders accept the responsibility that in any event that the password is in the possession of any other person whether intentionally or unintentionally, the E-Bidders shall take precautionary steps for the disclosure, discovery, or the Bidders shall immediately notify </w:t>
      </w:r>
      <w:r>
        <w:rPr>
          <w:rFonts w:ascii="Calibri"/>
          <w:b/>
          <w:sz w:val="19"/>
        </w:rPr>
        <w:t>PG ACT FAST AUCTION (SABAH) SDN. BHD.</w:t>
      </w:r>
    </w:p>
    <w:p w14:paraId="5740A131" w14:textId="77777777" w:rsidR="007E1471" w:rsidRDefault="007E1471">
      <w:pPr>
        <w:pStyle w:val="BodyText"/>
        <w:ind w:left="0" w:firstLine="0"/>
        <w:rPr>
          <w:rFonts w:ascii="Calibri"/>
          <w:b/>
          <w:sz w:val="19"/>
        </w:rPr>
      </w:pPr>
    </w:p>
    <w:p w14:paraId="6574A8DE" w14:textId="77777777" w:rsidR="007E1471" w:rsidRDefault="00000000">
      <w:pPr>
        <w:pStyle w:val="Heading5"/>
        <w:numPr>
          <w:ilvl w:val="0"/>
          <w:numId w:val="6"/>
        </w:numPr>
        <w:tabs>
          <w:tab w:val="left" w:pos="672"/>
        </w:tabs>
        <w:spacing w:line="240" w:lineRule="auto"/>
        <w:jc w:val="both"/>
      </w:pPr>
      <w:r>
        <w:rPr>
          <w:w w:val="95"/>
        </w:rPr>
        <w:t>INTELLECTUAL</w:t>
      </w:r>
      <w:r>
        <w:rPr>
          <w:spacing w:val="39"/>
        </w:rPr>
        <w:t xml:space="preserve"> </w:t>
      </w:r>
      <w:r>
        <w:rPr>
          <w:spacing w:val="-2"/>
        </w:rPr>
        <w:t>PROPERTY</w:t>
      </w:r>
    </w:p>
    <w:p w14:paraId="477F4535" w14:textId="77777777" w:rsidR="007E1471" w:rsidRDefault="00000000">
      <w:pPr>
        <w:pStyle w:val="ListParagraph"/>
        <w:numPr>
          <w:ilvl w:val="1"/>
          <w:numId w:val="6"/>
        </w:numPr>
        <w:tabs>
          <w:tab w:val="left" w:pos="672"/>
        </w:tabs>
        <w:spacing w:before="1"/>
        <w:ind w:right="130"/>
        <w:jc w:val="both"/>
        <w:rPr>
          <w:rFonts w:ascii="Calibri"/>
          <w:sz w:val="19"/>
        </w:rPr>
      </w:pPr>
      <w:r>
        <w:rPr>
          <w:rFonts w:ascii="Calibri"/>
          <w:sz w:val="19"/>
        </w:rPr>
        <w:t xml:space="preserve">Any information, contents, materials, documents, details, graphics, files, data, text, images, digital pictures, or any visual being displayed in the </w:t>
      </w:r>
      <w:r>
        <w:rPr>
          <w:rFonts w:ascii="Calibri"/>
          <w:b/>
          <w:sz w:val="19"/>
        </w:rPr>
        <w:t xml:space="preserve">PG ACT FAST AUCTION (SABAH) SDN. BHD. </w:t>
      </w:r>
      <w:r>
        <w:rPr>
          <w:rFonts w:ascii="Calibri"/>
          <w:sz w:val="19"/>
        </w:rPr>
        <w:t xml:space="preserve">website shall not be used or published either by electronic, mechanical, photocopying, recording or otherwise without the permission from </w:t>
      </w:r>
      <w:r>
        <w:rPr>
          <w:rFonts w:ascii="Calibri"/>
          <w:b/>
          <w:sz w:val="19"/>
        </w:rPr>
        <w:t xml:space="preserve">PG ACT FAST AUCTION (SABAH) SDN. BHD. </w:t>
      </w:r>
      <w:r>
        <w:rPr>
          <w:rFonts w:ascii="Calibri"/>
          <w:sz w:val="19"/>
        </w:rPr>
        <w:t>website.</w:t>
      </w:r>
    </w:p>
    <w:p w14:paraId="788EE60E" w14:textId="77777777" w:rsidR="007E1471" w:rsidRDefault="00000000">
      <w:pPr>
        <w:pStyle w:val="ListParagraph"/>
        <w:numPr>
          <w:ilvl w:val="1"/>
          <w:numId w:val="6"/>
        </w:numPr>
        <w:tabs>
          <w:tab w:val="left" w:pos="672"/>
        </w:tabs>
        <w:ind w:right="127"/>
        <w:jc w:val="both"/>
        <w:rPr>
          <w:rFonts w:ascii="Calibri" w:hAnsi="Calibri"/>
          <w:sz w:val="19"/>
        </w:rPr>
      </w:pPr>
      <w:r>
        <w:rPr>
          <w:rFonts w:ascii="Calibri" w:hAnsi="Calibri"/>
          <w:sz w:val="19"/>
        </w:rPr>
        <w:t xml:space="preserve">In the event of any infringement of intellectual property rights under the Terms and Conditions herein, </w:t>
      </w:r>
      <w:r>
        <w:rPr>
          <w:rFonts w:ascii="Calibri" w:hAnsi="Calibri"/>
          <w:b/>
          <w:sz w:val="19"/>
        </w:rPr>
        <w:t xml:space="preserve">PG ACT FAST AUCTION (SABAH) SDN. BHD. </w:t>
      </w:r>
      <w:r>
        <w:rPr>
          <w:rFonts w:ascii="Calibri" w:hAnsi="Calibri"/>
          <w:sz w:val="19"/>
        </w:rPr>
        <w:t>website may use any available legal remedies which may include the demand for actual or statutory damages, solicitors’ fees and injunctive relief.</w:t>
      </w:r>
    </w:p>
    <w:p w14:paraId="1D1CA531" w14:textId="77777777" w:rsidR="007E1471" w:rsidRDefault="007E1471">
      <w:pPr>
        <w:pStyle w:val="BodyText"/>
        <w:ind w:left="0" w:firstLine="0"/>
        <w:rPr>
          <w:rFonts w:ascii="Calibri"/>
          <w:sz w:val="19"/>
        </w:rPr>
      </w:pPr>
    </w:p>
    <w:p w14:paraId="6EFA1740" w14:textId="77777777" w:rsidR="007E1471" w:rsidRDefault="00000000">
      <w:pPr>
        <w:pStyle w:val="Heading5"/>
        <w:numPr>
          <w:ilvl w:val="0"/>
          <w:numId w:val="6"/>
        </w:numPr>
        <w:tabs>
          <w:tab w:val="left" w:pos="673"/>
        </w:tabs>
        <w:spacing w:before="1" w:line="232" w:lineRule="exact"/>
        <w:ind w:left="672" w:hanging="569"/>
        <w:jc w:val="both"/>
      </w:pPr>
      <w:r>
        <w:rPr>
          <w:spacing w:val="-2"/>
        </w:rPr>
        <w:t>MISCELLANEOUS</w:t>
      </w:r>
    </w:p>
    <w:p w14:paraId="0B5AD2E9" w14:textId="77777777" w:rsidR="007E1471" w:rsidRDefault="00000000">
      <w:pPr>
        <w:ind w:left="672" w:right="135" w:hanging="568"/>
        <w:jc w:val="both"/>
        <w:rPr>
          <w:rFonts w:ascii="Calibri"/>
          <w:sz w:val="19"/>
        </w:rPr>
      </w:pPr>
      <w:r>
        <w:rPr>
          <w:rFonts w:ascii="Calibri"/>
          <w:sz w:val="19"/>
        </w:rPr>
        <w:t>10.1</w:t>
      </w:r>
      <w:r>
        <w:rPr>
          <w:rFonts w:ascii="Calibri"/>
          <w:spacing w:val="80"/>
          <w:sz w:val="19"/>
        </w:rPr>
        <w:t xml:space="preserve"> </w:t>
      </w:r>
      <w:r>
        <w:rPr>
          <w:rFonts w:ascii="Calibri"/>
          <w:spacing w:val="80"/>
          <w:sz w:val="19"/>
        </w:rPr>
        <w:tab/>
      </w:r>
      <w:r>
        <w:rPr>
          <w:rFonts w:ascii="Calibri"/>
          <w:sz w:val="19"/>
        </w:rPr>
        <w:t>In the event there is any discrepancy, misstatement or error appearing in translations of the particulars and the Terms and Conditions to any other language (if any), the Terms and Conditions in the English Language version shall prevail.</w:t>
      </w:r>
    </w:p>
    <w:sectPr w:rsidR="007E1471">
      <w:pgSz w:w="11910" w:h="16840"/>
      <w:pgMar w:top="960" w:right="3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D1A71"/>
    <w:multiLevelType w:val="multilevel"/>
    <w:tmpl w:val="2D0D1A71"/>
    <w:lvl w:ilvl="0">
      <w:numFmt w:val="bullet"/>
      <w:lvlText w:val="-"/>
      <w:lvlJc w:val="left"/>
      <w:pPr>
        <w:ind w:left="1904" w:hanging="361"/>
      </w:pPr>
      <w:rPr>
        <w:rFonts w:ascii="Times New Roman" w:eastAsia="Times New Roman" w:hAnsi="Times New Roman" w:cs="Times New Roman" w:hint="default"/>
        <w:b w:val="0"/>
        <w:bCs w:val="0"/>
        <w:i w:val="0"/>
        <w:iCs w:val="0"/>
        <w:w w:val="99"/>
        <w:sz w:val="16"/>
        <w:szCs w:val="16"/>
        <w:lang w:val="en-US" w:eastAsia="en-US" w:bidi="ar-SA"/>
      </w:rPr>
    </w:lvl>
    <w:lvl w:ilvl="1">
      <w:numFmt w:val="bullet"/>
      <w:lvlText w:val="•"/>
      <w:lvlJc w:val="left"/>
      <w:pPr>
        <w:ind w:left="2794" w:hanging="361"/>
      </w:pPr>
      <w:rPr>
        <w:rFonts w:hint="default"/>
        <w:lang w:val="en-US" w:eastAsia="en-US" w:bidi="ar-SA"/>
      </w:rPr>
    </w:lvl>
    <w:lvl w:ilvl="2">
      <w:numFmt w:val="bullet"/>
      <w:lvlText w:val="•"/>
      <w:lvlJc w:val="left"/>
      <w:pPr>
        <w:ind w:left="3689" w:hanging="361"/>
      </w:pPr>
      <w:rPr>
        <w:rFonts w:hint="default"/>
        <w:lang w:val="en-US" w:eastAsia="en-US" w:bidi="ar-SA"/>
      </w:rPr>
    </w:lvl>
    <w:lvl w:ilvl="3">
      <w:numFmt w:val="bullet"/>
      <w:lvlText w:val="•"/>
      <w:lvlJc w:val="left"/>
      <w:pPr>
        <w:ind w:left="4584" w:hanging="361"/>
      </w:pPr>
      <w:rPr>
        <w:rFonts w:hint="default"/>
        <w:lang w:val="en-US" w:eastAsia="en-US" w:bidi="ar-SA"/>
      </w:rPr>
    </w:lvl>
    <w:lvl w:ilvl="4">
      <w:numFmt w:val="bullet"/>
      <w:lvlText w:val="•"/>
      <w:lvlJc w:val="left"/>
      <w:pPr>
        <w:ind w:left="5479" w:hanging="361"/>
      </w:pPr>
      <w:rPr>
        <w:rFonts w:hint="default"/>
        <w:lang w:val="en-US" w:eastAsia="en-US" w:bidi="ar-SA"/>
      </w:rPr>
    </w:lvl>
    <w:lvl w:ilvl="5">
      <w:numFmt w:val="bullet"/>
      <w:lvlText w:val="•"/>
      <w:lvlJc w:val="left"/>
      <w:pPr>
        <w:ind w:left="6374" w:hanging="361"/>
      </w:pPr>
      <w:rPr>
        <w:rFonts w:hint="default"/>
        <w:lang w:val="en-US" w:eastAsia="en-US" w:bidi="ar-SA"/>
      </w:rPr>
    </w:lvl>
    <w:lvl w:ilvl="6">
      <w:numFmt w:val="bullet"/>
      <w:lvlText w:val="•"/>
      <w:lvlJc w:val="left"/>
      <w:pPr>
        <w:ind w:left="7269" w:hanging="361"/>
      </w:pPr>
      <w:rPr>
        <w:rFonts w:hint="default"/>
        <w:lang w:val="en-US" w:eastAsia="en-US" w:bidi="ar-SA"/>
      </w:rPr>
    </w:lvl>
    <w:lvl w:ilvl="7">
      <w:numFmt w:val="bullet"/>
      <w:lvlText w:val="•"/>
      <w:lvlJc w:val="left"/>
      <w:pPr>
        <w:ind w:left="8164" w:hanging="361"/>
      </w:pPr>
      <w:rPr>
        <w:rFonts w:hint="default"/>
        <w:lang w:val="en-US" w:eastAsia="en-US" w:bidi="ar-SA"/>
      </w:rPr>
    </w:lvl>
    <w:lvl w:ilvl="8">
      <w:numFmt w:val="bullet"/>
      <w:lvlText w:val="•"/>
      <w:lvlJc w:val="left"/>
      <w:pPr>
        <w:ind w:left="9059" w:hanging="361"/>
      </w:pPr>
      <w:rPr>
        <w:rFonts w:hint="default"/>
        <w:lang w:val="en-US" w:eastAsia="en-US" w:bidi="ar-SA"/>
      </w:rPr>
    </w:lvl>
  </w:abstractNum>
  <w:abstractNum w:abstractNumId="1" w15:restartNumberingAfterBreak="0">
    <w:nsid w:val="30CD6D34"/>
    <w:multiLevelType w:val="multilevel"/>
    <w:tmpl w:val="30CD6D34"/>
    <w:lvl w:ilvl="0">
      <w:start w:val="1"/>
      <w:numFmt w:val="decimal"/>
      <w:lvlText w:val="%1."/>
      <w:lvlJc w:val="left"/>
      <w:pPr>
        <w:ind w:left="671" w:hanging="568"/>
        <w:jc w:val="left"/>
      </w:pPr>
      <w:rPr>
        <w:rFonts w:hint="default"/>
        <w:spacing w:val="-1"/>
        <w:w w:val="99"/>
        <w:lang w:val="en-US" w:eastAsia="en-US" w:bidi="ar-SA"/>
      </w:rPr>
    </w:lvl>
    <w:lvl w:ilvl="1">
      <w:start w:val="1"/>
      <w:numFmt w:val="decimal"/>
      <w:lvlText w:val="%1.%2."/>
      <w:lvlJc w:val="left"/>
      <w:pPr>
        <w:ind w:left="671" w:hanging="568"/>
        <w:jc w:val="left"/>
      </w:pPr>
      <w:rPr>
        <w:rFonts w:hint="default"/>
        <w:spacing w:val="-1"/>
        <w:w w:val="99"/>
        <w:lang w:val="en-US" w:eastAsia="en-US" w:bidi="ar-SA"/>
      </w:rPr>
    </w:lvl>
    <w:lvl w:ilvl="2">
      <w:numFmt w:val="bullet"/>
      <w:lvlText w:val="•"/>
      <w:lvlJc w:val="left"/>
      <w:pPr>
        <w:ind w:left="2713" w:hanging="568"/>
      </w:pPr>
      <w:rPr>
        <w:rFonts w:hint="default"/>
        <w:lang w:val="en-US" w:eastAsia="en-US" w:bidi="ar-SA"/>
      </w:rPr>
    </w:lvl>
    <w:lvl w:ilvl="3">
      <w:numFmt w:val="bullet"/>
      <w:lvlText w:val="•"/>
      <w:lvlJc w:val="left"/>
      <w:pPr>
        <w:ind w:left="3730" w:hanging="568"/>
      </w:pPr>
      <w:rPr>
        <w:rFonts w:hint="default"/>
        <w:lang w:val="en-US" w:eastAsia="en-US" w:bidi="ar-SA"/>
      </w:rPr>
    </w:lvl>
    <w:lvl w:ilvl="4">
      <w:numFmt w:val="bullet"/>
      <w:lvlText w:val="•"/>
      <w:lvlJc w:val="left"/>
      <w:pPr>
        <w:ind w:left="4747" w:hanging="568"/>
      </w:pPr>
      <w:rPr>
        <w:rFonts w:hint="default"/>
        <w:lang w:val="en-US" w:eastAsia="en-US" w:bidi="ar-SA"/>
      </w:rPr>
    </w:lvl>
    <w:lvl w:ilvl="5">
      <w:numFmt w:val="bullet"/>
      <w:lvlText w:val="•"/>
      <w:lvlJc w:val="left"/>
      <w:pPr>
        <w:ind w:left="5764" w:hanging="568"/>
      </w:pPr>
      <w:rPr>
        <w:rFonts w:hint="default"/>
        <w:lang w:val="en-US" w:eastAsia="en-US" w:bidi="ar-SA"/>
      </w:rPr>
    </w:lvl>
    <w:lvl w:ilvl="6">
      <w:numFmt w:val="bullet"/>
      <w:lvlText w:val="•"/>
      <w:lvlJc w:val="left"/>
      <w:pPr>
        <w:ind w:left="6781" w:hanging="568"/>
      </w:pPr>
      <w:rPr>
        <w:rFonts w:hint="default"/>
        <w:lang w:val="en-US" w:eastAsia="en-US" w:bidi="ar-SA"/>
      </w:rPr>
    </w:lvl>
    <w:lvl w:ilvl="7">
      <w:numFmt w:val="bullet"/>
      <w:lvlText w:val="•"/>
      <w:lvlJc w:val="left"/>
      <w:pPr>
        <w:ind w:left="7798" w:hanging="568"/>
      </w:pPr>
      <w:rPr>
        <w:rFonts w:hint="default"/>
        <w:lang w:val="en-US" w:eastAsia="en-US" w:bidi="ar-SA"/>
      </w:rPr>
    </w:lvl>
    <w:lvl w:ilvl="8">
      <w:numFmt w:val="bullet"/>
      <w:lvlText w:val="•"/>
      <w:lvlJc w:val="left"/>
      <w:pPr>
        <w:ind w:left="8815" w:hanging="568"/>
      </w:pPr>
      <w:rPr>
        <w:rFonts w:hint="default"/>
        <w:lang w:val="en-US" w:eastAsia="en-US" w:bidi="ar-SA"/>
      </w:rPr>
    </w:lvl>
  </w:abstractNum>
  <w:abstractNum w:abstractNumId="2" w15:restartNumberingAfterBreak="0">
    <w:nsid w:val="49AD41EE"/>
    <w:multiLevelType w:val="multilevel"/>
    <w:tmpl w:val="49AD41EE"/>
    <w:lvl w:ilvl="0">
      <w:start w:val="3"/>
      <w:numFmt w:val="decimal"/>
      <w:lvlText w:val="%1"/>
      <w:lvlJc w:val="left"/>
      <w:pPr>
        <w:ind w:left="672" w:hanging="568"/>
        <w:jc w:val="left"/>
      </w:pPr>
      <w:rPr>
        <w:rFonts w:hint="default"/>
        <w:lang w:val="en-US" w:eastAsia="en-US" w:bidi="ar-SA"/>
      </w:rPr>
    </w:lvl>
    <w:lvl w:ilvl="1">
      <w:start w:val="3"/>
      <w:numFmt w:val="decimal"/>
      <w:lvlText w:val="%1.%2."/>
      <w:lvlJc w:val="left"/>
      <w:pPr>
        <w:ind w:left="672" w:hanging="568"/>
        <w:jc w:val="left"/>
      </w:pPr>
      <w:rPr>
        <w:rFonts w:ascii="Calibri" w:eastAsia="Calibri" w:hAnsi="Calibri" w:cs="Calibri" w:hint="default"/>
        <w:b w:val="0"/>
        <w:bCs w:val="0"/>
        <w:i w:val="0"/>
        <w:iCs w:val="0"/>
        <w:color w:val="0D0D0D"/>
        <w:spacing w:val="-1"/>
        <w:w w:val="99"/>
        <w:sz w:val="19"/>
        <w:szCs w:val="19"/>
        <w:lang w:val="en-US" w:eastAsia="en-US" w:bidi="ar-SA"/>
      </w:rPr>
    </w:lvl>
    <w:lvl w:ilvl="2">
      <w:start w:val="1"/>
      <w:numFmt w:val="lowerLetter"/>
      <w:lvlText w:val="%3."/>
      <w:lvlJc w:val="left"/>
      <w:pPr>
        <w:ind w:left="855" w:hanging="183"/>
        <w:jc w:val="left"/>
      </w:pPr>
      <w:rPr>
        <w:rFonts w:ascii="Calibri" w:eastAsia="Calibri" w:hAnsi="Calibri" w:cs="Calibri" w:hint="default"/>
        <w:b w:val="0"/>
        <w:bCs w:val="0"/>
        <w:i w:val="0"/>
        <w:iCs w:val="0"/>
        <w:color w:val="0D0D0D"/>
        <w:w w:val="99"/>
        <w:sz w:val="19"/>
        <w:szCs w:val="19"/>
        <w:lang w:val="en-US" w:eastAsia="en-US" w:bidi="ar-SA"/>
      </w:rPr>
    </w:lvl>
    <w:lvl w:ilvl="3">
      <w:numFmt w:val="bullet"/>
      <w:lvlText w:val="•"/>
      <w:lvlJc w:val="left"/>
      <w:pPr>
        <w:ind w:left="3079" w:hanging="183"/>
      </w:pPr>
      <w:rPr>
        <w:rFonts w:hint="default"/>
        <w:lang w:val="en-US" w:eastAsia="en-US" w:bidi="ar-SA"/>
      </w:rPr>
    </w:lvl>
    <w:lvl w:ilvl="4">
      <w:numFmt w:val="bullet"/>
      <w:lvlText w:val="•"/>
      <w:lvlJc w:val="left"/>
      <w:pPr>
        <w:ind w:left="4189" w:hanging="183"/>
      </w:pPr>
      <w:rPr>
        <w:rFonts w:hint="default"/>
        <w:lang w:val="en-US" w:eastAsia="en-US" w:bidi="ar-SA"/>
      </w:rPr>
    </w:lvl>
    <w:lvl w:ilvl="5">
      <w:numFmt w:val="bullet"/>
      <w:lvlText w:val="•"/>
      <w:lvlJc w:val="left"/>
      <w:pPr>
        <w:ind w:left="5299" w:hanging="183"/>
      </w:pPr>
      <w:rPr>
        <w:rFonts w:hint="default"/>
        <w:lang w:val="en-US" w:eastAsia="en-US" w:bidi="ar-SA"/>
      </w:rPr>
    </w:lvl>
    <w:lvl w:ilvl="6">
      <w:numFmt w:val="bullet"/>
      <w:lvlText w:val="•"/>
      <w:lvlJc w:val="left"/>
      <w:pPr>
        <w:ind w:left="6409" w:hanging="183"/>
      </w:pPr>
      <w:rPr>
        <w:rFonts w:hint="default"/>
        <w:lang w:val="en-US" w:eastAsia="en-US" w:bidi="ar-SA"/>
      </w:rPr>
    </w:lvl>
    <w:lvl w:ilvl="7">
      <w:numFmt w:val="bullet"/>
      <w:lvlText w:val="•"/>
      <w:lvlJc w:val="left"/>
      <w:pPr>
        <w:ind w:left="7519" w:hanging="183"/>
      </w:pPr>
      <w:rPr>
        <w:rFonts w:hint="default"/>
        <w:lang w:val="en-US" w:eastAsia="en-US" w:bidi="ar-SA"/>
      </w:rPr>
    </w:lvl>
    <w:lvl w:ilvl="8">
      <w:numFmt w:val="bullet"/>
      <w:lvlText w:val="•"/>
      <w:lvlJc w:val="left"/>
      <w:pPr>
        <w:ind w:left="8629" w:hanging="183"/>
      </w:pPr>
      <w:rPr>
        <w:rFonts w:hint="default"/>
        <w:lang w:val="en-US" w:eastAsia="en-US" w:bidi="ar-SA"/>
      </w:rPr>
    </w:lvl>
  </w:abstractNum>
  <w:abstractNum w:abstractNumId="3" w15:restartNumberingAfterBreak="0">
    <w:nsid w:val="4AFC6E21"/>
    <w:multiLevelType w:val="multilevel"/>
    <w:tmpl w:val="4AFC6E21"/>
    <w:lvl w:ilvl="0">
      <w:numFmt w:val="bullet"/>
      <w:lvlText w:val="-"/>
      <w:lvlJc w:val="left"/>
      <w:pPr>
        <w:ind w:left="413" w:hanging="361"/>
      </w:pPr>
      <w:rPr>
        <w:rFonts w:ascii="Times New Roman" w:eastAsia="Times New Roman" w:hAnsi="Times New Roman" w:cs="Times New Roman" w:hint="default"/>
        <w:b w:val="0"/>
        <w:bCs w:val="0"/>
        <w:i w:val="0"/>
        <w:iCs w:val="0"/>
        <w:w w:val="99"/>
        <w:sz w:val="16"/>
        <w:szCs w:val="16"/>
        <w:lang w:val="en-US" w:eastAsia="en-US" w:bidi="ar-SA"/>
      </w:rPr>
    </w:lvl>
    <w:lvl w:ilvl="1">
      <w:start w:val="1"/>
      <w:numFmt w:val="lowerLetter"/>
      <w:lvlText w:val="%2."/>
      <w:lvlJc w:val="left"/>
      <w:pPr>
        <w:ind w:left="1544" w:hanging="720"/>
        <w:jc w:val="left"/>
      </w:pPr>
      <w:rPr>
        <w:rFonts w:ascii="Arial" w:eastAsia="Arial" w:hAnsi="Arial" w:cs="Arial" w:hint="default"/>
        <w:b w:val="0"/>
        <w:bCs w:val="0"/>
        <w:i w:val="0"/>
        <w:iCs w:val="0"/>
        <w:spacing w:val="-1"/>
        <w:w w:val="99"/>
        <w:sz w:val="16"/>
        <w:szCs w:val="16"/>
        <w:lang w:val="en-US" w:eastAsia="en-US" w:bidi="ar-SA"/>
      </w:rPr>
    </w:lvl>
    <w:lvl w:ilvl="2">
      <w:numFmt w:val="bullet"/>
      <w:lvlText w:val="-"/>
      <w:lvlJc w:val="left"/>
      <w:pPr>
        <w:ind w:left="1904" w:hanging="361"/>
      </w:pPr>
      <w:rPr>
        <w:rFonts w:ascii="Times New Roman" w:eastAsia="Times New Roman" w:hAnsi="Times New Roman" w:cs="Times New Roman" w:hint="default"/>
        <w:b w:val="0"/>
        <w:bCs w:val="0"/>
        <w:i w:val="0"/>
        <w:iCs w:val="0"/>
        <w:w w:val="99"/>
        <w:sz w:val="16"/>
        <w:szCs w:val="16"/>
        <w:lang w:val="en-US" w:eastAsia="en-US" w:bidi="ar-SA"/>
      </w:rPr>
    </w:lvl>
    <w:lvl w:ilvl="3">
      <w:numFmt w:val="bullet"/>
      <w:lvlText w:val="•"/>
      <w:lvlJc w:val="left"/>
      <w:pPr>
        <w:ind w:left="2260" w:hanging="361"/>
      </w:pPr>
      <w:rPr>
        <w:rFonts w:hint="default"/>
        <w:lang w:val="en-US" w:eastAsia="en-US" w:bidi="ar-SA"/>
      </w:rPr>
    </w:lvl>
    <w:lvl w:ilvl="4">
      <w:numFmt w:val="bullet"/>
      <w:lvlText w:val="•"/>
      <w:lvlJc w:val="left"/>
      <w:pPr>
        <w:ind w:left="3274" w:hanging="361"/>
      </w:pPr>
      <w:rPr>
        <w:rFonts w:hint="default"/>
        <w:lang w:val="en-US" w:eastAsia="en-US" w:bidi="ar-SA"/>
      </w:rPr>
    </w:lvl>
    <w:lvl w:ilvl="5">
      <w:numFmt w:val="bullet"/>
      <w:lvlText w:val="•"/>
      <w:lvlJc w:val="left"/>
      <w:pPr>
        <w:ind w:left="4288" w:hanging="361"/>
      </w:pPr>
      <w:rPr>
        <w:rFonts w:hint="default"/>
        <w:lang w:val="en-US" w:eastAsia="en-US" w:bidi="ar-SA"/>
      </w:rPr>
    </w:lvl>
    <w:lvl w:ilvl="6">
      <w:numFmt w:val="bullet"/>
      <w:lvlText w:val="•"/>
      <w:lvlJc w:val="left"/>
      <w:pPr>
        <w:ind w:left="5302" w:hanging="361"/>
      </w:pPr>
      <w:rPr>
        <w:rFonts w:hint="default"/>
        <w:lang w:val="en-US" w:eastAsia="en-US" w:bidi="ar-SA"/>
      </w:rPr>
    </w:lvl>
    <w:lvl w:ilvl="7">
      <w:numFmt w:val="bullet"/>
      <w:lvlText w:val="•"/>
      <w:lvlJc w:val="left"/>
      <w:pPr>
        <w:ind w:left="6316" w:hanging="361"/>
      </w:pPr>
      <w:rPr>
        <w:rFonts w:hint="default"/>
        <w:lang w:val="en-US" w:eastAsia="en-US" w:bidi="ar-SA"/>
      </w:rPr>
    </w:lvl>
    <w:lvl w:ilvl="8">
      <w:numFmt w:val="bullet"/>
      <w:lvlText w:val="•"/>
      <w:lvlJc w:val="left"/>
      <w:pPr>
        <w:ind w:left="7330" w:hanging="361"/>
      </w:pPr>
      <w:rPr>
        <w:rFonts w:hint="default"/>
        <w:lang w:val="en-US" w:eastAsia="en-US" w:bidi="ar-SA"/>
      </w:rPr>
    </w:lvl>
  </w:abstractNum>
  <w:abstractNum w:abstractNumId="4" w15:restartNumberingAfterBreak="0">
    <w:nsid w:val="6FFA24BD"/>
    <w:multiLevelType w:val="multilevel"/>
    <w:tmpl w:val="6FFA24BD"/>
    <w:lvl w:ilvl="0">
      <w:numFmt w:val="bullet"/>
      <w:lvlText w:val="-"/>
      <w:lvlJc w:val="left"/>
      <w:pPr>
        <w:ind w:left="1903" w:hanging="361"/>
      </w:pPr>
      <w:rPr>
        <w:rFonts w:ascii="Times New Roman" w:eastAsia="Times New Roman" w:hAnsi="Times New Roman" w:cs="Times New Roman" w:hint="default"/>
        <w:b w:val="0"/>
        <w:bCs w:val="0"/>
        <w:i w:val="0"/>
        <w:iCs w:val="0"/>
        <w:w w:val="99"/>
        <w:sz w:val="16"/>
        <w:szCs w:val="16"/>
        <w:lang w:val="en-US" w:eastAsia="en-US" w:bidi="ar-SA"/>
      </w:rPr>
    </w:lvl>
    <w:lvl w:ilvl="1">
      <w:numFmt w:val="bullet"/>
      <w:lvlText w:val="•"/>
      <w:lvlJc w:val="left"/>
      <w:pPr>
        <w:ind w:left="2794" w:hanging="361"/>
      </w:pPr>
      <w:rPr>
        <w:rFonts w:hint="default"/>
        <w:lang w:val="en-US" w:eastAsia="en-US" w:bidi="ar-SA"/>
      </w:rPr>
    </w:lvl>
    <w:lvl w:ilvl="2">
      <w:numFmt w:val="bullet"/>
      <w:lvlText w:val="•"/>
      <w:lvlJc w:val="left"/>
      <w:pPr>
        <w:ind w:left="3689" w:hanging="361"/>
      </w:pPr>
      <w:rPr>
        <w:rFonts w:hint="default"/>
        <w:lang w:val="en-US" w:eastAsia="en-US" w:bidi="ar-SA"/>
      </w:rPr>
    </w:lvl>
    <w:lvl w:ilvl="3">
      <w:numFmt w:val="bullet"/>
      <w:lvlText w:val="•"/>
      <w:lvlJc w:val="left"/>
      <w:pPr>
        <w:ind w:left="4584" w:hanging="361"/>
      </w:pPr>
      <w:rPr>
        <w:rFonts w:hint="default"/>
        <w:lang w:val="en-US" w:eastAsia="en-US" w:bidi="ar-SA"/>
      </w:rPr>
    </w:lvl>
    <w:lvl w:ilvl="4">
      <w:numFmt w:val="bullet"/>
      <w:lvlText w:val="•"/>
      <w:lvlJc w:val="left"/>
      <w:pPr>
        <w:ind w:left="5479" w:hanging="361"/>
      </w:pPr>
      <w:rPr>
        <w:rFonts w:hint="default"/>
        <w:lang w:val="en-US" w:eastAsia="en-US" w:bidi="ar-SA"/>
      </w:rPr>
    </w:lvl>
    <w:lvl w:ilvl="5">
      <w:numFmt w:val="bullet"/>
      <w:lvlText w:val="•"/>
      <w:lvlJc w:val="left"/>
      <w:pPr>
        <w:ind w:left="6374" w:hanging="361"/>
      </w:pPr>
      <w:rPr>
        <w:rFonts w:hint="default"/>
        <w:lang w:val="en-US" w:eastAsia="en-US" w:bidi="ar-SA"/>
      </w:rPr>
    </w:lvl>
    <w:lvl w:ilvl="6">
      <w:numFmt w:val="bullet"/>
      <w:lvlText w:val="•"/>
      <w:lvlJc w:val="left"/>
      <w:pPr>
        <w:ind w:left="7269" w:hanging="361"/>
      </w:pPr>
      <w:rPr>
        <w:rFonts w:hint="default"/>
        <w:lang w:val="en-US" w:eastAsia="en-US" w:bidi="ar-SA"/>
      </w:rPr>
    </w:lvl>
    <w:lvl w:ilvl="7">
      <w:numFmt w:val="bullet"/>
      <w:lvlText w:val="•"/>
      <w:lvlJc w:val="left"/>
      <w:pPr>
        <w:ind w:left="8164" w:hanging="361"/>
      </w:pPr>
      <w:rPr>
        <w:rFonts w:hint="default"/>
        <w:lang w:val="en-US" w:eastAsia="en-US" w:bidi="ar-SA"/>
      </w:rPr>
    </w:lvl>
    <w:lvl w:ilvl="8">
      <w:numFmt w:val="bullet"/>
      <w:lvlText w:val="•"/>
      <w:lvlJc w:val="left"/>
      <w:pPr>
        <w:ind w:left="9059" w:hanging="361"/>
      </w:pPr>
      <w:rPr>
        <w:rFonts w:hint="default"/>
        <w:lang w:val="en-US" w:eastAsia="en-US" w:bidi="ar-SA"/>
      </w:rPr>
    </w:lvl>
  </w:abstractNum>
  <w:abstractNum w:abstractNumId="5" w15:restartNumberingAfterBreak="0">
    <w:nsid w:val="7B53693D"/>
    <w:multiLevelType w:val="multilevel"/>
    <w:tmpl w:val="7B53693D"/>
    <w:lvl w:ilvl="0">
      <w:start w:val="1"/>
      <w:numFmt w:val="decimal"/>
      <w:lvlText w:val="%1."/>
      <w:lvlJc w:val="left"/>
      <w:pPr>
        <w:ind w:left="823" w:hanging="720"/>
        <w:jc w:val="left"/>
      </w:pPr>
      <w:rPr>
        <w:rFonts w:hint="default"/>
        <w:spacing w:val="-1"/>
        <w:w w:val="99"/>
        <w:lang w:val="en-US" w:eastAsia="en-US" w:bidi="ar-SA"/>
      </w:rPr>
    </w:lvl>
    <w:lvl w:ilvl="1">
      <w:start w:val="1"/>
      <w:numFmt w:val="lowerLetter"/>
      <w:lvlText w:val="%2."/>
      <w:lvlJc w:val="left"/>
      <w:pPr>
        <w:ind w:left="1521" w:hanging="710"/>
        <w:jc w:val="left"/>
      </w:pPr>
      <w:rPr>
        <w:rFonts w:hint="default"/>
        <w:spacing w:val="-1"/>
        <w:w w:val="99"/>
        <w:lang w:val="en-US" w:eastAsia="en-US" w:bidi="ar-SA"/>
      </w:rPr>
    </w:lvl>
    <w:lvl w:ilvl="2">
      <w:start w:val="1"/>
      <w:numFmt w:val="lowerRoman"/>
      <w:lvlText w:val="(%3)"/>
      <w:lvlJc w:val="left"/>
      <w:pPr>
        <w:ind w:left="2263" w:hanging="710"/>
        <w:jc w:val="left"/>
      </w:pPr>
      <w:rPr>
        <w:rFonts w:hint="default"/>
        <w:spacing w:val="-1"/>
        <w:w w:val="99"/>
        <w:lang w:val="en-US" w:eastAsia="en-US" w:bidi="ar-SA"/>
      </w:rPr>
    </w:lvl>
    <w:lvl w:ilvl="3">
      <w:numFmt w:val="bullet"/>
      <w:lvlText w:val="•"/>
      <w:lvlJc w:val="left"/>
      <w:pPr>
        <w:ind w:left="2260" w:hanging="710"/>
      </w:pPr>
      <w:rPr>
        <w:rFonts w:hint="default"/>
        <w:lang w:val="en-US" w:eastAsia="en-US" w:bidi="ar-SA"/>
      </w:rPr>
    </w:lvl>
    <w:lvl w:ilvl="4">
      <w:numFmt w:val="bullet"/>
      <w:lvlText w:val="•"/>
      <w:lvlJc w:val="left"/>
      <w:pPr>
        <w:ind w:left="2341" w:hanging="710"/>
      </w:pPr>
      <w:rPr>
        <w:rFonts w:hint="default"/>
        <w:lang w:val="en-US" w:eastAsia="en-US" w:bidi="ar-SA"/>
      </w:rPr>
    </w:lvl>
    <w:lvl w:ilvl="5">
      <w:numFmt w:val="bullet"/>
      <w:lvlText w:val="•"/>
      <w:lvlJc w:val="left"/>
      <w:pPr>
        <w:ind w:left="2422" w:hanging="710"/>
      </w:pPr>
      <w:rPr>
        <w:rFonts w:hint="default"/>
        <w:lang w:val="en-US" w:eastAsia="en-US" w:bidi="ar-SA"/>
      </w:rPr>
    </w:lvl>
    <w:lvl w:ilvl="6">
      <w:numFmt w:val="bullet"/>
      <w:lvlText w:val="•"/>
      <w:lvlJc w:val="left"/>
      <w:pPr>
        <w:ind w:left="2503" w:hanging="710"/>
      </w:pPr>
      <w:rPr>
        <w:rFonts w:hint="default"/>
        <w:lang w:val="en-US" w:eastAsia="en-US" w:bidi="ar-SA"/>
      </w:rPr>
    </w:lvl>
    <w:lvl w:ilvl="7">
      <w:numFmt w:val="bullet"/>
      <w:lvlText w:val="•"/>
      <w:lvlJc w:val="left"/>
      <w:pPr>
        <w:ind w:left="2584" w:hanging="710"/>
      </w:pPr>
      <w:rPr>
        <w:rFonts w:hint="default"/>
        <w:lang w:val="en-US" w:eastAsia="en-US" w:bidi="ar-SA"/>
      </w:rPr>
    </w:lvl>
    <w:lvl w:ilvl="8">
      <w:numFmt w:val="bullet"/>
      <w:lvlText w:val="•"/>
      <w:lvlJc w:val="left"/>
      <w:pPr>
        <w:ind w:left="2665" w:hanging="710"/>
      </w:pPr>
      <w:rPr>
        <w:rFonts w:hint="default"/>
        <w:lang w:val="en-US" w:eastAsia="en-US" w:bidi="ar-SA"/>
      </w:rPr>
    </w:lvl>
  </w:abstractNum>
  <w:abstractNum w:abstractNumId="6" w15:restartNumberingAfterBreak="0">
    <w:nsid w:val="7D8475EB"/>
    <w:multiLevelType w:val="multilevel"/>
    <w:tmpl w:val="7D8475EB"/>
    <w:lvl w:ilvl="0">
      <w:start w:val="1"/>
      <w:numFmt w:val="decimal"/>
      <w:lvlText w:val="(%1)"/>
      <w:lvlJc w:val="left"/>
      <w:pPr>
        <w:ind w:left="442" w:hanging="360"/>
        <w:jc w:val="left"/>
      </w:pPr>
      <w:rPr>
        <w:rFonts w:ascii="Tahoma" w:eastAsia="Tahoma" w:hAnsi="Tahoma" w:cs="Tahoma" w:hint="default"/>
        <w:b w:val="0"/>
        <w:bCs w:val="0"/>
        <w:i w:val="0"/>
        <w:iCs w:val="0"/>
        <w:spacing w:val="-1"/>
        <w:w w:val="100"/>
        <w:sz w:val="18"/>
        <w:szCs w:val="18"/>
        <w:lang w:val="en-US" w:eastAsia="en-US" w:bidi="ar-SA"/>
      </w:rPr>
    </w:lvl>
    <w:lvl w:ilvl="1">
      <w:numFmt w:val="bullet"/>
      <w:lvlText w:val="•"/>
      <w:lvlJc w:val="left"/>
      <w:pPr>
        <w:ind w:left="777" w:hanging="360"/>
      </w:pPr>
      <w:rPr>
        <w:rFonts w:hint="default"/>
        <w:lang w:val="en-US" w:eastAsia="en-US" w:bidi="ar-SA"/>
      </w:rPr>
    </w:lvl>
    <w:lvl w:ilvl="2">
      <w:numFmt w:val="bullet"/>
      <w:lvlText w:val="•"/>
      <w:lvlJc w:val="left"/>
      <w:pPr>
        <w:ind w:left="1115" w:hanging="360"/>
      </w:pPr>
      <w:rPr>
        <w:rFonts w:hint="default"/>
        <w:lang w:val="en-US" w:eastAsia="en-US" w:bidi="ar-SA"/>
      </w:rPr>
    </w:lvl>
    <w:lvl w:ilvl="3">
      <w:numFmt w:val="bullet"/>
      <w:lvlText w:val="•"/>
      <w:lvlJc w:val="left"/>
      <w:pPr>
        <w:ind w:left="1453" w:hanging="360"/>
      </w:pPr>
      <w:rPr>
        <w:rFonts w:hint="default"/>
        <w:lang w:val="en-US" w:eastAsia="en-US" w:bidi="ar-SA"/>
      </w:rPr>
    </w:lvl>
    <w:lvl w:ilvl="4">
      <w:numFmt w:val="bullet"/>
      <w:lvlText w:val="•"/>
      <w:lvlJc w:val="left"/>
      <w:pPr>
        <w:ind w:left="1791" w:hanging="360"/>
      </w:pPr>
      <w:rPr>
        <w:rFonts w:hint="default"/>
        <w:lang w:val="en-US" w:eastAsia="en-US" w:bidi="ar-SA"/>
      </w:rPr>
    </w:lvl>
    <w:lvl w:ilvl="5">
      <w:numFmt w:val="bullet"/>
      <w:lvlText w:val="•"/>
      <w:lvlJc w:val="left"/>
      <w:pPr>
        <w:ind w:left="2129" w:hanging="360"/>
      </w:pPr>
      <w:rPr>
        <w:rFonts w:hint="default"/>
        <w:lang w:val="en-US" w:eastAsia="en-US" w:bidi="ar-SA"/>
      </w:rPr>
    </w:lvl>
    <w:lvl w:ilvl="6">
      <w:numFmt w:val="bullet"/>
      <w:lvlText w:val="•"/>
      <w:lvlJc w:val="left"/>
      <w:pPr>
        <w:ind w:left="2467" w:hanging="360"/>
      </w:pPr>
      <w:rPr>
        <w:rFonts w:hint="default"/>
        <w:lang w:val="en-US" w:eastAsia="en-US" w:bidi="ar-SA"/>
      </w:rPr>
    </w:lvl>
    <w:lvl w:ilvl="7">
      <w:numFmt w:val="bullet"/>
      <w:lvlText w:val="•"/>
      <w:lvlJc w:val="left"/>
      <w:pPr>
        <w:ind w:left="2805" w:hanging="360"/>
      </w:pPr>
      <w:rPr>
        <w:rFonts w:hint="default"/>
        <w:lang w:val="en-US" w:eastAsia="en-US" w:bidi="ar-SA"/>
      </w:rPr>
    </w:lvl>
    <w:lvl w:ilvl="8">
      <w:numFmt w:val="bullet"/>
      <w:lvlText w:val="•"/>
      <w:lvlJc w:val="left"/>
      <w:pPr>
        <w:ind w:left="3143" w:hanging="360"/>
      </w:pPr>
      <w:rPr>
        <w:rFonts w:hint="default"/>
        <w:lang w:val="en-US" w:eastAsia="en-US" w:bidi="ar-SA"/>
      </w:rPr>
    </w:lvl>
  </w:abstractNum>
  <w:num w:numId="1" w16cid:durableId="1084768673">
    <w:abstractNumId w:val="5"/>
  </w:num>
  <w:num w:numId="2" w16cid:durableId="1326671038">
    <w:abstractNumId w:val="4"/>
  </w:num>
  <w:num w:numId="3" w16cid:durableId="1196232720">
    <w:abstractNumId w:val="0"/>
  </w:num>
  <w:num w:numId="4" w16cid:durableId="1438479979">
    <w:abstractNumId w:val="3"/>
  </w:num>
  <w:num w:numId="5" w16cid:durableId="855577838">
    <w:abstractNumId w:val="6"/>
  </w:num>
  <w:num w:numId="6" w16cid:durableId="1903176042">
    <w:abstractNumId w:val="1"/>
  </w:num>
  <w:num w:numId="7" w16cid:durableId="1480032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FA"/>
    <w:rsid w:val="00091E3F"/>
    <w:rsid w:val="000E4367"/>
    <w:rsid w:val="001418BA"/>
    <w:rsid w:val="00263D98"/>
    <w:rsid w:val="00282913"/>
    <w:rsid w:val="003317DC"/>
    <w:rsid w:val="003B7122"/>
    <w:rsid w:val="00400B5B"/>
    <w:rsid w:val="00464B16"/>
    <w:rsid w:val="00644840"/>
    <w:rsid w:val="00670471"/>
    <w:rsid w:val="007453B0"/>
    <w:rsid w:val="007E1471"/>
    <w:rsid w:val="008909E7"/>
    <w:rsid w:val="008C45FA"/>
    <w:rsid w:val="009B070B"/>
    <w:rsid w:val="00A8756B"/>
    <w:rsid w:val="00A95007"/>
    <w:rsid w:val="00B2215C"/>
    <w:rsid w:val="00B26C85"/>
    <w:rsid w:val="00B64DF9"/>
    <w:rsid w:val="00B93D7E"/>
    <w:rsid w:val="00BE42B7"/>
    <w:rsid w:val="00C135F0"/>
    <w:rsid w:val="00C67821"/>
    <w:rsid w:val="00D50635"/>
    <w:rsid w:val="00DC29A7"/>
    <w:rsid w:val="00E35674"/>
    <w:rsid w:val="00E522C6"/>
    <w:rsid w:val="00EB3ECD"/>
    <w:rsid w:val="00ED2EF1"/>
    <w:rsid w:val="00F06339"/>
    <w:rsid w:val="00F21567"/>
    <w:rsid w:val="19FD408A"/>
    <w:rsid w:val="39A46DB3"/>
    <w:rsid w:val="482C0712"/>
    <w:rsid w:val="554F153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580BA3"/>
  <w15:docId w15:val="{C5B1069A-1AA5-4BE9-A6D2-867C1A0F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n-US" w:eastAsia="en-US"/>
    </w:rPr>
  </w:style>
  <w:style w:type="paragraph" w:styleId="Heading1">
    <w:name w:val="heading 1"/>
    <w:basedOn w:val="Normal"/>
    <w:next w:val="Normal"/>
    <w:uiPriority w:val="1"/>
    <w:qFormat/>
    <w:pPr>
      <w:spacing w:before="74" w:line="507" w:lineRule="exact"/>
      <w:ind w:left="424" w:right="452"/>
      <w:jc w:val="center"/>
      <w:outlineLvl w:val="0"/>
    </w:pPr>
    <w:rPr>
      <w:rFonts w:ascii="Tahoma" w:eastAsia="Tahoma" w:hAnsi="Tahoma" w:cs="Tahoma"/>
      <w:b/>
      <w:bCs/>
      <w:sz w:val="44"/>
      <w:szCs w:val="44"/>
    </w:rPr>
  </w:style>
  <w:style w:type="paragraph" w:styleId="Heading2">
    <w:name w:val="heading 2"/>
    <w:basedOn w:val="Normal"/>
    <w:next w:val="Normal"/>
    <w:uiPriority w:val="1"/>
    <w:qFormat/>
    <w:pPr>
      <w:spacing w:before="13"/>
      <w:ind w:left="425" w:right="451"/>
      <w:jc w:val="center"/>
      <w:outlineLvl w:val="1"/>
    </w:pPr>
    <w:rPr>
      <w:rFonts w:ascii="Calibri" w:eastAsia="Calibri" w:hAnsi="Calibri" w:cs="Calibri"/>
      <w:b/>
      <w:bCs/>
      <w:sz w:val="28"/>
      <w:szCs w:val="28"/>
      <w:u w:val="single" w:color="000000"/>
    </w:rPr>
  </w:style>
  <w:style w:type="paragraph" w:styleId="Heading3">
    <w:name w:val="heading 3"/>
    <w:basedOn w:val="Normal"/>
    <w:next w:val="Normal"/>
    <w:uiPriority w:val="1"/>
    <w:qFormat/>
    <w:pPr>
      <w:ind w:left="104" w:right="1407"/>
      <w:outlineLvl w:val="2"/>
    </w:pPr>
    <w:rPr>
      <w:b/>
      <w:bCs/>
      <w:sz w:val="24"/>
      <w:szCs w:val="24"/>
    </w:rPr>
  </w:style>
  <w:style w:type="paragraph" w:styleId="Heading4">
    <w:name w:val="heading 4"/>
    <w:basedOn w:val="Normal"/>
    <w:next w:val="Normal"/>
    <w:uiPriority w:val="1"/>
    <w:qFormat/>
    <w:pPr>
      <w:spacing w:before="4"/>
      <w:ind w:right="27"/>
      <w:jc w:val="center"/>
      <w:outlineLvl w:val="3"/>
    </w:pPr>
    <w:rPr>
      <w:b/>
      <w:bCs/>
      <w:sz w:val="20"/>
      <w:szCs w:val="20"/>
    </w:rPr>
  </w:style>
  <w:style w:type="paragraph" w:styleId="Heading5">
    <w:name w:val="heading 5"/>
    <w:basedOn w:val="Normal"/>
    <w:next w:val="Normal"/>
    <w:uiPriority w:val="1"/>
    <w:qFormat/>
    <w:pPr>
      <w:spacing w:line="220" w:lineRule="exact"/>
      <w:ind w:left="671" w:hanging="568"/>
      <w:outlineLvl w:val="4"/>
    </w:pPr>
    <w:rPr>
      <w:rFonts w:ascii="Calibri" w:eastAsia="Calibri" w:hAnsi="Calibri" w:cs="Calibri"/>
      <w:b/>
      <w:bCs/>
      <w:sz w:val="19"/>
      <w:szCs w:val="19"/>
    </w:rPr>
  </w:style>
  <w:style w:type="paragraph" w:styleId="Heading6">
    <w:name w:val="heading 6"/>
    <w:basedOn w:val="Normal"/>
    <w:next w:val="Normal"/>
    <w:uiPriority w:val="1"/>
    <w:qFormat/>
    <w:pPr>
      <w:spacing w:line="166" w:lineRule="exact"/>
      <w:ind w:left="426" w:right="452"/>
      <w:jc w:val="center"/>
      <w:outlineLvl w:val="5"/>
    </w:pPr>
    <w:rPr>
      <w:b/>
      <w:bCs/>
      <w:sz w:val="17"/>
      <w:szCs w:val="17"/>
    </w:rPr>
  </w:style>
  <w:style w:type="paragraph" w:styleId="Heading7">
    <w:name w:val="heading 7"/>
    <w:basedOn w:val="Normal"/>
    <w:next w:val="Normal"/>
    <w:uiPriority w:val="1"/>
    <w:qFormat/>
    <w:pPr>
      <w:spacing w:line="175" w:lineRule="exact"/>
      <w:ind w:left="811" w:hanging="709"/>
      <w:jc w:val="both"/>
      <w:outlineLvl w:val="6"/>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3" w:hanging="720"/>
      <w:jc w:val="both"/>
    </w:pPr>
    <w:rPr>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1"/>
    <w:qFormat/>
    <w:pPr>
      <w:ind w:left="1543" w:hanging="720"/>
      <w:jc w:val="both"/>
    </w:pPr>
  </w:style>
  <w:style w:type="paragraph" w:customStyle="1" w:styleId="TableParagraph">
    <w:name w:val="Table Paragraph"/>
    <w:basedOn w:val="Normal"/>
    <w:uiPriority w:val="1"/>
    <w:qFormat/>
  </w:style>
  <w:style w:type="paragraph" w:customStyle="1" w:styleId="Revision1">
    <w:name w:val="Revision1"/>
    <w:hidden/>
    <w:uiPriority w:val="99"/>
    <w:semiHidden/>
    <w:rPr>
      <w:rFonts w:ascii="Arial" w:eastAsia="Arial" w:hAnsi="Arial" w:cs="Arial"/>
      <w:sz w:val="22"/>
      <w:szCs w:val="22"/>
      <w:lang w:val="en-US" w:eastAsia="en-US"/>
    </w:rPr>
  </w:style>
  <w:style w:type="paragraph" w:styleId="Revision">
    <w:name w:val="Revision"/>
    <w:hidden/>
    <w:uiPriority w:val="99"/>
    <w:semiHidden/>
    <w:rsid w:val="00E35674"/>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auction2u.com.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10871</Words>
  <Characters>61965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EAPC02</dc:creator>
  <cp:lastModifiedBy>sandra labs</cp:lastModifiedBy>
  <cp:revision>4</cp:revision>
  <cp:lastPrinted>2023-02-21T09:50:00Z</cp:lastPrinted>
  <dcterms:created xsi:type="dcterms:W3CDTF">2025-10-17T08:36:00Z</dcterms:created>
  <dcterms:modified xsi:type="dcterms:W3CDTF">2025-10-17T08:47:00Z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Acrobat PDFMaker 20 for Word</vt:lpwstr>
  </property>
  <property fmtid="{D5CDD505-2E9C-101B-9397-08002B2CF9AE}" pid="4" name="LastSaved">
    <vt:filetime>2023-02-21T00:00:00Z</vt:filetime>
  </property>
  <property fmtid="{D5CDD505-2E9C-101B-9397-08002B2CF9AE}" pid="5" name="Producer">
    <vt:lpwstr>Adobe PDF Library 20.9.95</vt:lpwstr>
  </property>
  <property fmtid="{D5CDD505-2E9C-101B-9397-08002B2CF9AE}" pid="6" name="SourceModified">
    <vt:lpwstr>D:20221027033906</vt:lpwstr>
  </property>
  <property fmtid="{D5CDD505-2E9C-101B-9397-08002B2CF9AE}" pid="7" name="KSOProductBuildVer">
    <vt:lpwstr>1033-11.2.0.11486</vt:lpwstr>
  </property>
  <property fmtid="{D5CDD505-2E9C-101B-9397-08002B2CF9AE}" pid="8" name="ICV">
    <vt:lpwstr>67B748FD6F6A47A1951FCB15C4B2FE25</vt:lpwstr>
  </property>
</Properties>
</file>